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F8E4E" w14:textId="77777777" w:rsidR="00155E2E" w:rsidRPr="00155E2E" w:rsidRDefault="096A57A2" w:rsidP="00155E2E">
      <w:pPr>
        <w:rPr>
          <w:lang w:val="lt-LT"/>
        </w:rPr>
      </w:pPr>
      <w:r w:rsidRPr="41141F88">
        <w:rPr>
          <w:lang w:val="lt-LT"/>
        </w:rPr>
        <w:t>Pranešimas žiniasklaidai  </w:t>
      </w:r>
    </w:p>
    <w:p w14:paraId="696311DD" w14:textId="6B62B9F3" w:rsidR="00155E2E" w:rsidRPr="00155E2E" w:rsidRDefault="4A5F17F6" w:rsidP="00155E2E">
      <w:pPr>
        <w:rPr>
          <w:lang w:val="lt-LT"/>
        </w:rPr>
      </w:pPr>
      <w:r w:rsidRPr="3AD53E79">
        <w:rPr>
          <w:lang w:val="lt-LT"/>
        </w:rPr>
        <w:t xml:space="preserve">2025 m. lapkričio </w:t>
      </w:r>
      <w:r w:rsidR="004D4A51">
        <w:rPr>
          <w:lang w:val="en-US"/>
        </w:rPr>
        <w:t>24</w:t>
      </w:r>
      <w:r w:rsidRPr="3AD53E79">
        <w:rPr>
          <w:lang w:val="lt-LT"/>
        </w:rPr>
        <w:t xml:space="preserve"> d.  </w:t>
      </w:r>
    </w:p>
    <w:p w14:paraId="0277259B" w14:textId="77777777" w:rsidR="006B66AA" w:rsidRPr="004D4A51" w:rsidRDefault="006B66AA" w:rsidP="41141F88">
      <w:pPr>
        <w:rPr>
          <w:rFonts w:ascii="Posti Font ExtraBold" w:hAnsi="Posti Font ExtraBold"/>
          <w:lang w:val="lt-LT"/>
        </w:rPr>
      </w:pPr>
    </w:p>
    <w:p w14:paraId="7C02E9A5" w14:textId="3BB32E10" w:rsidR="007920A3" w:rsidRPr="004D4A51" w:rsidRDefault="4A5F17F6" w:rsidP="4A5F17F6">
      <w:pPr>
        <w:rPr>
          <w:rFonts w:ascii="Posti Font ExtraBold" w:hAnsi="Posti Font ExtraBold"/>
          <w:b/>
          <w:bCs/>
          <w:sz w:val="22"/>
          <w:lang w:val="lt-LT"/>
        </w:rPr>
      </w:pPr>
      <w:r w:rsidRPr="004D4A51">
        <w:rPr>
          <w:rFonts w:ascii="Posti Font ExtraBold" w:hAnsi="Posti Font ExtraBold"/>
          <w:b/>
          <w:bCs/>
          <w:sz w:val="22"/>
          <w:lang w:val="lt-LT"/>
        </w:rPr>
        <w:t xml:space="preserve">„SmartPosti“ pasirinko naują komunikacijos partnerę – agentūrą „Idea prima“ </w:t>
      </w:r>
    </w:p>
    <w:p w14:paraId="0BAD159A" w14:textId="77777777" w:rsidR="007920A3" w:rsidRPr="004D4A51" w:rsidRDefault="007920A3" w:rsidP="41141F88">
      <w:pPr>
        <w:rPr>
          <w:rFonts w:ascii="Posti Font ExtraBold" w:hAnsi="Posti Font ExtraBold"/>
          <w:b/>
          <w:bCs/>
          <w:lang w:val="lt-LT"/>
        </w:rPr>
      </w:pPr>
    </w:p>
    <w:p w14:paraId="5E842CD9" w14:textId="62A289BE" w:rsidR="007920A3" w:rsidRPr="004D4A51" w:rsidRDefault="00E823B2" w:rsidP="4A5F17F6">
      <w:pPr>
        <w:jc w:val="both"/>
        <w:rPr>
          <w:rFonts w:ascii="Posti Font ExtraBold" w:hAnsi="Posti Font ExtraBold"/>
          <w:b/>
          <w:bCs/>
          <w:lang w:val="lt-LT"/>
        </w:rPr>
      </w:pPr>
      <w:r w:rsidRPr="004D4A51">
        <w:rPr>
          <w:rFonts w:ascii="Posti Font ExtraBold" w:hAnsi="Posti Font ExtraBold"/>
          <w:b/>
          <w:bCs/>
          <w:lang w:val="lt-LT"/>
        </w:rPr>
        <w:t xml:space="preserve">Tarptautinė </w:t>
      </w:r>
      <w:r w:rsidR="00155FDB" w:rsidRPr="004D4A51">
        <w:rPr>
          <w:rFonts w:ascii="Posti Font ExtraBold" w:hAnsi="Posti Font ExtraBold"/>
          <w:b/>
          <w:bCs/>
          <w:lang w:val="lt-LT"/>
        </w:rPr>
        <w:t>logistikos</w:t>
      </w:r>
      <w:r w:rsidRPr="004D4A51">
        <w:rPr>
          <w:rFonts w:ascii="Posti Font ExtraBold" w:hAnsi="Posti Font ExtraBold"/>
          <w:b/>
          <w:bCs/>
          <w:lang w:val="lt-LT"/>
        </w:rPr>
        <w:t xml:space="preserve"> bendrovė</w:t>
      </w:r>
      <w:r w:rsidR="4A5F17F6" w:rsidRPr="004D4A51">
        <w:rPr>
          <w:rFonts w:ascii="Posti Font ExtraBold" w:hAnsi="Posti Font ExtraBold"/>
          <w:b/>
          <w:bCs/>
          <w:lang w:val="lt-LT"/>
        </w:rPr>
        <w:t xml:space="preserve"> „SmartPosti“ bendradarbiaus su pokyčių komunikacijos agentūra „Idea prima“. Agentūra rūpinsis „SmartPosti“ komunikacija Lietuvoje, prisidės prie prekės ženklo pozicionavimo įtvirtinimo ir žinomumo didinimo. </w:t>
      </w:r>
    </w:p>
    <w:p w14:paraId="498C5DE3" w14:textId="77777777" w:rsidR="007920A3" w:rsidRPr="00582E89" w:rsidRDefault="007920A3" w:rsidP="4A5F17F6">
      <w:pPr>
        <w:jc w:val="both"/>
        <w:rPr>
          <w:b/>
          <w:bCs/>
          <w:lang w:val="lt-LT"/>
        </w:rPr>
      </w:pPr>
    </w:p>
    <w:p w14:paraId="0FB9683D" w14:textId="08E1F918" w:rsidR="007920A3" w:rsidRPr="008C2229" w:rsidRDefault="4A5F17F6" w:rsidP="007920A3">
      <w:pPr>
        <w:jc w:val="both"/>
        <w:rPr>
          <w:lang w:val="lt-LT"/>
        </w:rPr>
      </w:pPr>
      <w:r w:rsidRPr="3AD53E79">
        <w:rPr>
          <w:lang w:val="lt-LT"/>
        </w:rPr>
        <w:t xml:space="preserve">„Sprendimą bendradarbiauti su „Idea prima“ lėmė taiklios agentūros įžvalgos ir puikus mūsų neseniai pakeisto prekės ženklo pozicionavimo supratimas. Tikimės, kad ši partnerystė įneš naujos energijos ir padės dar efektyviau komunikuoti su mūsų </w:t>
      </w:r>
      <w:r w:rsidR="000B1EB2">
        <w:rPr>
          <w:lang w:val="lt-LT"/>
        </w:rPr>
        <w:t>esamais ir potencialiais klientais</w:t>
      </w:r>
      <w:r w:rsidRPr="3AD53E79">
        <w:rPr>
          <w:lang w:val="lt-LT"/>
        </w:rPr>
        <w:t xml:space="preserve">“, – sako „SmartPosti“ </w:t>
      </w:r>
      <w:r w:rsidR="5FC9F9A9" w:rsidRPr="3AD53E79">
        <w:rPr>
          <w:lang w:val="lt-LT"/>
        </w:rPr>
        <w:t xml:space="preserve">rinkodaros vadovė Paulina Česonytė. </w:t>
      </w:r>
      <w:r w:rsidRPr="3AD53E79">
        <w:rPr>
          <w:lang w:val="lt-LT"/>
        </w:rPr>
        <w:t xml:space="preserve"> </w:t>
      </w:r>
    </w:p>
    <w:p w14:paraId="6B7A6FEE" w14:textId="77777777" w:rsidR="007920A3" w:rsidRDefault="007920A3" w:rsidP="4A5F17F6">
      <w:pPr>
        <w:jc w:val="both"/>
        <w:rPr>
          <w:lang w:val="lt-LT"/>
        </w:rPr>
      </w:pPr>
    </w:p>
    <w:p w14:paraId="56E092BF" w14:textId="6786FAE1" w:rsidR="007920A3" w:rsidRPr="00E26022" w:rsidRDefault="4A5F17F6" w:rsidP="67EC51F9">
      <w:pPr>
        <w:jc w:val="both"/>
        <w:rPr>
          <w:rFonts w:ascii="Posti Font" w:eastAsia="Posti Font" w:hAnsi="Posti Font" w:cs="Posti Font"/>
          <w:szCs w:val="20"/>
          <w:lang w:val="lt-LT"/>
        </w:rPr>
      </w:pPr>
      <w:r w:rsidRPr="67EC51F9">
        <w:rPr>
          <w:lang w:val="lt-LT"/>
        </w:rPr>
        <w:t>Logistikos bendrovė „SmartPosti“ priklauso „Posti“</w:t>
      </w:r>
      <w:r w:rsidR="008042AF" w:rsidRPr="67EC51F9">
        <w:rPr>
          <w:lang w:val="lt-LT"/>
        </w:rPr>
        <w:t xml:space="preserve"> grupei</w:t>
      </w:r>
      <w:r w:rsidR="00010A2F" w:rsidRPr="67EC51F9">
        <w:rPr>
          <w:lang w:val="lt-LT"/>
        </w:rPr>
        <w:t xml:space="preserve"> – </w:t>
      </w:r>
      <w:r w:rsidR="00010A2F" w:rsidRPr="007831F3">
        <w:rPr>
          <w:lang w:val="lt-LT"/>
        </w:rPr>
        <w:t>vien</w:t>
      </w:r>
      <w:r w:rsidR="00010A2F" w:rsidRPr="67EC51F9">
        <w:rPr>
          <w:lang w:val="lt-LT"/>
        </w:rPr>
        <w:t>ai</w:t>
      </w:r>
      <w:r w:rsidR="00010A2F" w:rsidRPr="007831F3">
        <w:rPr>
          <w:lang w:val="lt-LT"/>
        </w:rPr>
        <w:t xml:space="preserve"> i</w:t>
      </w:r>
      <w:r w:rsidR="00010A2F" w:rsidRPr="007831F3">
        <w:rPr>
          <w:rFonts w:hint="eastAsia"/>
          <w:lang w:val="lt-LT"/>
        </w:rPr>
        <w:t>š</w:t>
      </w:r>
      <w:r w:rsidR="00010A2F" w:rsidRPr="007831F3">
        <w:rPr>
          <w:lang w:val="lt-LT"/>
        </w:rPr>
        <w:t xml:space="preserve"> pirmaujan</w:t>
      </w:r>
      <w:r w:rsidR="00010A2F" w:rsidRPr="007831F3">
        <w:rPr>
          <w:rFonts w:hint="eastAsia"/>
          <w:lang w:val="lt-LT"/>
        </w:rPr>
        <w:t>č</w:t>
      </w:r>
      <w:r w:rsidR="00010A2F" w:rsidRPr="007831F3">
        <w:rPr>
          <w:lang w:val="lt-LT"/>
        </w:rPr>
        <w:t>i</w:t>
      </w:r>
      <w:r w:rsidR="00010A2F" w:rsidRPr="007831F3">
        <w:rPr>
          <w:rFonts w:hint="eastAsia"/>
          <w:lang w:val="lt-LT"/>
        </w:rPr>
        <w:t>ų</w:t>
      </w:r>
      <w:r w:rsidR="00010A2F" w:rsidRPr="007831F3">
        <w:rPr>
          <w:lang w:val="lt-LT"/>
        </w:rPr>
        <w:t xml:space="preserve"> pristatymo ir logistikos </w:t>
      </w:r>
      <w:r w:rsidR="00010A2F" w:rsidRPr="007831F3">
        <w:rPr>
          <w:rFonts w:hint="eastAsia"/>
          <w:lang w:val="lt-LT"/>
        </w:rPr>
        <w:t>į</w:t>
      </w:r>
      <w:r w:rsidR="00010A2F" w:rsidRPr="007831F3">
        <w:rPr>
          <w:lang w:val="lt-LT"/>
        </w:rPr>
        <w:t>moni</w:t>
      </w:r>
      <w:r w:rsidR="00010A2F" w:rsidRPr="007831F3">
        <w:rPr>
          <w:rFonts w:hint="eastAsia"/>
          <w:lang w:val="lt-LT"/>
        </w:rPr>
        <w:t>ų</w:t>
      </w:r>
      <w:r w:rsidR="00010A2F" w:rsidRPr="007831F3">
        <w:rPr>
          <w:lang w:val="lt-LT"/>
        </w:rPr>
        <w:t xml:space="preserve"> Suomijoje, </w:t>
      </w:r>
      <w:r w:rsidR="00010A2F" w:rsidRPr="007831F3">
        <w:rPr>
          <w:rFonts w:hint="eastAsia"/>
          <w:lang w:val="lt-LT"/>
        </w:rPr>
        <w:t>Š</w:t>
      </w:r>
      <w:r w:rsidR="00010A2F" w:rsidRPr="007831F3">
        <w:rPr>
          <w:lang w:val="lt-LT"/>
        </w:rPr>
        <w:t xml:space="preserve">vedijoje ir Baltijos </w:t>
      </w:r>
      <w:r w:rsidR="00010A2F" w:rsidRPr="007831F3">
        <w:rPr>
          <w:rFonts w:hint="eastAsia"/>
          <w:lang w:val="lt-LT"/>
        </w:rPr>
        <w:t>š</w:t>
      </w:r>
      <w:r w:rsidR="00010A2F" w:rsidRPr="007831F3">
        <w:rPr>
          <w:lang w:val="lt-LT"/>
        </w:rPr>
        <w:t>alyse</w:t>
      </w:r>
      <w:r w:rsidR="4CBA82A4" w:rsidRPr="67EC51F9">
        <w:rPr>
          <w:lang w:val="lt-LT"/>
        </w:rPr>
        <w:t>.</w:t>
      </w:r>
      <w:r w:rsidR="0CEF2962" w:rsidRPr="67EC51F9">
        <w:rPr>
          <w:lang w:val="lt-LT"/>
        </w:rPr>
        <w:t xml:space="preserve"> </w:t>
      </w:r>
      <w:r w:rsidRPr="67EC51F9">
        <w:rPr>
          <w:lang w:val="lt-LT"/>
        </w:rPr>
        <w:t xml:space="preserve">Įmonė vienija </w:t>
      </w:r>
      <w:r w:rsidR="2C6C1624" w:rsidRPr="67EC51F9">
        <w:rPr>
          <w:lang w:val="lt-LT"/>
        </w:rPr>
        <w:t>apie</w:t>
      </w:r>
      <w:r w:rsidRPr="67EC51F9">
        <w:rPr>
          <w:lang w:val="lt-LT"/>
        </w:rPr>
        <w:t xml:space="preserve"> 15 tūkst. specialistų visame Šiaurės ir Baltijos šalių regione bei užtikrina patogų ir patikimą siuntų pristatymą tiek verslui, tiek privatiems klientams.</w:t>
      </w:r>
      <w:r w:rsidR="00D60FC5">
        <w:rPr>
          <w:rFonts w:ascii="Posti Font" w:eastAsia="Posti Font" w:hAnsi="Posti Font" w:cs="Posti Font"/>
          <w:szCs w:val="20"/>
          <w:lang w:val="lt-LT"/>
        </w:rPr>
        <w:t xml:space="preserve"> </w:t>
      </w:r>
      <w:r w:rsidR="00D60FC5" w:rsidRPr="63D1BA16">
        <w:rPr>
          <w:rFonts w:ascii="Posti Font" w:eastAsia="Posti Font" w:hAnsi="Posti Font" w:cs="Posti Font"/>
          <w:szCs w:val="20"/>
          <w:lang w:val="lt-LT"/>
        </w:rPr>
        <w:t xml:space="preserve">„SmartPosti“ </w:t>
      </w:r>
      <w:r w:rsidR="004E6A1E">
        <w:rPr>
          <w:rFonts w:ascii="Posti Font" w:eastAsia="Posti Font" w:hAnsi="Posti Font" w:cs="Posti Font"/>
          <w:szCs w:val="20"/>
          <w:lang w:val="lt-LT"/>
        </w:rPr>
        <w:t xml:space="preserve">savo klientams </w:t>
      </w:r>
      <w:r w:rsidR="00D60FC5" w:rsidRPr="63D1BA16">
        <w:rPr>
          <w:rFonts w:ascii="Posti Font" w:eastAsia="Posti Font" w:hAnsi="Posti Font" w:cs="Posti Font"/>
          <w:szCs w:val="20"/>
          <w:lang w:val="lt-LT"/>
        </w:rPr>
        <w:t xml:space="preserve">siūlo </w:t>
      </w:r>
      <w:r w:rsidR="000B1EB2">
        <w:rPr>
          <w:rFonts w:ascii="Posti Font" w:eastAsia="Posti Font" w:hAnsi="Posti Font" w:cs="Posti Font"/>
          <w:szCs w:val="20"/>
          <w:lang w:val="lt-LT"/>
        </w:rPr>
        <w:t>siuntų</w:t>
      </w:r>
      <w:r w:rsidR="00D60FC5" w:rsidRPr="00E26022">
        <w:rPr>
          <w:rFonts w:ascii="Posti Font" w:eastAsia="Posti Font" w:hAnsi="Posti Font" w:cs="Posti Font"/>
          <w:szCs w:val="20"/>
          <w:lang w:val="lt-LT"/>
        </w:rPr>
        <w:t xml:space="preserve"> pristatym</w:t>
      </w:r>
      <w:r w:rsidR="004E6A1E">
        <w:rPr>
          <w:rFonts w:ascii="Posti Font" w:eastAsia="Posti Font" w:hAnsi="Posti Font" w:cs="Posti Font"/>
          <w:szCs w:val="20"/>
          <w:lang w:val="lt-LT"/>
        </w:rPr>
        <w:t>o</w:t>
      </w:r>
      <w:r w:rsidR="00D60FC5" w:rsidRPr="00E26022">
        <w:rPr>
          <w:rFonts w:ascii="Posti Font" w:eastAsia="Posti Font" w:hAnsi="Posti Font" w:cs="Posti Font"/>
          <w:szCs w:val="20"/>
          <w:lang w:val="lt-LT"/>
        </w:rPr>
        <w:t>, palečių pervežim</w:t>
      </w:r>
      <w:r w:rsidR="004E6A1E">
        <w:rPr>
          <w:rFonts w:ascii="Posti Font" w:eastAsia="Posti Font" w:hAnsi="Posti Font" w:cs="Posti Font"/>
          <w:szCs w:val="20"/>
          <w:lang w:val="lt-LT"/>
        </w:rPr>
        <w:t>o</w:t>
      </w:r>
      <w:r w:rsidR="00D60FC5" w:rsidRPr="00E26022">
        <w:rPr>
          <w:rFonts w:ascii="Posti Font" w:eastAsia="Posti Font" w:hAnsi="Posti Font" w:cs="Posti Font"/>
          <w:szCs w:val="20"/>
          <w:lang w:val="lt-LT"/>
        </w:rPr>
        <w:t>, sandėliavim</w:t>
      </w:r>
      <w:r w:rsidR="004E6A1E">
        <w:rPr>
          <w:rFonts w:ascii="Posti Font" w:eastAsia="Posti Font" w:hAnsi="Posti Font" w:cs="Posti Font"/>
          <w:szCs w:val="20"/>
          <w:lang w:val="lt-LT"/>
        </w:rPr>
        <w:t>o</w:t>
      </w:r>
      <w:r w:rsidR="00D60FC5" w:rsidRPr="00E26022">
        <w:rPr>
          <w:rFonts w:ascii="Posti Font" w:eastAsia="Posti Font" w:hAnsi="Posti Font" w:cs="Posti Font"/>
          <w:szCs w:val="20"/>
          <w:lang w:val="lt-LT"/>
        </w:rPr>
        <w:t xml:space="preserve"> </w:t>
      </w:r>
      <w:r w:rsidR="004E6A1E">
        <w:rPr>
          <w:rFonts w:ascii="Posti Font" w:eastAsia="Posti Font" w:hAnsi="Posti Font" w:cs="Posti Font"/>
          <w:szCs w:val="20"/>
          <w:lang w:val="lt-LT"/>
        </w:rPr>
        <w:t xml:space="preserve">paslaugas bei </w:t>
      </w:r>
      <w:r w:rsidR="00D60FC5" w:rsidRPr="00E26022">
        <w:rPr>
          <w:rFonts w:ascii="Posti Font" w:eastAsia="Posti Font" w:hAnsi="Posti Font" w:cs="Posti Font"/>
          <w:szCs w:val="20"/>
          <w:lang w:val="lt-LT"/>
        </w:rPr>
        <w:t>logistikos sprendimus.</w:t>
      </w:r>
    </w:p>
    <w:p w14:paraId="361328ED" w14:textId="77777777" w:rsidR="007920A3" w:rsidRDefault="007920A3" w:rsidP="4A5F17F6">
      <w:pPr>
        <w:jc w:val="both"/>
        <w:rPr>
          <w:lang w:val="lt-LT"/>
        </w:rPr>
      </w:pPr>
    </w:p>
    <w:p w14:paraId="006A9823" w14:textId="142E192A" w:rsidR="007920A3" w:rsidRDefault="4A5F17F6" w:rsidP="4A5F17F6">
      <w:pPr>
        <w:jc w:val="both"/>
        <w:rPr>
          <w:lang w:val="lt-LT"/>
        </w:rPr>
      </w:pPr>
      <w:r w:rsidRPr="3AD53E79">
        <w:rPr>
          <w:lang w:val="lt-LT"/>
        </w:rPr>
        <w:t xml:space="preserve">„Agentūra „Idea prima“ prisijungs prie mūsų komunikacijos partnerių tinklo Baltijos šalyse bei Suomijoje. Tikime, kad agentūros patirtis ir kūrybiškumas bus itin vertingi stiprinant mūsų komunikaciją Lietuvoje“, – pabrėžia </w:t>
      </w:r>
      <w:r w:rsidR="5F899E1D" w:rsidRPr="3AD53E79">
        <w:rPr>
          <w:lang w:val="lt-LT"/>
        </w:rPr>
        <w:t>P. Česonytė.</w:t>
      </w:r>
      <w:r w:rsidRPr="3AD53E79">
        <w:rPr>
          <w:lang w:val="lt-LT"/>
        </w:rPr>
        <w:t xml:space="preserve"> </w:t>
      </w:r>
    </w:p>
    <w:p w14:paraId="1B3CD8B3" w14:textId="77777777" w:rsidR="007920A3" w:rsidRDefault="007920A3" w:rsidP="4A5F17F6">
      <w:pPr>
        <w:jc w:val="both"/>
        <w:rPr>
          <w:lang w:val="lt-LT"/>
        </w:rPr>
      </w:pPr>
    </w:p>
    <w:p w14:paraId="145B15AA" w14:textId="6273DE7E" w:rsidR="007920A3" w:rsidRDefault="4A5F17F6" w:rsidP="4A5F17F6">
      <w:pPr>
        <w:jc w:val="both"/>
        <w:rPr>
          <w:lang w:val="lt-LT"/>
        </w:rPr>
      </w:pPr>
      <w:r w:rsidRPr="4A5F17F6">
        <w:rPr>
          <w:lang w:val="lt-LT"/>
        </w:rPr>
        <w:t xml:space="preserve">„Idea prima“ partnerė Gintarė Saulytė-Šulgat įsitikinusi, kad daugiau nei 20 metų patirtį sukaupusi agentūros komanda padės „SmartPosti“ atskleisti savo išskirtinumą. </w:t>
      </w:r>
    </w:p>
    <w:p w14:paraId="4CBD0B1D" w14:textId="77777777" w:rsidR="007920A3" w:rsidRDefault="007920A3" w:rsidP="4A5F17F6">
      <w:pPr>
        <w:jc w:val="both"/>
        <w:rPr>
          <w:lang w:val="lt-LT"/>
        </w:rPr>
      </w:pPr>
    </w:p>
    <w:p w14:paraId="055ACEEA" w14:textId="269FE8A8" w:rsidR="007920A3" w:rsidRDefault="4A5F17F6" w:rsidP="4A5F17F6">
      <w:pPr>
        <w:jc w:val="both"/>
        <w:rPr>
          <w:lang w:val="lt-LT"/>
        </w:rPr>
      </w:pPr>
      <w:r w:rsidRPr="63D1BA16">
        <w:rPr>
          <w:lang w:val="lt-LT"/>
        </w:rPr>
        <w:t xml:space="preserve">„Puikiai suprantame, kaip svarbu, kad </w:t>
      </w:r>
      <w:r w:rsidR="00F5092C">
        <w:rPr>
          <w:lang w:val="lt-LT"/>
        </w:rPr>
        <w:t>tarptautinė</w:t>
      </w:r>
      <w:r w:rsidR="00F5092C" w:rsidRPr="63D1BA16">
        <w:rPr>
          <w:lang w:val="lt-LT"/>
        </w:rPr>
        <w:t xml:space="preserve"> </w:t>
      </w:r>
      <w:r w:rsidRPr="63D1BA16">
        <w:rPr>
          <w:lang w:val="lt-LT"/>
        </w:rPr>
        <w:t>vizija skambėtų artimai ir vietos auditorijai. „SmartPosti“ siekis paversti logistiką</w:t>
      </w:r>
      <w:r w:rsidR="00656130">
        <w:rPr>
          <w:lang w:val="lt-LT"/>
        </w:rPr>
        <w:t xml:space="preserve"> </w:t>
      </w:r>
      <w:r w:rsidR="00656130" w:rsidRPr="000B1EB2">
        <w:rPr>
          <w:lang w:val="lt-LT"/>
        </w:rPr>
        <w:t>sklandžia</w:t>
      </w:r>
      <w:r w:rsidR="0039093F">
        <w:rPr>
          <w:lang w:val="lt-LT"/>
        </w:rPr>
        <w:t>,</w:t>
      </w:r>
      <w:r w:rsidRPr="63D1BA16">
        <w:rPr>
          <w:lang w:val="lt-LT"/>
        </w:rPr>
        <w:t xml:space="preserve"> žmogiška ir tvaria patirtimi sutampa su mūsų pačių tikslu – padėti prekės ženklams kalbėti aiškiai, autentiškai ir prasmingai“, – pabrėžia Gintarė Saulytė-Šulgat. </w:t>
      </w:r>
    </w:p>
    <w:p w14:paraId="03366E5B" w14:textId="77777777" w:rsidR="007920A3" w:rsidRDefault="007920A3" w:rsidP="4A5F17F6">
      <w:pPr>
        <w:jc w:val="both"/>
        <w:rPr>
          <w:lang w:val="lt-LT"/>
        </w:rPr>
      </w:pPr>
    </w:p>
    <w:p w14:paraId="03DA7B22" w14:textId="034DDEA4" w:rsidR="007920A3" w:rsidRDefault="1B906212" w:rsidP="4A5F17F6">
      <w:pPr>
        <w:jc w:val="both"/>
        <w:rPr>
          <w:lang w:val="lt-LT"/>
        </w:rPr>
      </w:pPr>
      <w:r w:rsidRPr="67EC51F9">
        <w:rPr>
          <w:lang w:val="lt-LT"/>
        </w:rPr>
        <w:t xml:space="preserve">Logistikos </w:t>
      </w:r>
      <w:r w:rsidR="687485E4" w:rsidRPr="67EC51F9">
        <w:rPr>
          <w:lang w:val="lt-LT"/>
        </w:rPr>
        <w:t xml:space="preserve">bendrovė </w:t>
      </w:r>
      <w:r w:rsidRPr="67EC51F9">
        <w:rPr>
          <w:lang w:val="lt-LT"/>
        </w:rPr>
        <w:t xml:space="preserve"> „SmartPosti“ priklauso </w:t>
      </w:r>
      <w:r w:rsidR="6E531B89" w:rsidRPr="67EC51F9">
        <w:rPr>
          <w:lang w:val="lt-LT"/>
        </w:rPr>
        <w:t xml:space="preserve">tarptautinei </w:t>
      </w:r>
      <w:r w:rsidR="63116B53" w:rsidRPr="67EC51F9">
        <w:rPr>
          <w:lang w:val="lt-LT"/>
        </w:rPr>
        <w:t xml:space="preserve">siuntų pristatymų </w:t>
      </w:r>
      <w:r w:rsidRPr="67EC51F9">
        <w:rPr>
          <w:lang w:val="lt-LT"/>
        </w:rPr>
        <w:t>ir logistikos bendrovei „Posti Group“, kuri buvo įkurta prieš beveik 400 metų, 1638-aisiais. Šiuo metu „</w:t>
      </w:r>
      <w:r w:rsidR="69DD03E6" w:rsidRPr="67EC51F9">
        <w:rPr>
          <w:lang w:val="lt-LT"/>
        </w:rPr>
        <w:t>Posti”</w:t>
      </w:r>
      <w:r w:rsidR="001F5074">
        <w:rPr>
          <w:lang w:val="lt-LT"/>
        </w:rPr>
        <w:t xml:space="preserve"> </w:t>
      </w:r>
      <w:r w:rsidRPr="67EC51F9">
        <w:rPr>
          <w:lang w:val="lt-LT"/>
        </w:rPr>
        <w:t xml:space="preserve">padaliniuose Šiaurės ir Baltijos šalyse dirba </w:t>
      </w:r>
      <w:r w:rsidR="62E3D159" w:rsidRPr="67EC51F9">
        <w:rPr>
          <w:lang w:val="lt-LT"/>
        </w:rPr>
        <w:t xml:space="preserve">apie </w:t>
      </w:r>
      <w:r w:rsidRPr="67EC51F9">
        <w:rPr>
          <w:lang w:val="lt-LT"/>
        </w:rPr>
        <w:t xml:space="preserve">15 tūkst. žmonių. </w:t>
      </w:r>
    </w:p>
    <w:p w14:paraId="75852937" w14:textId="77777777" w:rsidR="007920A3" w:rsidRDefault="007920A3" w:rsidP="4A5F17F6">
      <w:pPr>
        <w:jc w:val="both"/>
        <w:rPr>
          <w:lang w:val="lt-LT"/>
        </w:rPr>
      </w:pPr>
    </w:p>
    <w:p w14:paraId="2D3307C9" w14:textId="1802DEA5" w:rsidR="007920A3" w:rsidRDefault="4A5F17F6" w:rsidP="4A5F17F6">
      <w:pPr>
        <w:jc w:val="both"/>
        <w:rPr>
          <w:lang w:val="lt-LT"/>
        </w:rPr>
      </w:pPr>
      <w:r w:rsidRPr="4A5F17F6">
        <w:rPr>
          <w:lang w:val="lt-LT"/>
        </w:rPr>
        <w:t>Nuo 2002 m. veikianti komunikacijos ir rinkodaros agentūra „Idea prima“ šiuo metu teikia paslaugas daugiau nei 30 klientų. Tarp jų – „Maxima“, „Bitė Lietuva“, „Akropolis Group”, „Urbo“ bankas, „Realco“, „Orlen Lietuva“, „Eckes-Granini Baltic“, „Eglės sanatorija“, „Möller’s“, „Gintarinė vaistinė“, „Husqvarna“, „Kalnapilio-Tauro grupė“, Lietuvos investicinių ir pensinių fondų asociacija, „Mantinga“ ir kiti.</w:t>
      </w:r>
    </w:p>
    <w:p w14:paraId="19BE66A4" w14:textId="77777777" w:rsidR="007920A3" w:rsidRDefault="007920A3" w:rsidP="007920A3">
      <w:pPr>
        <w:rPr>
          <w:lang w:val="lt-LT"/>
        </w:rPr>
      </w:pPr>
    </w:p>
    <w:p w14:paraId="47F2657E" w14:textId="44983187" w:rsidR="0014783B" w:rsidRDefault="0014783B" w:rsidP="00FF1C9E">
      <w:pPr>
        <w:spacing w:after="160" w:line="259" w:lineRule="auto"/>
        <w:rPr>
          <w:b/>
          <w:bCs/>
          <w:lang w:val="lt-LT"/>
        </w:rPr>
      </w:pPr>
    </w:p>
    <w:p w14:paraId="07049B9E" w14:textId="34407AB7" w:rsidR="004D4A51" w:rsidRDefault="004D4A51" w:rsidP="00FF1C9E">
      <w:pPr>
        <w:spacing w:after="160" w:line="259" w:lineRule="auto"/>
        <w:rPr>
          <w:rFonts w:ascii="Posti Font ExtraBold" w:hAnsi="Posti Font ExtraBold"/>
          <w:b/>
          <w:bCs/>
          <w:lang w:val="lt-LT"/>
        </w:rPr>
      </w:pPr>
      <w:r>
        <w:rPr>
          <w:rFonts w:ascii="Posti Font ExtraBold" w:hAnsi="Posti Font ExtraBold"/>
          <w:b/>
          <w:bCs/>
          <w:lang w:val="lt-LT"/>
        </w:rPr>
        <w:t>Daugiau informacijos</w:t>
      </w:r>
    </w:p>
    <w:p w14:paraId="18FE7CE8" w14:textId="679E17D9" w:rsidR="004D4A51" w:rsidRPr="004D4A51" w:rsidRDefault="004D4A51" w:rsidP="004D4A51">
      <w:pPr>
        <w:spacing w:line="259" w:lineRule="auto"/>
        <w:rPr>
          <w:rFonts w:asciiTheme="majorHAnsi" w:hAnsiTheme="majorHAnsi"/>
          <w:lang w:val="lt-LT"/>
        </w:rPr>
      </w:pPr>
      <w:r w:rsidRPr="004D4A51">
        <w:rPr>
          <w:rFonts w:asciiTheme="majorHAnsi" w:hAnsiTheme="majorHAnsi"/>
          <w:lang w:val="lt-LT"/>
        </w:rPr>
        <w:t>Severa Augusta Lukošaitytė</w:t>
      </w:r>
    </w:p>
    <w:p w14:paraId="762319F1" w14:textId="658456A4" w:rsidR="004D4A51" w:rsidRPr="004D4A51" w:rsidRDefault="004D4A51" w:rsidP="004D4A51">
      <w:pPr>
        <w:spacing w:line="259" w:lineRule="auto"/>
        <w:rPr>
          <w:rFonts w:asciiTheme="majorHAnsi" w:hAnsiTheme="majorHAnsi"/>
          <w:lang w:val="en-US"/>
        </w:rPr>
      </w:pPr>
      <w:r w:rsidRPr="004D4A51">
        <w:rPr>
          <w:rFonts w:asciiTheme="majorHAnsi" w:hAnsiTheme="majorHAnsi"/>
          <w:lang w:val="en-US"/>
        </w:rPr>
        <w:t>+370 6 676 7952</w:t>
      </w:r>
    </w:p>
    <w:p w14:paraId="1979ABD6" w14:textId="5F44953B" w:rsidR="004D4A51" w:rsidRPr="004D4A51" w:rsidRDefault="004D4A51" w:rsidP="004D4A51">
      <w:pPr>
        <w:spacing w:line="259" w:lineRule="auto"/>
        <w:rPr>
          <w:rFonts w:asciiTheme="majorHAnsi" w:hAnsiTheme="majorHAnsi"/>
          <w:lang w:val="en-US"/>
        </w:rPr>
      </w:pPr>
      <w:r w:rsidRPr="004D4A51">
        <w:rPr>
          <w:rFonts w:asciiTheme="majorHAnsi" w:hAnsiTheme="majorHAnsi"/>
          <w:lang w:val="en-US"/>
        </w:rPr>
        <w:t>severa@ideaprima.lt</w:t>
      </w:r>
    </w:p>
    <w:sectPr w:rsidR="004D4A51" w:rsidRPr="004D4A51" w:rsidSect="00514FAD">
      <w:headerReference w:type="default" r:id="rId10"/>
      <w:footerReference w:type="even" r:id="rId11"/>
      <w:footerReference w:type="first" r:id="rId12"/>
      <w:pgSz w:w="11906" w:h="16838" w:code="9"/>
      <w:pgMar w:top="2268" w:right="1134" w:bottom="1134" w:left="1134"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289F6" w14:textId="77777777" w:rsidR="002B1B6F" w:rsidRDefault="002B1B6F" w:rsidP="00801017">
      <w:pPr>
        <w:spacing w:line="240" w:lineRule="auto"/>
      </w:pPr>
      <w:r>
        <w:separator/>
      </w:r>
    </w:p>
  </w:endnote>
  <w:endnote w:type="continuationSeparator" w:id="0">
    <w:p w14:paraId="549F1979" w14:textId="77777777" w:rsidR="002B1B6F" w:rsidRDefault="002B1B6F" w:rsidP="008010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osti Font">
    <w:panose1 w:val="00000000000000000000"/>
    <w:charset w:val="00"/>
    <w:family w:val="auto"/>
    <w:pitch w:val="variable"/>
    <w:sig w:usb0="A000027F" w:usb1="5000205B"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osti Font Medium">
    <w:panose1 w:val="00000000000000000000"/>
    <w:charset w:val="00"/>
    <w:family w:val="modern"/>
    <w:notTrueType/>
    <w:pitch w:val="variable"/>
    <w:sig w:usb0="A000027F" w:usb1="5000205B" w:usb2="00000000" w:usb3="00000000" w:csb0="00000097" w:csb1="00000000"/>
  </w:font>
  <w:font w:name="Posti Font ExtraBold">
    <w:panose1 w:val="00000000000000000000"/>
    <w:charset w:val="00"/>
    <w:family w:val="modern"/>
    <w:notTrueType/>
    <w:pitch w:val="variable"/>
    <w:sig w:usb0="A000027F" w:usb1="5000205B"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7735B" w14:textId="3A225709" w:rsidR="00663B5E" w:rsidRDefault="00663B5E">
    <w:pPr>
      <w:pStyle w:val="Footer"/>
    </w:pPr>
    <w:r>
      <w:rPr>
        <w:noProof/>
      </w:rPr>
      <mc:AlternateContent>
        <mc:Choice Requires="wps">
          <w:drawing>
            <wp:anchor distT="0" distB="0" distL="0" distR="0" simplePos="0" relativeHeight="251658242" behindDoc="0" locked="0" layoutInCell="1" allowOverlap="1" wp14:anchorId="5271C711" wp14:editId="79DF26D1">
              <wp:simplePos x="635" y="635"/>
              <wp:positionH relativeFrom="page">
                <wp:align>left</wp:align>
              </wp:positionH>
              <wp:positionV relativeFrom="page">
                <wp:align>bottom</wp:align>
              </wp:positionV>
              <wp:extent cx="770255" cy="368300"/>
              <wp:effectExtent l="0" t="0" r="10795" b="0"/>
              <wp:wrapNone/>
              <wp:docPr id="1014675910" name="Text Box 2" descr="INTERN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70255" cy="368300"/>
                      </a:xfrm>
                      <a:prstGeom prst="rect">
                        <a:avLst/>
                      </a:prstGeom>
                      <a:noFill/>
                      <a:ln>
                        <a:noFill/>
                      </a:ln>
                    </wps:spPr>
                    <wps:txbx>
                      <w:txbxContent>
                        <w:p w14:paraId="567AAF29" w14:textId="3B9EA2D1" w:rsidR="00663B5E" w:rsidRPr="00663B5E" w:rsidRDefault="00663B5E" w:rsidP="00663B5E">
                          <w:pPr>
                            <w:rPr>
                              <w:rFonts w:ascii="Calibri" w:eastAsia="Calibri" w:hAnsi="Calibri" w:cs="Calibri"/>
                              <w:noProof/>
                              <w:color w:val="000000"/>
                              <w:szCs w:val="20"/>
                            </w:rPr>
                          </w:pPr>
                          <w:r w:rsidRPr="00663B5E">
                            <w:rPr>
                              <w:rFonts w:ascii="Calibri" w:eastAsia="Calibri" w:hAnsi="Calibri" w:cs="Calibri"/>
                              <w:noProof/>
                              <w:color w:val="000000"/>
                              <w:szCs w:val="20"/>
                            </w:rPr>
                            <w:t xml:space="preserve">INTERNAL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71C711" id="_x0000_t202" coordsize="21600,21600" o:spt="202" path="m,l,21600r21600,l21600,xe">
              <v:stroke joinstyle="miter"/>
              <v:path gradientshapeok="t" o:connecttype="rect"/>
            </v:shapetype>
            <v:shape id="Text Box 2" o:spid="_x0000_s1026" type="#_x0000_t202" alt="INTERNAL " style="position:absolute;margin-left:0;margin-top:0;width:60.65pt;height:29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" filled="f" stroked="f">
              <v:textbox style="mso-fit-shape-to-text:t" inset="20pt,0,0,15pt">
                <w:txbxContent>
                  <w:p w14:paraId="567AAF29" w14:textId="3B9EA2D1" w:rsidR="00663B5E" w:rsidRPr="00663B5E" w:rsidRDefault="00663B5E" w:rsidP="00663B5E">
                    <w:pPr>
                      <w:rPr>
                        <w:rFonts w:ascii="Calibri" w:eastAsia="Calibri" w:hAnsi="Calibri" w:cs="Calibri"/>
                        <w:noProof/>
                        <w:color w:val="000000"/>
                        <w:szCs w:val="20"/>
                      </w:rPr>
                    </w:pPr>
                    <w:r w:rsidRPr="00663B5E">
                      <w:rPr>
                        <w:rFonts w:ascii="Calibri" w:eastAsia="Calibri" w:hAnsi="Calibri" w:cs="Calibri"/>
                        <w:noProof/>
                        <w:color w:val="000000"/>
                        <w:szCs w:val="20"/>
                      </w:rPr>
                      <w:t xml:space="preserve">INTERNAL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7BD2A" w14:textId="46D3F15D" w:rsidR="00663B5E" w:rsidRDefault="00663B5E">
    <w:pPr>
      <w:pStyle w:val="Footer"/>
    </w:pPr>
    <w:r>
      <w:rPr>
        <w:noProof/>
      </w:rPr>
      <mc:AlternateContent>
        <mc:Choice Requires="wps">
          <w:drawing>
            <wp:anchor distT="0" distB="0" distL="0" distR="0" simplePos="0" relativeHeight="251658241" behindDoc="0" locked="0" layoutInCell="1" allowOverlap="1" wp14:anchorId="4BDF6070" wp14:editId="3DA18117">
              <wp:simplePos x="635" y="635"/>
              <wp:positionH relativeFrom="page">
                <wp:align>left</wp:align>
              </wp:positionH>
              <wp:positionV relativeFrom="page">
                <wp:align>bottom</wp:align>
              </wp:positionV>
              <wp:extent cx="770255" cy="368300"/>
              <wp:effectExtent l="0" t="0" r="10795" b="0"/>
              <wp:wrapNone/>
              <wp:docPr id="660424384" name="Text Box 1" descr="INTERN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70255" cy="368300"/>
                      </a:xfrm>
                      <a:prstGeom prst="rect">
                        <a:avLst/>
                      </a:prstGeom>
                      <a:noFill/>
                      <a:ln>
                        <a:noFill/>
                      </a:ln>
                    </wps:spPr>
                    <wps:txbx>
                      <w:txbxContent>
                        <w:p w14:paraId="6323F749" w14:textId="75D29CBC" w:rsidR="00663B5E" w:rsidRPr="00663B5E" w:rsidRDefault="00663B5E" w:rsidP="00663B5E">
                          <w:pPr>
                            <w:rPr>
                              <w:rFonts w:ascii="Calibri" w:eastAsia="Calibri" w:hAnsi="Calibri" w:cs="Calibri"/>
                              <w:noProof/>
                              <w:color w:val="000000"/>
                              <w:szCs w:val="20"/>
                            </w:rPr>
                          </w:pPr>
                          <w:r w:rsidRPr="00663B5E">
                            <w:rPr>
                              <w:rFonts w:ascii="Calibri" w:eastAsia="Calibri" w:hAnsi="Calibri" w:cs="Calibri"/>
                              <w:noProof/>
                              <w:color w:val="000000"/>
                              <w:szCs w:val="20"/>
                            </w:rPr>
                            <w:t xml:space="preserve">INTERNAL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DF6070" id="_x0000_t202" coordsize="21600,21600" o:spt="202" path="m,l,21600r21600,l21600,xe">
              <v:stroke joinstyle="miter"/>
              <v:path gradientshapeok="t" o:connecttype="rect"/>
            </v:shapetype>
            <v:shape id="Text Box 1" o:spid="_x0000_s1027" type="#_x0000_t202" alt="INTERNAL " style="position:absolute;margin-left:0;margin-top:0;width:60.65pt;height:29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" filled="f" stroked="f">
              <v:textbox style="mso-fit-shape-to-text:t" inset="20pt,0,0,15pt">
                <w:txbxContent>
                  <w:p w14:paraId="6323F749" w14:textId="75D29CBC" w:rsidR="00663B5E" w:rsidRPr="00663B5E" w:rsidRDefault="00663B5E" w:rsidP="00663B5E">
                    <w:pPr>
                      <w:rPr>
                        <w:rFonts w:ascii="Calibri" w:eastAsia="Calibri" w:hAnsi="Calibri" w:cs="Calibri"/>
                        <w:noProof/>
                        <w:color w:val="000000"/>
                        <w:szCs w:val="20"/>
                      </w:rPr>
                    </w:pPr>
                    <w:r w:rsidRPr="00663B5E">
                      <w:rPr>
                        <w:rFonts w:ascii="Calibri" w:eastAsia="Calibri" w:hAnsi="Calibri" w:cs="Calibri"/>
                        <w:noProof/>
                        <w:color w:val="000000"/>
                        <w:szCs w:val="20"/>
                      </w:rPr>
                      <w:t xml:space="preserve">INTERNAL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9BFD" w14:textId="77777777" w:rsidR="002B1B6F" w:rsidRDefault="002B1B6F" w:rsidP="00801017">
      <w:pPr>
        <w:spacing w:line="240" w:lineRule="auto"/>
      </w:pPr>
      <w:r>
        <w:separator/>
      </w:r>
    </w:p>
  </w:footnote>
  <w:footnote w:type="continuationSeparator" w:id="0">
    <w:p w14:paraId="5C7EC108" w14:textId="77777777" w:rsidR="002B1B6F" w:rsidRDefault="002B1B6F" w:rsidP="008010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8961" w14:textId="77777777" w:rsidR="00843F64" w:rsidRPr="000632C1" w:rsidRDefault="004948B6" w:rsidP="000C264C">
    <w:pPr>
      <w:pStyle w:val="Header"/>
    </w:pPr>
    <w:r w:rsidRPr="004948B6">
      <w:rPr>
        <w:noProof/>
      </w:rPr>
      <w:drawing>
        <wp:anchor distT="0" distB="0" distL="114300" distR="114300" simplePos="0" relativeHeight="251658240" behindDoc="0" locked="1" layoutInCell="1" allowOverlap="1" wp14:anchorId="08A0806D" wp14:editId="106B8BB3">
          <wp:simplePos x="0" y="0"/>
          <wp:positionH relativeFrom="page">
            <wp:posOffset>720090</wp:posOffset>
          </wp:positionH>
          <wp:positionV relativeFrom="page">
            <wp:posOffset>540385</wp:posOffset>
          </wp:positionV>
          <wp:extent cx="1800000" cy="396000"/>
          <wp:effectExtent l="0" t="0" r="0" b="4445"/>
          <wp:wrapNone/>
          <wp:docPr id="8" name="Picture 7" descr="A blue orange and black logo&#10;&#10;Description automatically generated">
            <a:extLst xmlns:a="http://schemas.openxmlformats.org/drawingml/2006/main">
              <a:ext uri="{FF2B5EF4-FFF2-40B4-BE49-F238E27FC236}">
                <a16:creationId xmlns:a16="http://schemas.microsoft.com/office/drawing/2014/main" id="{421196B5-0611-E445-45AE-36933013A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blue orange and black logo&#10;&#10;Description automatically generated">
                    <a:extLst>
                      <a:ext uri="{FF2B5EF4-FFF2-40B4-BE49-F238E27FC236}">
                        <a16:creationId xmlns:a16="http://schemas.microsoft.com/office/drawing/2014/main" id="{421196B5-0611-E445-45AE-36933013A20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0000" cy="396000"/>
                  </a:xfrm>
                  <a:prstGeom prst="rect">
                    <a:avLst/>
                  </a:prstGeom>
                </pic:spPr>
              </pic:pic>
            </a:graphicData>
          </a:graphic>
          <wp14:sizeRelH relativeFrom="margin">
            <wp14:pctWidth>0</wp14:pctWidth>
          </wp14:sizeRelH>
          <wp14:sizeRelV relativeFrom="margin">
            <wp14:pctHeight>0</wp14:pctHeight>
          </wp14:sizeRelV>
        </wp:anchor>
      </w:drawing>
    </w:r>
    <w:r w:rsidR="00843F64" w:rsidRPr="000632C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D2B8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22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2447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1625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87443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F49F4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C0DA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629F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5C1B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A73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7146061"/>
    <w:multiLevelType w:val="multilevel"/>
    <w:tmpl w:val="27425414"/>
    <w:lvl w:ilvl="0">
      <w:start w:val="1"/>
      <w:numFmt w:val="decimal"/>
      <w:suff w:val="space"/>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2922402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F850E9"/>
    <w:multiLevelType w:val="multilevel"/>
    <w:tmpl w:val="27425414"/>
    <w:lvl w:ilvl="0">
      <w:start w:val="1"/>
      <w:numFmt w:val="decimal"/>
      <w:suff w:val="space"/>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55A029F2"/>
    <w:multiLevelType w:val="multilevel"/>
    <w:tmpl w:val="CCAEDDFE"/>
    <w:lvl w:ilvl="0">
      <w:start w:val="1"/>
      <w:numFmt w:val="decimal"/>
      <w:suff w:val="space"/>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5A552E33"/>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BF879F2"/>
    <w:multiLevelType w:val="multilevel"/>
    <w:tmpl w:val="39A4C35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278490259">
    <w:abstractNumId w:val="14"/>
  </w:num>
  <w:num w:numId="2" w16cid:durableId="913008965">
    <w:abstractNumId w:val="13"/>
  </w:num>
  <w:num w:numId="3" w16cid:durableId="358703286">
    <w:abstractNumId w:val="9"/>
  </w:num>
  <w:num w:numId="4" w16cid:durableId="158816482">
    <w:abstractNumId w:val="7"/>
  </w:num>
  <w:num w:numId="5" w16cid:durableId="2082604044">
    <w:abstractNumId w:val="6"/>
  </w:num>
  <w:num w:numId="6" w16cid:durableId="94064144">
    <w:abstractNumId w:val="5"/>
  </w:num>
  <w:num w:numId="7" w16cid:durableId="2053841555">
    <w:abstractNumId w:val="4"/>
  </w:num>
  <w:num w:numId="8" w16cid:durableId="1419516294">
    <w:abstractNumId w:val="8"/>
  </w:num>
  <w:num w:numId="9" w16cid:durableId="1497845592">
    <w:abstractNumId w:val="3"/>
  </w:num>
  <w:num w:numId="10" w16cid:durableId="790824001">
    <w:abstractNumId w:val="2"/>
  </w:num>
  <w:num w:numId="11" w16cid:durableId="391663103">
    <w:abstractNumId w:val="1"/>
  </w:num>
  <w:num w:numId="12" w16cid:durableId="931159820">
    <w:abstractNumId w:val="0"/>
  </w:num>
  <w:num w:numId="13" w16cid:durableId="1442338702">
    <w:abstractNumId w:val="12"/>
  </w:num>
  <w:num w:numId="14" w16cid:durableId="992297733">
    <w:abstractNumId w:val="11"/>
  </w:num>
  <w:num w:numId="15" w16cid:durableId="1131897192">
    <w:abstractNumId w:val="10"/>
  </w:num>
  <w:num w:numId="16" w16cid:durableId="4079197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E2E"/>
    <w:rsid w:val="0000558E"/>
    <w:rsid w:val="00007B59"/>
    <w:rsid w:val="00010A2F"/>
    <w:rsid w:val="00036609"/>
    <w:rsid w:val="00042171"/>
    <w:rsid w:val="00056EBB"/>
    <w:rsid w:val="00063217"/>
    <w:rsid w:val="000632C1"/>
    <w:rsid w:val="0007507E"/>
    <w:rsid w:val="00076824"/>
    <w:rsid w:val="00077F81"/>
    <w:rsid w:val="0008512D"/>
    <w:rsid w:val="0009538F"/>
    <w:rsid w:val="0009626A"/>
    <w:rsid w:val="00096645"/>
    <w:rsid w:val="000A17D2"/>
    <w:rsid w:val="000B1EB2"/>
    <w:rsid w:val="000B5758"/>
    <w:rsid w:val="000B7DB7"/>
    <w:rsid w:val="000C264C"/>
    <w:rsid w:val="000D15D6"/>
    <w:rsid w:val="000D16FD"/>
    <w:rsid w:val="000E5290"/>
    <w:rsid w:val="00104A4E"/>
    <w:rsid w:val="00131004"/>
    <w:rsid w:val="001466F4"/>
    <w:rsid w:val="00146AEB"/>
    <w:rsid w:val="0014783B"/>
    <w:rsid w:val="00147B67"/>
    <w:rsid w:val="00155E2E"/>
    <w:rsid w:val="00155FDB"/>
    <w:rsid w:val="00164E49"/>
    <w:rsid w:val="001C22A5"/>
    <w:rsid w:val="001D7709"/>
    <w:rsid w:val="001E32BD"/>
    <w:rsid w:val="001F5074"/>
    <w:rsid w:val="001F5A9F"/>
    <w:rsid w:val="002065EA"/>
    <w:rsid w:val="002110C4"/>
    <w:rsid w:val="00217FC9"/>
    <w:rsid w:val="00222A46"/>
    <w:rsid w:val="002627D7"/>
    <w:rsid w:val="002B1B6F"/>
    <w:rsid w:val="002C112F"/>
    <w:rsid w:val="002F057B"/>
    <w:rsid w:val="0030083B"/>
    <w:rsid w:val="00305440"/>
    <w:rsid w:val="003222F7"/>
    <w:rsid w:val="00326D6D"/>
    <w:rsid w:val="00340173"/>
    <w:rsid w:val="00360CB6"/>
    <w:rsid w:val="00383127"/>
    <w:rsid w:val="00383A7A"/>
    <w:rsid w:val="0039093F"/>
    <w:rsid w:val="003B63AA"/>
    <w:rsid w:val="003E1DB5"/>
    <w:rsid w:val="003F6D2B"/>
    <w:rsid w:val="003F71B6"/>
    <w:rsid w:val="00402B02"/>
    <w:rsid w:val="00413D7D"/>
    <w:rsid w:val="00427F40"/>
    <w:rsid w:val="00441F68"/>
    <w:rsid w:val="004510B0"/>
    <w:rsid w:val="00455BBA"/>
    <w:rsid w:val="0047769E"/>
    <w:rsid w:val="004860A6"/>
    <w:rsid w:val="004948B6"/>
    <w:rsid w:val="004B3884"/>
    <w:rsid w:val="004C12AA"/>
    <w:rsid w:val="004D4A51"/>
    <w:rsid w:val="004E66C9"/>
    <w:rsid w:val="004E6A1E"/>
    <w:rsid w:val="004F5E90"/>
    <w:rsid w:val="0050512D"/>
    <w:rsid w:val="00514FAD"/>
    <w:rsid w:val="00535850"/>
    <w:rsid w:val="0054721E"/>
    <w:rsid w:val="00564FBF"/>
    <w:rsid w:val="0057435D"/>
    <w:rsid w:val="00577F57"/>
    <w:rsid w:val="00592678"/>
    <w:rsid w:val="005948BE"/>
    <w:rsid w:val="00597E79"/>
    <w:rsid w:val="005D1A3F"/>
    <w:rsid w:val="005D2B38"/>
    <w:rsid w:val="005D7887"/>
    <w:rsid w:val="005E16BD"/>
    <w:rsid w:val="006002B1"/>
    <w:rsid w:val="00600371"/>
    <w:rsid w:val="006033C3"/>
    <w:rsid w:val="00612FF9"/>
    <w:rsid w:val="00623B1A"/>
    <w:rsid w:val="00625D9B"/>
    <w:rsid w:val="00656130"/>
    <w:rsid w:val="00663B5E"/>
    <w:rsid w:val="006675A0"/>
    <w:rsid w:val="00680A79"/>
    <w:rsid w:val="00686E0D"/>
    <w:rsid w:val="006A1ED6"/>
    <w:rsid w:val="006A498B"/>
    <w:rsid w:val="006A5D23"/>
    <w:rsid w:val="006B66AA"/>
    <w:rsid w:val="006B7876"/>
    <w:rsid w:val="006C130D"/>
    <w:rsid w:val="006D1F33"/>
    <w:rsid w:val="006D5EF2"/>
    <w:rsid w:val="006F0BF7"/>
    <w:rsid w:val="006F2EEC"/>
    <w:rsid w:val="007212A6"/>
    <w:rsid w:val="00724619"/>
    <w:rsid w:val="007611D5"/>
    <w:rsid w:val="00764F88"/>
    <w:rsid w:val="007831F3"/>
    <w:rsid w:val="007920A3"/>
    <w:rsid w:val="007A39AF"/>
    <w:rsid w:val="007A7FB9"/>
    <w:rsid w:val="007B2F66"/>
    <w:rsid w:val="007B5BB9"/>
    <w:rsid w:val="007D22C0"/>
    <w:rsid w:val="007D3FF0"/>
    <w:rsid w:val="007F7825"/>
    <w:rsid w:val="008007B2"/>
    <w:rsid w:val="00801017"/>
    <w:rsid w:val="008042AF"/>
    <w:rsid w:val="00810216"/>
    <w:rsid w:val="0081036A"/>
    <w:rsid w:val="00843F64"/>
    <w:rsid w:val="00855DAA"/>
    <w:rsid w:val="00863FA4"/>
    <w:rsid w:val="008C1790"/>
    <w:rsid w:val="008C2229"/>
    <w:rsid w:val="008E75E3"/>
    <w:rsid w:val="00904B7E"/>
    <w:rsid w:val="009113FC"/>
    <w:rsid w:val="00916EBA"/>
    <w:rsid w:val="00922EFC"/>
    <w:rsid w:val="009271A9"/>
    <w:rsid w:val="00931576"/>
    <w:rsid w:val="0093215A"/>
    <w:rsid w:val="00935E47"/>
    <w:rsid w:val="0093776A"/>
    <w:rsid w:val="00954B75"/>
    <w:rsid w:val="00966A9E"/>
    <w:rsid w:val="00980571"/>
    <w:rsid w:val="009933C9"/>
    <w:rsid w:val="009942FC"/>
    <w:rsid w:val="00997BCC"/>
    <w:rsid w:val="009A189C"/>
    <w:rsid w:val="009A228C"/>
    <w:rsid w:val="009C5735"/>
    <w:rsid w:val="009D5A0F"/>
    <w:rsid w:val="009E3AEF"/>
    <w:rsid w:val="009F0E8A"/>
    <w:rsid w:val="009F2E03"/>
    <w:rsid w:val="00A006B5"/>
    <w:rsid w:val="00A05E98"/>
    <w:rsid w:val="00A56782"/>
    <w:rsid w:val="00A56A02"/>
    <w:rsid w:val="00A714DF"/>
    <w:rsid w:val="00A77C87"/>
    <w:rsid w:val="00A92A5C"/>
    <w:rsid w:val="00AA203C"/>
    <w:rsid w:val="00AA4460"/>
    <w:rsid w:val="00AA6D0A"/>
    <w:rsid w:val="00AB202F"/>
    <w:rsid w:val="00AD07A6"/>
    <w:rsid w:val="00AD0B62"/>
    <w:rsid w:val="00AD7825"/>
    <w:rsid w:val="00B10F5F"/>
    <w:rsid w:val="00B15A68"/>
    <w:rsid w:val="00B85929"/>
    <w:rsid w:val="00B871DD"/>
    <w:rsid w:val="00B90627"/>
    <w:rsid w:val="00B966A9"/>
    <w:rsid w:val="00BA0DA3"/>
    <w:rsid w:val="00BA22B0"/>
    <w:rsid w:val="00BB206E"/>
    <w:rsid w:val="00BF09B0"/>
    <w:rsid w:val="00BF2776"/>
    <w:rsid w:val="00C036BF"/>
    <w:rsid w:val="00C2155F"/>
    <w:rsid w:val="00C26F25"/>
    <w:rsid w:val="00C31E80"/>
    <w:rsid w:val="00C35430"/>
    <w:rsid w:val="00C35A2B"/>
    <w:rsid w:val="00C42FF5"/>
    <w:rsid w:val="00C45012"/>
    <w:rsid w:val="00C66773"/>
    <w:rsid w:val="00C71F8E"/>
    <w:rsid w:val="00C97F84"/>
    <w:rsid w:val="00D05014"/>
    <w:rsid w:val="00D456F8"/>
    <w:rsid w:val="00D60FC5"/>
    <w:rsid w:val="00D6498A"/>
    <w:rsid w:val="00D7010F"/>
    <w:rsid w:val="00D70D3C"/>
    <w:rsid w:val="00D720A7"/>
    <w:rsid w:val="00D720DE"/>
    <w:rsid w:val="00D74F34"/>
    <w:rsid w:val="00D84A1E"/>
    <w:rsid w:val="00D92E63"/>
    <w:rsid w:val="00D97F50"/>
    <w:rsid w:val="00DA4723"/>
    <w:rsid w:val="00DB69ED"/>
    <w:rsid w:val="00DC6B85"/>
    <w:rsid w:val="00DC7560"/>
    <w:rsid w:val="00DC7D10"/>
    <w:rsid w:val="00DD41A2"/>
    <w:rsid w:val="00DE0E6F"/>
    <w:rsid w:val="00DE254F"/>
    <w:rsid w:val="00DE6AC3"/>
    <w:rsid w:val="00DF4C15"/>
    <w:rsid w:val="00E0660E"/>
    <w:rsid w:val="00E10E0F"/>
    <w:rsid w:val="00E26022"/>
    <w:rsid w:val="00E45C10"/>
    <w:rsid w:val="00E4699B"/>
    <w:rsid w:val="00E72677"/>
    <w:rsid w:val="00E75F32"/>
    <w:rsid w:val="00E823B2"/>
    <w:rsid w:val="00E85C39"/>
    <w:rsid w:val="00E93D9F"/>
    <w:rsid w:val="00E943E2"/>
    <w:rsid w:val="00EA36C0"/>
    <w:rsid w:val="00EA696C"/>
    <w:rsid w:val="00EB4568"/>
    <w:rsid w:val="00EB6C46"/>
    <w:rsid w:val="00EF46B3"/>
    <w:rsid w:val="00EF7DB8"/>
    <w:rsid w:val="00F05C9C"/>
    <w:rsid w:val="00F1058D"/>
    <w:rsid w:val="00F14D59"/>
    <w:rsid w:val="00F1568A"/>
    <w:rsid w:val="00F26BF7"/>
    <w:rsid w:val="00F423D5"/>
    <w:rsid w:val="00F45AD0"/>
    <w:rsid w:val="00F5092C"/>
    <w:rsid w:val="00F51514"/>
    <w:rsid w:val="00F8410D"/>
    <w:rsid w:val="00FD74CA"/>
    <w:rsid w:val="00FE184F"/>
    <w:rsid w:val="00FF1C9E"/>
    <w:rsid w:val="00FF7302"/>
    <w:rsid w:val="0118EF4F"/>
    <w:rsid w:val="0281AE5F"/>
    <w:rsid w:val="078613D6"/>
    <w:rsid w:val="0858B4BC"/>
    <w:rsid w:val="096A57A2"/>
    <w:rsid w:val="09B83196"/>
    <w:rsid w:val="0C65485F"/>
    <w:rsid w:val="0CEF2962"/>
    <w:rsid w:val="0DD18E47"/>
    <w:rsid w:val="0ED65EA6"/>
    <w:rsid w:val="14A24CB2"/>
    <w:rsid w:val="15362E0A"/>
    <w:rsid w:val="170E1C7B"/>
    <w:rsid w:val="19FF7D1F"/>
    <w:rsid w:val="1A519823"/>
    <w:rsid w:val="1B906212"/>
    <w:rsid w:val="1D94251E"/>
    <w:rsid w:val="1E4868D2"/>
    <w:rsid w:val="1EC99424"/>
    <w:rsid w:val="23CD520C"/>
    <w:rsid w:val="23E19F22"/>
    <w:rsid w:val="24024669"/>
    <w:rsid w:val="243F4BD6"/>
    <w:rsid w:val="247ADED9"/>
    <w:rsid w:val="25E4787D"/>
    <w:rsid w:val="28EDFA7E"/>
    <w:rsid w:val="2A269892"/>
    <w:rsid w:val="2C6C1624"/>
    <w:rsid w:val="2D67619C"/>
    <w:rsid w:val="2F8FB38F"/>
    <w:rsid w:val="312750C4"/>
    <w:rsid w:val="31F55883"/>
    <w:rsid w:val="372E082E"/>
    <w:rsid w:val="38D1104A"/>
    <w:rsid w:val="3AD53E79"/>
    <w:rsid w:val="41141F88"/>
    <w:rsid w:val="42FE37FB"/>
    <w:rsid w:val="46148DAC"/>
    <w:rsid w:val="4A5F17F6"/>
    <w:rsid w:val="4B4DD53F"/>
    <w:rsid w:val="4B4DE3AC"/>
    <w:rsid w:val="4CBA82A4"/>
    <w:rsid w:val="4F75C1F5"/>
    <w:rsid w:val="4F961B12"/>
    <w:rsid w:val="52D0D9BB"/>
    <w:rsid w:val="532C01C4"/>
    <w:rsid w:val="5768C7E9"/>
    <w:rsid w:val="593F3CD1"/>
    <w:rsid w:val="5A2969B3"/>
    <w:rsid w:val="5C7524AF"/>
    <w:rsid w:val="5D4821C3"/>
    <w:rsid w:val="5F899E1D"/>
    <w:rsid w:val="5FC9F9A9"/>
    <w:rsid w:val="6083FF8C"/>
    <w:rsid w:val="609C85D3"/>
    <w:rsid w:val="60C7C726"/>
    <w:rsid w:val="62E3D159"/>
    <w:rsid w:val="63116B53"/>
    <w:rsid w:val="63357297"/>
    <w:rsid w:val="63D1BA16"/>
    <w:rsid w:val="65C75C91"/>
    <w:rsid w:val="67644995"/>
    <w:rsid w:val="67EC51F9"/>
    <w:rsid w:val="687485E4"/>
    <w:rsid w:val="68FD0409"/>
    <w:rsid w:val="69DD03E6"/>
    <w:rsid w:val="6A053F37"/>
    <w:rsid w:val="6D6B701D"/>
    <w:rsid w:val="6E531B89"/>
    <w:rsid w:val="6FB822AB"/>
    <w:rsid w:val="716C286F"/>
    <w:rsid w:val="73F1F111"/>
    <w:rsid w:val="7434F75E"/>
    <w:rsid w:val="75F7C855"/>
    <w:rsid w:val="77FFDB8B"/>
    <w:rsid w:val="7B9933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3ADF7"/>
  <w15:chartTrackingRefBased/>
  <w15:docId w15:val="{60D471B4-365C-4F43-96D6-A97559612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723"/>
    <w:pPr>
      <w:spacing w:after="0" w:line="280" w:lineRule="atLeast"/>
    </w:pPr>
    <w:rPr>
      <w:sz w:val="20"/>
    </w:rPr>
  </w:style>
  <w:style w:type="paragraph" w:styleId="Heading1">
    <w:name w:val="heading 1"/>
    <w:basedOn w:val="Normal"/>
    <w:next w:val="BodyText"/>
    <w:link w:val="Heading1Char"/>
    <w:uiPriority w:val="9"/>
    <w:qFormat/>
    <w:rsid w:val="00146AEB"/>
    <w:pPr>
      <w:keepNext/>
      <w:keepLines/>
      <w:spacing w:before="280" w:after="280"/>
      <w:outlineLvl w:val="0"/>
    </w:pPr>
    <w:rPr>
      <w:rFonts w:asciiTheme="majorHAnsi" w:eastAsiaTheme="majorEastAsia" w:hAnsiTheme="majorHAnsi" w:cstheme="majorBidi"/>
      <w:b/>
      <w:szCs w:val="32"/>
    </w:rPr>
  </w:style>
  <w:style w:type="paragraph" w:styleId="Heading2">
    <w:name w:val="heading 2"/>
    <w:basedOn w:val="Normal"/>
    <w:next w:val="BodyText"/>
    <w:link w:val="Heading2Char"/>
    <w:uiPriority w:val="9"/>
    <w:unhideWhenUsed/>
    <w:qFormat/>
    <w:rsid w:val="00FD74CA"/>
    <w:pPr>
      <w:keepNext/>
      <w:keepLines/>
      <w:spacing w:after="280"/>
      <w:outlineLvl w:val="1"/>
    </w:pPr>
    <w:rPr>
      <w:rFonts w:asciiTheme="majorHAnsi" w:eastAsiaTheme="majorEastAsia" w:hAnsiTheme="majorHAnsi" w:cstheme="majorBidi"/>
      <w:b/>
      <w:szCs w:val="26"/>
    </w:rPr>
  </w:style>
  <w:style w:type="paragraph" w:styleId="Heading3">
    <w:name w:val="heading 3"/>
    <w:basedOn w:val="Normal"/>
    <w:next w:val="BodyText"/>
    <w:link w:val="Heading3Char"/>
    <w:uiPriority w:val="9"/>
    <w:unhideWhenUsed/>
    <w:qFormat/>
    <w:rsid w:val="00AA6D0A"/>
    <w:pPr>
      <w:keepNext/>
      <w:keepLines/>
      <w:spacing w:after="280"/>
      <w:outlineLvl w:val="2"/>
    </w:pPr>
    <w:rPr>
      <w:rFonts w:asciiTheme="majorHAnsi" w:eastAsiaTheme="majorEastAsia" w:hAnsiTheme="majorHAnsi" w:cstheme="majorBidi"/>
      <w:szCs w:val="24"/>
    </w:rPr>
  </w:style>
  <w:style w:type="paragraph" w:styleId="Heading4">
    <w:name w:val="heading 4"/>
    <w:basedOn w:val="Normal"/>
    <w:next w:val="BodyText"/>
    <w:link w:val="Heading4Char"/>
    <w:uiPriority w:val="9"/>
    <w:semiHidden/>
    <w:unhideWhenUsed/>
    <w:qFormat/>
    <w:rsid w:val="00AA6D0A"/>
    <w:pPr>
      <w:keepNext/>
      <w:keepLines/>
      <w:spacing w:after="280"/>
      <w:outlineLvl w:val="3"/>
    </w:pPr>
    <w:rPr>
      <w:rFonts w:asciiTheme="majorHAnsi" w:eastAsiaTheme="majorEastAsia" w:hAnsiTheme="majorHAnsi" w:cstheme="majorBidi"/>
      <w:iCs/>
    </w:rPr>
  </w:style>
  <w:style w:type="paragraph" w:styleId="Heading5">
    <w:name w:val="heading 5"/>
    <w:basedOn w:val="Normal"/>
    <w:next w:val="BodyText"/>
    <w:link w:val="Heading5Char"/>
    <w:uiPriority w:val="9"/>
    <w:semiHidden/>
    <w:unhideWhenUsed/>
    <w:qFormat/>
    <w:rsid w:val="00AA6D0A"/>
    <w:pPr>
      <w:keepNext/>
      <w:keepLines/>
      <w:spacing w:after="280"/>
      <w:outlineLvl w:val="4"/>
    </w:pPr>
    <w:rPr>
      <w:rFonts w:asciiTheme="majorHAnsi" w:eastAsiaTheme="majorEastAsia" w:hAnsiTheme="majorHAnsi" w:cstheme="majorBidi"/>
    </w:rPr>
  </w:style>
  <w:style w:type="paragraph" w:styleId="Heading6">
    <w:name w:val="heading 6"/>
    <w:basedOn w:val="Normal"/>
    <w:next w:val="BodyText"/>
    <w:link w:val="Heading6Char"/>
    <w:uiPriority w:val="9"/>
    <w:semiHidden/>
    <w:unhideWhenUsed/>
    <w:qFormat/>
    <w:rsid w:val="00AA6D0A"/>
    <w:pPr>
      <w:keepNext/>
      <w:keepLines/>
      <w:spacing w:after="280"/>
      <w:outlineLvl w:val="5"/>
    </w:pPr>
    <w:rPr>
      <w:rFonts w:asciiTheme="majorHAnsi" w:eastAsiaTheme="majorEastAsia" w:hAnsiTheme="majorHAnsi" w:cstheme="majorBidi"/>
    </w:rPr>
  </w:style>
  <w:style w:type="paragraph" w:styleId="Heading7">
    <w:name w:val="heading 7"/>
    <w:basedOn w:val="Normal"/>
    <w:next w:val="BodyText"/>
    <w:link w:val="Heading7Char"/>
    <w:uiPriority w:val="9"/>
    <w:semiHidden/>
    <w:unhideWhenUsed/>
    <w:qFormat/>
    <w:rsid w:val="00AA6D0A"/>
    <w:pPr>
      <w:keepNext/>
      <w:keepLines/>
      <w:spacing w:after="280"/>
      <w:outlineLvl w:val="6"/>
    </w:pPr>
    <w:rPr>
      <w:rFonts w:asciiTheme="majorHAnsi" w:eastAsiaTheme="majorEastAsia" w:hAnsiTheme="majorHAnsi" w:cstheme="majorBidi"/>
      <w:iCs/>
    </w:rPr>
  </w:style>
  <w:style w:type="paragraph" w:styleId="Heading8">
    <w:name w:val="heading 8"/>
    <w:basedOn w:val="Normal"/>
    <w:next w:val="BodyText"/>
    <w:link w:val="Heading8Char"/>
    <w:uiPriority w:val="9"/>
    <w:semiHidden/>
    <w:unhideWhenUsed/>
    <w:qFormat/>
    <w:rsid w:val="00AA6D0A"/>
    <w:pPr>
      <w:keepNext/>
      <w:keepLines/>
      <w:spacing w:after="280"/>
      <w:outlineLvl w:val="7"/>
    </w:pPr>
    <w:rPr>
      <w:rFonts w:asciiTheme="majorHAnsi" w:eastAsiaTheme="majorEastAsia" w:hAnsiTheme="majorHAnsi" w:cstheme="majorBidi"/>
      <w:szCs w:val="21"/>
    </w:rPr>
  </w:style>
  <w:style w:type="paragraph" w:styleId="Heading9">
    <w:name w:val="heading 9"/>
    <w:basedOn w:val="Normal"/>
    <w:next w:val="BodyText"/>
    <w:link w:val="Heading9Char"/>
    <w:uiPriority w:val="9"/>
    <w:semiHidden/>
    <w:unhideWhenUsed/>
    <w:qFormat/>
    <w:rsid w:val="00104A4E"/>
    <w:pPr>
      <w:keepNext/>
      <w:keepLines/>
      <w:spacing w:after="280"/>
      <w:outlineLvl w:val="8"/>
    </w:pPr>
    <w:rPr>
      <w:rFonts w:asciiTheme="majorHAnsi" w:eastAsiaTheme="majorEastAsia" w:hAnsiTheme="majorHAnsi"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BA0DA3"/>
    <w:pPr>
      <w:tabs>
        <w:tab w:val="center" w:pos="4819"/>
        <w:tab w:val="right" w:pos="9638"/>
      </w:tabs>
      <w:spacing w:line="240" w:lineRule="atLeast"/>
    </w:pPr>
    <w:rPr>
      <w:sz w:val="18"/>
    </w:rPr>
  </w:style>
  <w:style w:type="character" w:customStyle="1" w:styleId="FooterChar">
    <w:name w:val="Footer Char"/>
    <w:basedOn w:val="DefaultParagraphFont"/>
    <w:link w:val="Footer"/>
    <w:uiPriority w:val="99"/>
    <w:rsid w:val="00BA0DA3"/>
    <w:rPr>
      <w:sz w:val="18"/>
    </w:rPr>
  </w:style>
  <w:style w:type="character" w:customStyle="1" w:styleId="Heading1Char">
    <w:name w:val="Heading 1 Char"/>
    <w:basedOn w:val="DefaultParagraphFont"/>
    <w:link w:val="Heading1"/>
    <w:uiPriority w:val="9"/>
    <w:rsid w:val="00BA0DA3"/>
    <w:rPr>
      <w:rFonts w:asciiTheme="majorHAnsi" w:eastAsiaTheme="majorEastAsia" w:hAnsiTheme="majorHAnsi" w:cstheme="majorBidi"/>
      <w:b/>
      <w:sz w:val="20"/>
      <w:szCs w:val="32"/>
    </w:rPr>
  </w:style>
  <w:style w:type="paragraph" w:styleId="BodyText">
    <w:name w:val="Body Text"/>
    <w:basedOn w:val="Normal"/>
    <w:link w:val="BodyTextChar"/>
    <w:uiPriority w:val="11"/>
    <w:unhideWhenUsed/>
    <w:qFormat/>
    <w:rsid w:val="00BA0DA3"/>
    <w:pPr>
      <w:spacing w:after="280"/>
      <w:ind w:left="2608"/>
    </w:pPr>
  </w:style>
  <w:style w:type="character" w:customStyle="1" w:styleId="BodyTextChar">
    <w:name w:val="Body Text Char"/>
    <w:basedOn w:val="DefaultParagraphFont"/>
    <w:link w:val="BodyText"/>
    <w:uiPriority w:val="11"/>
    <w:rsid w:val="00DA4723"/>
    <w:rPr>
      <w:sz w:val="20"/>
    </w:rPr>
  </w:style>
  <w:style w:type="paragraph" w:styleId="BodyText2">
    <w:name w:val="Body Text 2"/>
    <w:basedOn w:val="Normal"/>
    <w:link w:val="BodyText2Char"/>
    <w:uiPriority w:val="11"/>
    <w:semiHidden/>
    <w:unhideWhenUsed/>
    <w:rsid w:val="00BA0DA3"/>
    <w:pPr>
      <w:spacing w:after="280"/>
      <w:ind w:left="1304"/>
    </w:pPr>
  </w:style>
  <w:style w:type="character" w:customStyle="1" w:styleId="BodyText2Char">
    <w:name w:val="Body Text 2 Char"/>
    <w:basedOn w:val="DefaultParagraphFont"/>
    <w:link w:val="BodyText2"/>
    <w:uiPriority w:val="11"/>
    <w:semiHidden/>
    <w:rsid w:val="00DA4723"/>
    <w:rPr>
      <w:sz w:val="20"/>
    </w:rPr>
  </w:style>
  <w:style w:type="paragraph" w:styleId="BodyText3">
    <w:name w:val="Body Text 3"/>
    <w:basedOn w:val="Normal"/>
    <w:link w:val="BodyText3Char"/>
    <w:uiPriority w:val="11"/>
    <w:unhideWhenUsed/>
    <w:rsid w:val="00BA0DA3"/>
    <w:pPr>
      <w:spacing w:after="280"/>
      <w:ind w:left="1304"/>
    </w:pPr>
    <w:rPr>
      <w:sz w:val="22"/>
      <w:szCs w:val="16"/>
    </w:rPr>
  </w:style>
  <w:style w:type="character" w:customStyle="1" w:styleId="BodyText3Char">
    <w:name w:val="Body Text 3 Char"/>
    <w:basedOn w:val="DefaultParagraphFont"/>
    <w:link w:val="BodyText3"/>
    <w:uiPriority w:val="11"/>
    <w:rsid w:val="00DA4723"/>
    <w:rPr>
      <w:szCs w:val="16"/>
    </w:rPr>
  </w:style>
  <w:style w:type="paragraph" w:styleId="BodyTextFirstIndent">
    <w:name w:val="Body Text First Indent"/>
    <w:basedOn w:val="BodyText"/>
    <w:link w:val="BodyTextFirstIndentChar"/>
    <w:uiPriority w:val="11"/>
    <w:semiHidden/>
    <w:unhideWhenUsed/>
    <w:rsid w:val="00BA0DA3"/>
    <w:pPr>
      <w:ind w:firstLine="284"/>
    </w:pPr>
  </w:style>
  <w:style w:type="character" w:customStyle="1" w:styleId="BodyTextFirstIndentChar">
    <w:name w:val="Body Text First Indent Char"/>
    <w:basedOn w:val="BodyTextChar"/>
    <w:link w:val="BodyTextFirstIndent"/>
    <w:uiPriority w:val="11"/>
    <w:semiHidden/>
    <w:rsid w:val="00DA4723"/>
    <w:rPr>
      <w:sz w:val="20"/>
    </w:rPr>
  </w:style>
  <w:style w:type="paragraph" w:styleId="BodyTextIndent">
    <w:name w:val="Body Text Indent"/>
    <w:basedOn w:val="Normal"/>
    <w:link w:val="BodyTextIndentChar"/>
    <w:uiPriority w:val="11"/>
    <w:unhideWhenUsed/>
    <w:rsid w:val="00BA0DA3"/>
    <w:pPr>
      <w:spacing w:after="280"/>
      <w:ind w:left="2608" w:hanging="2608"/>
    </w:pPr>
  </w:style>
  <w:style w:type="character" w:customStyle="1" w:styleId="BodyTextIndentChar">
    <w:name w:val="Body Text Indent Char"/>
    <w:basedOn w:val="DefaultParagraphFont"/>
    <w:link w:val="BodyTextIndent"/>
    <w:uiPriority w:val="11"/>
    <w:rsid w:val="00DA4723"/>
    <w:rPr>
      <w:sz w:val="20"/>
    </w:rPr>
  </w:style>
  <w:style w:type="paragraph" w:styleId="BodyTextFirstIndent2">
    <w:name w:val="Body Text First Indent 2"/>
    <w:basedOn w:val="BodyTextIndent"/>
    <w:link w:val="BodyTextFirstIndent2Char"/>
    <w:uiPriority w:val="11"/>
    <w:semiHidden/>
    <w:unhideWhenUsed/>
    <w:rsid w:val="00BA0DA3"/>
    <w:pPr>
      <w:ind w:left="1304" w:firstLine="284"/>
    </w:pPr>
  </w:style>
  <w:style w:type="character" w:customStyle="1" w:styleId="BodyTextFirstIndent2Char">
    <w:name w:val="Body Text First Indent 2 Char"/>
    <w:basedOn w:val="BodyTextIndentChar"/>
    <w:link w:val="BodyTextFirstIndent2"/>
    <w:uiPriority w:val="11"/>
    <w:semiHidden/>
    <w:rsid w:val="00DA4723"/>
    <w:rPr>
      <w:sz w:val="20"/>
    </w:rPr>
  </w:style>
  <w:style w:type="paragraph" w:styleId="BodyTextIndent2">
    <w:name w:val="Body Text Indent 2"/>
    <w:basedOn w:val="Normal"/>
    <w:link w:val="BodyTextIndent2Char"/>
    <w:uiPriority w:val="11"/>
    <w:semiHidden/>
    <w:unhideWhenUsed/>
    <w:rsid w:val="00BA0DA3"/>
    <w:pPr>
      <w:spacing w:after="280"/>
      <w:ind w:left="1304" w:hanging="1304"/>
    </w:pPr>
  </w:style>
  <w:style w:type="character" w:customStyle="1" w:styleId="BodyTextIndent2Char">
    <w:name w:val="Body Text Indent 2 Char"/>
    <w:basedOn w:val="DefaultParagraphFont"/>
    <w:link w:val="BodyTextIndent2"/>
    <w:uiPriority w:val="11"/>
    <w:semiHidden/>
    <w:rsid w:val="00DA4723"/>
    <w:rPr>
      <w:sz w:val="20"/>
    </w:rPr>
  </w:style>
  <w:style w:type="paragraph" w:styleId="BodyTextIndent3">
    <w:name w:val="Body Text Indent 3"/>
    <w:basedOn w:val="Normal"/>
    <w:link w:val="BodyTextIndent3Char"/>
    <w:uiPriority w:val="11"/>
    <w:semiHidden/>
    <w:unhideWhenUsed/>
    <w:rsid w:val="00BA0DA3"/>
    <w:pPr>
      <w:spacing w:after="280"/>
      <w:ind w:left="1304" w:hanging="1304"/>
    </w:pPr>
    <w:rPr>
      <w:sz w:val="22"/>
      <w:szCs w:val="16"/>
    </w:rPr>
  </w:style>
  <w:style w:type="character" w:customStyle="1" w:styleId="BodyTextIndent3Char">
    <w:name w:val="Body Text Indent 3 Char"/>
    <w:basedOn w:val="DefaultParagraphFont"/>
    <w:link w:val="BodyTextIndent3"/>
    <w:uiPriority w:val="11"/>
    <w:semiHidden/>
    <w:rsid w:val="00DA4723"/>
    <w:rPr>
      <w:szCs w:val="16"/>
    </w:rPr>
  </w:style>
  <w:style w:type="character" w:styleId="FollowedHyperlink">
    <w:name w:val="FollowedHyperlink"/>
    <w:basedOn w:val="DefaultParagraphFont"/>
    <w:uiPriority w:val="99"/>
    <w:semiHidden/>
    <w:unhideWhenUsed/>
    <w:rsid w:val="00BA0DA3"/>
    <w:rPr>
      <w:color w:val="auto"/>
      <w:u w:val="single"/>
    </w:rPr>
  </w:style>
  <w:style w:type="paragraph" w:styleId="TOCHeading">
    <w:name w:val="TOC Heading"/>
    <w:basedOn w:val="Heading1"/>
    <w:next w:val="Normal"/>
    <w:uiPriority w:val="39"/>
    <w:unhideWhenUsed/>
    <w:qFormat/>
    <w:rsid w:val="00AA6D0A"/>
    <w:pPr>
      <w:spacing w:before="0"/>
      <w:outlineLvl w:val="9"/>
    </w:pPr>
  </w:style>
  <w:style w:type="paragraph" w:styleId="TOAHeading">
    <w:name w:val="toa heading"/>
    <w:basedOn w:val="Normal"/>
    <w:next w:val="Normal"/>
    <w:uiPriority w:val="99"/>
    <w:semiHidden/>
    <w:unhideWhenUsed/>
    <w:rsid w:val="00BA0DA3"/>
    <w:pPr>
      <w:spacing w:after="280"/>
    </w:pPr>
    <w:rPr>
      <w:rFonts w:asciiTheme="majorHAnsi" w:eastAsiaTheme="majorEastAsia" w:hAnsiTheme="majorHAnsi" w:cstheme="majorBidi"/>
      <w:b/>
      <w:bCs/>
      <w:szCs w:val="24"/>
    </w:rPr>
  </w:style>
  <w:style w:type="character" w:customStyle="1" w:styleId="Heading2Char">
    <w:name w:val="Heading 2 Char"/>
    <w:basedOn w:val="DefaultParagraphFont"/>
    <w:link w:val="Heading2"/>
    <w:uiPriority w:val="9"/>
    <w:rsid w:val="00FD74CA"/>
    <w:rPr>
      <w:rFonts w:asciiTheme="majorHAnsi" w:eastAsiaTheme="majorEastAsia" w:hAnsiTheme="majorHAnsi" w:cstheme="majorBidi"/>
      <w:b/>
      <w:sz w:val="20"/>
      <w:szCs w:val="26"/>
    </w:rPr>
  </w:style>
  <w:style w:type="character" w:styleId="Hyperlink">
    <w:name w:val="Hyperlink"/>
    <w:basedOn w:val="DefaultParagraphFont"/>
    <w:uiPriority w:val="99"/>
    <w:unhideWhenUsed/>
    <w:rsid w:val="00BA0DA3"/>
    <w:rPr>
      <w:b w:val="0"/>
      <w:color w:val="auto"/>
      <w:u w:val="single"/>
    </w:rPr>
  </w:style>
  <w:style w:type="character" w:styleId="SmartLink">
    <w:name w:val="Smart Link"/>
    <w:basedOn w:val="DefaultParagraphFont"/>
    <w:uiPriority w:val="99"/>
    <w:semiHidden/>
    <w:unhideWhenUsed/>
    <w:rsid w:val="00BA0DA3"/>
    <w:rPr>
      <w:color w:val="auto"/>
      <w:u w:val="single"/>
      <w:shd w:val="clear" w:color="auto" w:fill="F3F2F1"/>
    </w:rPr>
  </w:style>
  <w:style w:type="paragraph" w:styleId="BlockText">
    <w:name w:val="Block Text"/>
    <w:basedOn w:val="Normal"/>
    <w:uiPriority w:val="99"/>
    <w:semiHidden/>
    <w:unhideWhenUsed/>
    <w:rsid w:val="00BA0DA3"/>
    <w:pPr>
      <w:pBdr>
        <w:top w:val="single" w:sz="2" w:space="10" w:color="E87500" w:themeColor="accent1"/>
        <w:left w:val="single" w:sz="2" w:space="10" w:color="E87500" w:themeColor="accent1"/>
        <w:bottom w:val="single" w:sz="2" w:space="10" w:color="E87500" w:themeColor="accent1"/>
        <w:right w:val="single" w:sz="2" w:space="10" w:color="E87500" w:themeColor="accent1"/>
      </w:pBdr>
      <w:ind w:left="1152" w:right="1152"/>
    </w:pPr>
    <w:rPr>
      <w:rFonts w:eastAsiaTheme="minorEastAsia"/>
      <w:iCs/>
    </w:rPr>
  </w:style>
  <w:style w:type="paragraph" w:styleId="Caption">
    <w:name w:val="caption"/>
    <w:basedOn w:val="Normal"/>
    <w:next w:val="Normal"/>
    <w:uiPriority w:val="35"/>
    <w:unhideWhenUsed/>
    <w:qFormat/>
    <w:rsid w:val="00FD74CA"/>
    <w:pPr>
      <w:spacing w:before="160" w:after="280" w:line="240" w:lineRule="atLeast"/>
    </w:pPr>
    <w:rPr>
      <w:iCs/>
      <w:sz w:val="18"/>
      <w:szCs w:val="18"/>
    </w:rPr>
  </w:style>
  <w:style w:type="character" w:styleId="IntenseReference">
    <w:name w:val="Intense Reference"/>
    <w:basedOn w:val="DefaultParagraphFont"/>
    <w:uiPriority w:val="32"/>
    <w:rsid w:val="00BA0DA3"/>
    <w:rPr>
      <w:b w:val="0"/>
      <w:bCs/>
      <w:smallCaps/>
      <w:color w:val="auto"/>
      <w:spacing w:val="5"/>
    </w:rPr>
  </w:style>
  <w:style w:type="paragraph" w:styleId="EnvelopeAddress">
    <w:name w:val="envelope address"/>
    <w:basedOn w:val="Normal"/>
    <w:uiPriority w:val="99"/>
    <w:semiHidden/>
    <w:unhideWhenUsed/>
    <w:rsid w:val="002F057B"/>
    <w:pPr>
      <w:framePr w:w="7920" w:h="1980" w:hRule="exact" w:hSpace="141" w:wrap="auto" w:hAnchor="page" w:xAlign="center" w:yAlign="bottom"/>
      <w:spacing w:line="320" w:lineRule="atLeast"/>
    </w:pPr>
    <w:rPr>
      <w:rFonts w:asciiTheme="majorHAnsi" w:eastAsiaTheme="majorEastAsia" w:hAnsiTheme="majorHAnsi" w:cstheme="majorBidi"/>
      <w:sz w:val="22"/>
      <w:szCs w:val="24"/>
    </w:rPr>
  </w:style>
  <w:style w:type="character" w:styleId="Strong">
    <w:name w:val="Strong"/>
    <w:basedOn w:val="DefaultParagraphFont"/>
    <w:uiPriority w:val="22"/>
    <w:qFormat/>
    <w:rsid w:val="00BA0DA3"/>
    <w:rPr>
      <w:b/>
      <w:bCs/>
    </w:rPr>
  </w:style>
  <w:style w:type="paragraph" w:styleId="IntenseQuote">
    <w:name w:val="Intense Quote"/>
    <w:basedOn w:val="Normal"/>
    <w:next w:val="Normal"/>
    <w:link w:val="IntenseQuoteChar"/>
    <w:uiPriority w:val="30"/>
    <w:rsid w:val="00BA0DA3"/>
    <w:pPr>
      <w:pBdr>
        <w:top w:val="single" w:sz="4" w:space="10" w:color="E87500" w:themeColor="accent1"/>
        <w:bottom w:val="single" w:sz="4" w:space="10" w:color="E87500" w:themeColor="accent1"/>
      </w:pBdr>
      <w:spacing w:before="360" w:after="360"/>
      <w:ind w:left="864" w:right="864"/>
      <w:jc w:val="center"/>
    </w:pPr>
    <w:rPr>
      <w:iCs/>
    </w:rPr>
  </w:style>
  <w:style w:type="character" w:customStyle="1" w:styleId="IntenseQuoteChar">
    <w:name w:val="Intense Quote Char"/>
    <w:basedOn w:val="DefaultParagraphFont"/>
    <w:link w:val="IntenseQuote"/>
    <w:uiPriority w:val="30"/>
    <w:rsid w:val="00BA0DA3"/>
    <w:rPr>
      <w:iCs/>
      <w:sz w:val="20"/>
    </w:rPr>
  </w:style>
  <w:style w:type="character" w:styleId="IntenseEmphasis">
    <w:name w:val="Intense Emphasis"/>
    <w:basedOn w:val="DefaultParagraphFont"/>
    <w:uiPriority w:val="21"/>
    <w:rsid w:val="00BA0DA3"/>
    <w:rPr>
      <w:i/>
      <w:iCs/>
      <w:color w:val="auto"/>
    </w:rPr>
  </w:style>
  <w:style w:type="paragraph" w:styleId="Title">
    <w:name w:val="Title"/>
    <w:basedOn w:val="Normal"/>
    <w:next w:val="Normal"/>
    <w:link w:val="TitleChar"/>
    <w:uiPriority w:val="12"/>
    <w:qFormat/>
    <w:rsid w:val="00104A4E"/>
    <w:pPr>
      <w:spacing w:after="280" w:line="640" w:lineRule="atLeast"/>
      <w:contextualSpacing/>
    </w:pPr>
    <w:rPr>
      <w:rFonts w:asciiTheme="majorHAnsi" w:eastAsiaTheme="majorEastAsia" w:hAnsiTheme="majorHAnsi" w:cstheme="majorBidi"/>
      <w:b/>
      <w:kern w:val="28"/>
      <w:sz w:val="60"/>
      <w:szCs w:val="56"/>
    </w:rPr>
  </w:style>
  <w:style w:type="character" w:customStyle="1" w:styleId="TitleChar">
    <w:name w:val="Title Char"/>
    <w:basedOn w:val="DefaultParagraphFont"/>
    <w:link w:val="Title"/>
    <w:uiPriority w:val="12"/>
    <w:rsid w:val="00DA4723"/>
    <w:rPr>
      <w:rFonts w:asciiTheme="majorHAnsi" w:eastAsiaTheme="majorEastAsia" w:hAnsiTheme="majorHAnsi" w:cstheme="majorBidi"/>
      <w:b/>
      <w:kern w:val="28"/>
      <w:sz w:val="60"/>
      <w:szCs w:val="56"/>
    </w:rPr>
  </w:style>
  <w:style w:type="character" w:styleId="Mention">
    <w:name w:val="Mention"/>
    <w:basedOn w:val="DefaultParagraphFont"/>
    <w:uiPriority w:val="99"/>
    <w:semiHidden/>
    <w:unhideWhenUsed/>
    <w:rsid w:val="002F057B"/>
    <w:rPr>
      <w:color w:val="212121" w:themeColor="accent6"/>
      <w:shd w:val="clear" w:color="auto" w:fill="E1DFDD"/>
    </w:rPr>
  </w:style>
  <w:style w:type="paragraph" w:styleId="Subtitle">
    <w:name w:val="Subtitle"/>
    <w:basedOn w:val="Normal"/>
    <w:next w:val="Normal"/>
    <w:link w:val="SubtitleChar"/>
    <w:uiPriority w:val="12"/>
    <w:qFormat/>
    <w:rsid w:val="00104A4E"/>
    <w:pPr>
      <w:numPr>
        <w:ilvl w:val="1"/>
      </w:numPr>
      <w:spacing w:after="280" w:line="440" w:lineRule="atLeast"/>
    </w:pPr>
    <w:rPr>
      <w:rFonts w:eastAsiaTheme="minorEastAsia"/>
      <w:sz w:val="40"/>
    </w:rPr>
  </w:style>
  <w:style w:type="character" w:customStyle="1" w:styleId="SubtitleChar">
    <w:name w:val="Subtitle Char"/>
    <w:basedOn w:val="DefaultParagraphFont"/>
    <w:link w:val="Subtitle"/>
    <w:uiPriority w:val="12"/>
    <w:rsid w:val="00DA4723"/>
    <w:rPr>
      <w:rFonts w:eastAsiaTheme="minorEastAsia"/>
      <w:sz w:val="40"/>
    </w:rPr>
  </w:style>
  <w:style w:type="character" w:styleId="SubtleEmphasis">
    <w:name w:val="Subtle Emphasis"/>
    <w:basedOn w:val="DefaultParagraphFont"/>
    <w:uiPriority w:val="19"/>
    <w:rsid w:val="002F057B"/>
    <w:rPr>
      <w:i/>
      <w:iCs/>
      <w:color w:val="auto"/>
    </w:rPr>
  </w:style>
  <w:style w:type="character" w:styleId="PlaceholderText">
    <w:name w:val="Placeholder Text"/>
    <w:basedOn w:val="DefaultParagraphFont"/>
    <w:uiPriority w:val="99"/>
    <w:semiHidden/>
    <w:rsid w:val="002F057B"/>
    <w:rPr>
      <w:color w:val="9E9186" w:themeColor="accent5"/>
    </w:rPr>
  </w:style>
  <w:style w:type="paragraph" w:styleId="Header">
    <w:name w:val="header"/>
    <w:basedOn w:val="Normal"/>
    <w:link w:val="HeaderChar"/>
    <w:uiPriority w:val="99"/>
    <w:unhideWhenUsed/>
    <w:qFormat/>
    <w:rsid w:val="00801017"/>
    <w:pPr>
      <w:tabs>
        <w:tab w:val="left" w:pos="5216"/>
        <w:tab w:val="left" w:pos="7825"/>
        <w:tab w:val="left" w:pos="9129"/>
      </w:tabs>
    </w:pPr>
  </w:style>
  <w:style w:type="character" w:customStyle="1" w:styleId="HeaderChar">
    <w:name w:val="Header Char"/>
    <w:basedOn w:val="DefaultParagraphFont"/>
    <w:link w:val="Header"/>
    <w:uiPriority w:val="99"/>
    <w:rsid w:val="00801017"/>
    <w:rPr>
      <w:sz w:val="20"/>
    </w:rPr>
  </w:style>
  <w:style w:type="character" w:customStyle="1" w:styleId="Heading3Char">
    <w:name w:val="Heading 3 Char"/>
    <w:basedOn w:val="DefaultParagraphFont"/>
    <w:link w:val="Heading3"/>
    <w:uiPriority w:val="9"/>
    <w:rsid w:val="00AA6D0A"/>
    <w:rPr>
      <w:rFonts w:asciiTheme="majorHAnsi" w:eastAsiaTheme="majorEastAsia" w:hAnsiTheme="majorHAnsi" w:cstheme="majorBidi"/>
      <w:sz w:val="20"/>
      <w:szCs w:val="24"/>
    </w:rPr>
  </w:style>
  <w:style w:type="character" w:customStyle="1" w:styleId="Heading4Char">
    <w:name w:val="Heading 4 Char"/>
    <w:basedOn w:val="DefaultParagraphFont"/>
    <w:link w:val="Heading4"/>
    <w:uiPriority w:val="9"/>
    <w:semiHidden/>
    <w:rsid w:val="00AA6D0A"/>
    <w:rPr>
      <w:rFonts w:asciiTheme="majorHAnsi" w:eastAsiaTheme="majorEastAsia" w:hAnsiTheme="majorHAnsi" w:cstheme="majorBidi"/>
      <w:iCs/>
      <w:sz w:val="20"/>
    </w:rPr>
  </w:style>
  <w:style w:type="character" w:customStyle="1" w:styleId="Heading5Char">
    <w:name w:val="Heading 5 Char"/>
    <w:basedOn w:val="DefaultParagraphFont"/>
    <w:link w:val="Heading5"/>
    <w:uiPriority w:val="9"/>
    <w:semiHidden/>
    <w:rsid w:val="00AA6D0A"/>
    <w:rPr>
      <w:rFonts w:asciiTheme="majorHAnsi" w:eastAsiaTheme="majorEastAsia" w:hAnsiTheme="majorHAnsi" w:cstheme="majorBidi"/>
      <w:sz w:val="20"/>
    </w:rPr>
  </w:style>
  <w:style w:type="character" w:customStyle="1" w:styleId="Heading6Char">
    <w:name w:val="Heading 6 Char"/>
    <w:basedOn w:val="DefaultParagraphFont"/>
    <w:link w:val="Heading6"/>
    <w:uiPriority w:val="9"/>
    <w:semiHidden/>
    <w:rsid w:val="00AA6D0A"/>
    <w:rPr>
      <w:rFonts w:asciiTheme="majorHAnsi" w:eastAsiaTheme="majorEastAsia" w:hAnsiTheme="majorHAnsi" w:cstheme="majorBidi"/>
      <w:sz w:val="20"/>
    </w:rPr>
  </w:style>
  <w:style w:type="character" w:customStyle="1" w:styleId="Heading7Char">
    <w:name w:val="Heading 7 Char"/>
    <w:basedOn w:val="DefaultParagraphFont"/>
    <w:link w:val="Heading7"/>
    <w:uiPriority w:val="9"/>
    <w:semiHidden/>
    <w:rsid w:val="00AA6D0A"/>
    <w:rPr>
      <w:rFonts w:asciiTheme="majorHAnsi" w:eastAsiaTheme="majorEastAsia" w:hAnsiTheme="majorHAnsi" w:cstheme="majorBidi"/>
      <w:iCs/>
      <w:sz w:val="20"/>
    </w:rPr>
  </w:style>
  <w:style w:type="character" w:customStyle="1" w:styleId="Heading8Char">
    <w:name w:val="Heading 8 Char"/>
    <w:basedOn w:val="DefaultParagraphFont"/>
    <w:link w:val="Heading8"/>
    <w:uiPriority w:val="9"/>
    <w:semiHidden/>
    <w:rsid w:val="00AA6D0A"/>
    <w:rPr>
      <w:rFonts w:asciiTheme="majorHAnsi" w:eastAsiaTheme="majorEastAsia" w:hAnsiTheme="majorHAnsi" w:cstheme="majorBidi"/>
      <w:sz w:val="20"/>
      <w:szCs w:val="21"/>
    </w:rPr>
  </w:style>
  <w:style w:type="character" w:customStyle="1" w:styleId="Heading9Char">
    <w:name w:val="Heading 9 Char"/>
    <w:basedOn w:val="DefaultParagraphFont"/>
    <w:link w:val="Heading9"/>
    <w:uiPriority w:val="9"/>
    <w:semiHidden/>
    <w:rsid w:val="00104A4E"/>
    <w:rPr>
      <w:rFonts w:asciiTheme="majorHAnsi" w:eastAsiaTheme="majorEastAsia" w:hAnsiTheme="majorHAnsi" w:cstheme="majorBidi"/>
      <w:iCs/>
      <w:sz w:val="20"/>
      <w:szCs w:val="21"/>
    </w:rPr>
  </w:style>
  <w:style w:type="paragraph" w:customStyle="1" w:styleId="Intro">
    <w:name w:val="Intro"/>
    <w:basedOn w:val="Subtitle"/>
    <w:uiPriority w:val="14"/>
    <w:qFormat/>
    <w:rsid w:val="004510B0"/>
    <w:pPr>
      <w:spacing w:line="320" w:lineRule="atLeast"/>
    </w:pPr>
    <w:rPr>
      <w:rFonts w:ascii="Posti Font Medium" w:hAnsi="Posti Font Medium"/>
      <w:sz w:val="22"/>
    </w:rPr>
  </w:style>
  <w:style w:type="paragraph" w:styleId="Signature">
    <w:name w:val="Signature"/>
    <w:basedOn w:val="Normal"/>
    <w:link w:val="SignatureChar"/>
    <w:uiPriority w:val="99"/>
    <w:semiHidden/>
    <w:unhideWhenUsed/>
    <w:rsid w:val="00BB206E"/>
  </w:style>
  <w:style w:type="character" w:customStyle="1" w:styleId="SignatureChar">
    <w:name w:val="Signature Char"/>
    <w:basedOn w:val="DefaultParagraphFont"/>
    <w:link w:val="Signature"/>
    <w:uiPriority w:val="99"/>
    <w:semiHidden/>
    <w:rsid w:val="00BB206E"/>
    <w:rPr>
      <w:sz w:val="20"/>
    </w:rPr>
  </w:style>
  <w:style w:type="paragraph" w:styleId="TOC1">
    <w:name w:val="toc 1"/>
    <w:basedOn w:val="Normal"/>
    <w:next w:val="Normal"/>
    <w:autoRedefine/>
    <w:uiPriority w:val="39"/>
    <w:unhideWhenUsed/>
    <w:rsid w:val="009F0E8A"/>
    <w:pPr>
      <w:tabs>
        <w:tab w:val="right" w:leader="dot" w:pos="9639"/>
      </w:tabs>
      <w:spacing w:before="280" w:after="120"/>
    </w:pPr>
    <w:rPr>
      <w:rFonts w:asciiTheme="majorHAnsi" w:hAnsiTheme="majorHAnsi"/>
      <w:b/>
    </w:rPr>
  </w:style>
  <w:style w:type="table" w:styleId="TableGrid">
    <w:name w:val="Table Grid"/>
    <w:basedOn w:val="TableNormal"/>
    <w:uiPriority w:val="39"/>
    <w:rsid w:val="00801017"/>
    <w:pPr>
      <w:spacing w:after="0" w:line="240" w:lineRule="auto"/>
    </w:pPr>
    <w:tblPr/>
  </w:style>
  <w:style w:type="paragraph" w:customStyle="1" w:styleId="blank">
    <w:name w:val="blank"/>
    <w:basedOn w:val="Footer"/>
    <w:uiPriority w:val="14"/>
    <w:rsid w:val="00801017"/>
    <w:pPr>
      <w:spacing w:line="240" w:lineRule="auto"/>
    </w:pPr>
    <w:rPr>
      <w:sz w:val="2"/>
    </w:rPr>
  </w:style>
  <w:style w:type="table" w:customStyle="1" w:styleId="Posti">
    <w:name w:val="Posti"/>
    <w:basedOn w:val="TableNormal"/>
    <w:uiPriority w:val="99"/>
    <w:rsid w:val="005D1A3F"/>
    <w:pPr>
      <w:spacing w:after="0" w:line="240" w:lineRule="auto"/>
      <w:jc w:val="right"/>
    </w:pPr>
    <w:rPr>
      <w:sz w:val="20"/>
    </w:rPr>
    <w:tblPr/>
    <w:tblStylePr w:type="firstRow">
      <w:rPr>
        <w:b/>
      </w:rPr>
    </w:tblStylePr>
    <w:tblStylePr w:type="lastRow">
      <w:rPr>
        <w:b/>
      </w:rPr>
    </w:tblStylePr>
    <w:tblStylePr w:type="firstCol">
      <w:pPr>
        <w:jc w:val="left"/>
      </w:pPr>
    </w:tblStylePr>
  </w:style>
  <w:style w:type="paragraph" w:styleId="TOC2">
    <w:name w:val="toc 2"/>
    <w:basedOn w:val="Normal"/>
    <w:next w:val="Normal"/>
    <w:autoRedefine/>
    <w:uiPriority w:val="39"/>
    <w:unhideWhenUsed/>
    <w:rsid w:val="00AA6D0A"/>
    <w:pPr>
      <w:tabs>
        <w:tab w:val="right" w:leader="dot" w:pos="9639"/>
      </w:tabs>
      <w:spacing w:after="120"/>
    </w:pPr>
  </w:style>
  <w:style w:type="paragraph" w:styleId="TOC3">
    <w:name w:val="toc 3"/>
    <w:basedOn w:val="Normal"/>
    <w:next w:val="Normal"/>
    <w:autoRedefine/>
    <w:uiPriority w:val="39"/>
    <w:unhideWhenUsed/>
    <w:rsid w:val="009F2E03"/>
    <w:pPr>
      <w:tabs>
        <w:tab w:val="right" w:leader="dot" w:pos="9639"/>
      </w:tabs>
      <w:spacing w:after="120"/>
    </w:pPr>
  </w:style>
  <w:style w:type="paragraph" w:styleId="TOC4">
    <w:name w:val="toc 4"/>
    <w:basedOn w:val="Normal"/>
    <w:next w:val="Normal"/>
    <w:autoRedefine/>
    <w:uiPriority w:val="39"/>
    <w:semiHidden/>
    <w:unhideWhenUsed/>
    <w:rsid w:val="009F2E03"/>
    <w:pPr>
      <w:tabs>
        <w:tab w:val="right" w:leader="dot" w:pos="9639"/>
      </w:tabs>
      <w:spacing w:after="120"/>
    </w:pPr>
  </w:style>
  <w:style w:type="paragraph" w:styleId="TOC5">
    <w:name w:val="toc 5"/>
    <w:basedOn w:val="Normal"/>
    <w:next w:val="Normal"/>
    <w:autoRedefine/>
    <w:uiPriority w:val="39"/>
    <w:semiHidden/>
    <w:unhideWhenUsed/>
    <w:rsid w:val="009F2E03"/>
    <w:pPr>
      <w:tabs>
        <w:tab w:val="right" w:leader="dot" w:pos="9639"/>
      </w:tabs>
      <w:spacing w:after="120"/>
    </w:pPr>
  </w:style>
  <w:style w:type="paragraph" w:styleId="TOC6">
    <w:name w:val="toc 6"/>
    <w:basedOn w:val="Normal"/>
    <w:next w:val="Normal"/>
    <w:autoRedefine/>
    <w:uiPriority w:val="39"/>
    <w:semiHidden/>
    <w:unhideWhenUsed/>
    <w:rsid w:val="009F2E03"/>
    <w:pPr>
      <w:tabs>
        <w:tab w:val="right" w:leader="dot" w:pos="9639"/>
      </w:tabs>
      <w:spacing w:after="120"/>
    </w:pPr>
  </w:style>
  <w:style w:type="paragraph" w:styleId="TOC7">
    <w:name w:val="toc 7"/>
    <w:basedOn w:val="Normal"/>
    <w:next w:val="Normal"/>
    <w:autoRedefine/>
    <w:uiPriority w:val="39"/>
    <w:semiHidden/>
    <w:unhideWhenUsed/>
    <w:rsid w:val="009F2E03"/>
    <w:pPr>
      <w:tabs>
        <w:tab w:val="right" w:leader="dot" w:pos="9639"/>
      </w:tabs>
      <w:spacing w:after="120"/>
    </w:pPr>
  </w:style>
  <w:style w:type="paragraph" w:styleId="TOC8">
    <w:name w:val="toc 8"/>
    <w:basedOn w:val="Normal"/>
    <w:next w:val="Normal"/>
    <w:autoRedefine/>
    <w:uiPriority w:val="39"/>
    <w:semiHidden/>
    <w:unhideWhenUsed/>
    <w:rsid w:val="009F2E03"/>
    <w:pPr>
      <w:tabs>
        <w:tab w:val="right" w:leader="dot" w:pos="9639"/>
      </w:tabs>
      <w:spacing w:after="120"/>
    </w:pPr>
  </w:style>
  <w:style w:type="paragraph" w:styleId="TOC9">
    <w:name w:val="toc 9"/>
    <w:basedOn w:val="Normal"/>
    <w:next w:val="Normal"/>
    <w:autoRedefine/>
    <w:uiPriority w:val="39"/>
    <w:semiHidden/>
    <w:unhideWhenUsed/>
    <w:rsid w:val="009F2E03"/>
    <w:pPr>
      <w:tabs>
        <w:tab w:val="right" w:leader="dot" w:pos="9639"/>
      </w:tabs>
      <w:spacing w:after="120"/>
    </w:pPr>
  </w:style>
  <w:style w:type="paragraph" w:styleId="ListBullet">
    <w:name w:val="List Bullet"/>
    <w:basedOn w:val="Normal"/>
    <w:uiPriority w:val="99"/>
    <w:unhideWhenUsed/>
    <w:qFormat/>
    <w:rsid w:val="00D6498A"/>
    <w:pPr>
      <w:numPr>
        <w:numId w:val="3"/>
      </w:numPr>
      <w:tabs>
        <w:tab w:val="clear" w:pos="360"/>
      </w:tabs>
      <w:spacing w:after="40"/>
      <w:ind w:left="2892" w:hanging="284"/>
    </w:pPr>
  </w:style>
  <w:style w:type="paragraph" w:styleId="ListBullet2">
    <w:name w:val="List Bullet 2"/>
    <w:basedOn w:val="Normal"/>
    <w:uiPriority w:val="99"/>
    <w:semiHidden/>
    <w:unhideWhenUsed/>
    <w:rsid w:val="00D6498A"/>
    <w:pPr>
      <w:numPr>
        <w:numId w:val="4"/>
      </w:numPr>
      <w:tabs>
        <w:tab w:val="clear" w:pos="643"/>
      </w:tabs>
      <w:spacing w:after="40"/>
      <w:ind w:left="3176" w:hanging="284"/>
    </w:pPr>
  </w:style>
  <w:style w:type="paragraph" w:styleId="ListBullet3">
    <w:name w:val="List Bullet 3"/>
    <w:basedOn w:val="Normal"/>
    <w:uiPriority w:val="99"/>
    <w:semiHidden/>
    <w:unhideWhenUsed/>
    <w:rsid w:val="00D6498A"/>
    <w:pPr>
      <w:numPr>
        <w:numId w:val="5"/>
      </w:numPr>
      <w:tabs>
        <w:tab w:val="clear" w:pos="926"/>
      </w:tabs>
      <w:spacing w:after="40"/>
      <w:ind w:left="3459" w:hanging="284"/>
    </w:pPr>
  </w:style>
  <w:style w:type="paragraph" w:styleId="ListBullet4">
    <w:name w:val="List Bullet 4"/>
    <w:basedOn w:val="Normal"/>
    <w:uiPriority w:val="99"/>
    <w:semiHidden/>
    <w:unhideWhenUsed/>
    <w:rsid w:val="00104A4E"/>
    <w:pPr>
      <w:numPr>
        <w:numId w:val="6"/>
      </w:numPr>
      <w:tabs>
        <w:tab w:val="clear" w:pos="1209"/>
      </w:tabs>
      <w:spacing w:after="40"/>
      <w:ind w:left="3743" w:hanging="284"/>
    </w:pPr>
  </w:style>
  <w:style w:type="paragraph" w:styleId="ListBullet5">
    <w:name w:val="List Bullet 5"/>
    <w:basedOn w:val="Normal"/>
    <w:uiPriority w:val="99"/>
    <w:semiHidden/>
    <w:unhideWhenUsed/>
    <w:rsid w:val="00D6498A"/>
    <w:pPr>
      <w:numPr>
        <w:numId w:val="7"/>
      </w:numPr>
      <w:tabs>
        <w:tab w:val="clear" w:pos="1492"/>
      </w:tabs>
      <w:spacing w:after="40"/>
      <w:ind w:left="4026" w:hanging="284"/>
    </w:pPr>
  </w:style>
  <w:style w:type="paragraph" w:styleId="ListNumber">
    <w:name w:val="List Number"/>
    <w:basedOn w:val="Normal"/>
    <w:uiPriority w:val="99"/>
    <w:unhideWhenUsed/>
    <w:qFormat/>
    <w:rsid w:val="00D6498A"/>
    <w:pPr>
      <w:numPr>
        <w:numId w:val="8"/>
      </w:numPr>
      <w:tabs>
        <w:tab w:val="clear" w:pos="360"/>
      </w:tabs>
      <w:spacing w:after="40"/>
      <w:ind w:left="2892" w:hanging="284"/>
    </w:pPr>
  </w:style>
  <w:style w:type="paragraph" w:styleId="ListNumber2">
    <w:name w:val="List Number 2"/>
    <w:basedOn w:val="Normal"/>
    <w:uiPriority w:val="99"/>
    <w:semiHidden/>
    <w:unhideWhenUsed/>
    <w:rsid w:val="00D6498A"/>
    <w:pPr>
      <w:numPr>
        <w:numId w:val="9"/>
      </w:numPr>
      <w:tabs>
        <w:tab w:val="clear" w:pos="643"/>
      </w:tabs>
      <w:spacing w:after="40"/>
      <w:ind w:left="3176" w:hanging="284"/>
    </w:pPr>
  </w:style>
  <w:style w:type="paragraph" w:styleId="ListNumber3">
    <w:name w:val="List Number 3"/>
    <w:basedOn w:val="Normal"/>
    <w:uiPriority w:val="99"/>
    <w:semiHidden/>
    <w:unhideWhenUsed/>
    <w:rsid w:val="00104A4E"/>
    <w:pPr>
      <w:numPr>
        <w:numId w:val="10"/>
      </w:numPr>
      <w:tabs>
        <w:tab w:val="clear" w:pos="926"/>
      </w:tabs>
      <w:spacing w:after="40"/>
      <w:ind w:left="3459" w:hanging="284"/>
    </w:pPr>
  </w:style>
  <w:style w:type="paragraph" w:styleId="ListNumber4">
    <w:name w:val="List Number 4"/>
    <w:basedOn w:val="Normal"/>
    <w:uiPriority w:val="99"/>
    <w:semiHidden/>
    <w:unhideWhenUsed/>
    <w:rsid w:val="00104A4E"/>
    <w:pPr>
      <w:numPr>
        <w:numId w:val="11"/>
      </w:numPr>
      <w:tabs>
        <w:tab w:val="clear" w:pos="1209"/>
      </w:tabs>
      <w:spacing w:after="40"/>
      <w:ind w:left="3743" w:hanging="284"/>
    </w:pPr>
  </w:style>
  <w:style w:type="paragraph" w:styleId="ListNumber5">
    <w:name w:val="List Number 5"/>
    <w:basedOn w:val="Normal"/>
    <w:uiPriority w:val="99"/>
    <w:semiHidden/>
    <w:unhideWhenUsed/>
    <w:rsid w:val="00104A4E"/>
    <w:pPr>
      <w:numPr>
        <w:numId w:val="12"/>
      </w:numPr>
      <w:tabs>
        <w:tab w:val="clear" w:pos="1492"/>
      </w:tabs>
      <w:spacing w:after="40"/>
      <w:ind w:left="4026" w:hanging="284"/>
    </w:pPr>
  </w:style>
  <w:style w:type="paragraph" w:styleId="ListParagraph">
    <w:name w:val="List Paragraph"/>
    <w:basedOn w:val="Normal"/>
    <w:uiPriority w:val="34"/>
    <w:rsid w:val="009F0E8A"/>
    <w:pPr>
      <w:ind w:left="2608"/>
      <w:contextualSpacing/>
    </w:pPr>
  </w:style>
  <w:style w:type="paragraph" w:customStyle="1" w:styleId="CAPS">
    <w:name w:val="CAPS"/>
    <w:basedOn w:val="Normal"/>
    <w:uiPriority w:val="14"/>
    <w:rsid w:val="00D84A1E"/>
    <w:rPr>
      <w:caps/>
    </w:rPr>
  </w:style>
  <w:style w:type="paragraph" w:styleId="Quote">
    <w:name w:val="Quote"/>
    <w:basedOn w:val="Normal"/>
    <w:next w:val="Normal"/>
    <w:link w:val="QuoteChar"/>
    <w:uiPriority w:val="29"/>
    <w:rsid w:val="00FD74CA"/>
    <w:pPr>
      <w:spacing w:before="200" w:after="160"/>
      <w:ind w:left="864" w:right="864"/>
    </w:pPr>
    <w:rPr>
      <w:iCs/>
    </w:rPr>
  </w:style>
  <w:style w:type="character" w:customStyle="1" w:styleId="QuoteChar">
    <w:name w:val="Quote Char"/>
    <w:basedOn w:val="DefaultParagraphFont"/>
    <w:link w:val="Quote"/>
    <w:uiPriority w:val="29"/>
    <w:rsid w:val="00FD74CA"/>
    <w:rPr>
      <w:iCs/>
      <w:sz w:val="20"/>
    </w:rPr>
  </w:style>
  <w:style w:type="character" w:styleId="UnresolvedMention">
    <w:name w:val="Unresolved Mention"/>
    <w:basedOn w:val="DefaultParagraphFont"/>
    <w:uiPriority w:val="99"/>
    <w:semiHidden/>
    <w:unhideWhenUsed/>
    <w:rsid w:val="00AD07A6"/>
    <w:rPr>
      <w:color w:val="605E5C"/>
      <w:shd w:val="clear" w:color="auto" w:fill="E1DFDD"/>
    </w:rPr>
  </w:style>
  <w:style w:type="paragraph" w:styleId="CommentText">
    <w:name w:val="annotation text"/>
    <w:basedOn w:val="Normal"/>
    <w:link w:val="CommentTextChar"/>
    <w:uiPriority w:val="99"/>
    <w:unhideWhenUsed/>
    <w:rsid w:val="00C26F25"/>
    <w:pPr>
      <w:spacing w:line="240" w:lineRule="auto"/>
    </w:pPr>
    <w:rPr>
      <w:szCs w:val="20"/>
    </w:rPr>
  </w:style>
  <w:style w:type="character" w:customStyle="1" w:styleId="CommentTextChar">
    <w:name w:val="Comment Text Char"/>
    <w:basedOn w:val="DefaultParagraphFont"/>
    <w:link w:val="CommentText"/>
    <w:uiPriority w:val="99"/>
    <w:rsid w:val="00C26F25"/>
    <w:rPr>
      <w:sz w:val="20"/>
      <w:szCs w:val="20"/>
    </w:rPr>
  </w:style>
  <w:style w:type="character" w:styleId="CommentReference">
    <w:name w:val="annotation reference"/>
    <w:basedOn w:val="DefaultParagraphFont"/>
    <w:uiPriority w:val="99"/>
    <w:semiHidden/>
    <w:unhideWhenUsed/>
    <w:rsid w:val="00C26F25"/>
    <w:rPr>
      <w:sz w:val="16"/>
      <w:szCs w:val="16"/>
    </w:rPr>
  </w:style>
  <w:style w:type="paragraph" w:styleId="CommentSubject">
    <w:name w:val="annotation subject"/>
    <w:basedOn w:val="CommentText"/>
    <w:next w:val="CommentText"/>
    <w:link w:val="CommentSubjectChar"/>
    <w:uiPriority w:val="99"/>
    <w:semiHidden/>
    <w:unhideWhenUsed/>
    <w:rsid w:val="00600371"/>
    <w:rPr>
      <w:b/>
      <w:bCs/>
    </w:rPr>
  </w:style>
  <w:style w:type="character" w:customStyle="1" w:styleId="CommentSubjectChar">
    <w:name w:val="Comment Subject Char"/>
    <w:basedOn w:val="CommentTextChar"/>
    <w:link w:val="CommentSubject"/>
    <w:uiPriority w:val="99"/>
    <w:semiHidden/>
    <w:rsid w:val="00600371"/>
    <w:rPr>
      <w:b/>
      <w:bCs/>
      <w:sz w:val="20"/>
      <w:szCs w:val="20"/>
    </w:rPr>
  </w:style>
  <w:style w:type="paragraph" w:styleId="Revision">
    <w:name w:val="Revision"/>
    <w:hidden/>
    <w:uiPriority w:val="99"/>
    <w:semiHidden/>
    <w:rsid w:val="00402B02"/>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283591">
      <w:bodyDiv w:val="1"/>
      <w:marLeft w:val="0"/>
      <w:marRight w:val="0"/>
      <w:marTop w:val="0"/>
      <w:marBottom w:val="0"/>
      <w:divBdr>
        <w:top w:val="none" w:sz="0" w:space="0" w:color="auto"/>
        <w:left w:val="none" w:sz="0" w:space="0" w:color="auto"/>
        <w:bottom w:val="none" w:sz="0" w:space="0" w:color="auto"/>
        <w:right w:val="none" w:sz="0" w:space="0" w:color="auto"/>
      </w:divBdr>
      <w:divsChild>
        <w:div w:id="1505246329">
          <w:marLeft w:val="0"/>
          <w:marRight w:val="0"/>
          <w:marTop w:val="0"/>
          <w:marBottom w:val="0"/>
          <w:divBdr>
            <w:top w:val="none" w:sz="0" w:space="0" w:color="auto"/>
            <w:left w:val="none" w:sz="0" w:space="0" w:color="auto"/>
            <w:bottom w:val="none" w:sz="0" w:space="0" w:color="auto"/>
            <w:right w:val="none" w:sz="0" w:space="0" w:color="auto"/>
          </w:divBdr>
          <w:divsChild>
            <w:div w:id="266819165">
              <w:marLeft w:val="0"/>
              <w:marRight w:val="0"/>
              <w:marTop w:val="0"/>
              <w:marBottom w:val="0"/>
              <w:divBdr>
                <w:top w:val="none" w:sz="0" w:space="0" w:color="auto"/>
                <w:left w:val="none" w:sz="0" w:space="0" w:color="auto"/>
                <w:bottom w:val="none" w:sz="0" w:space="0" w:color="auto"/>
                <w:right w:val="none" w:sz="0" w:space="0" w:color="auto"/>
              </w:divBdr>
              <w:divsChild>
                <w:div w:id="814175995">
                  <w:marLeft w:val="0"/>
                  <w:marRight w:val="0"/>
                  <w:marTop w:val="0"/>
                  <w:marBottom w:val="0"/>
                  <w:divBdr>
                    <w:top w:val="none" w:sz="0" w:space="0" w:color="auto"/>
                    <w:left w:val="none" w:sz="0" w:space="0" w:color="auto"/>
                    <w:bottom w:val="none" w:sz="0" w:space="0" w:color="auto"/>
                    <w:right w:val="none" w:sz="0" w:space="0" w:color="auto"/>
                  </w:divBdr>
                  <w:divsChild>
                    <w:div w:id="1953437519">
                      <w:marLeft w:val="0"/>
                      <w:marRight w:val="0"/>
                      <w:marTop w:val="0"/>
                      <w:marBottom w:val="0"/>
                      <w:divBdr>
                        <w:top w:val="none" w:sz="0" w:space="0" w:color="auto"/>
                        <w:left w:val="none" w:sz="0" w:space="0" w:color="auto"/>
                        <w:bottom w:val="none" w:sz="0" w:space="0" w:color="auto"/>
                        <w:right w:val="none" w:sz="0" w:space="0" w:color="auto"/>
                      </w:divBdr>
                      <w:divsChild>
                        <w:div w:id="1476027909">
                          <w:marLeft w:val="0"/>
                          <w:marRight w:val="0"/>
                          <w:marTop w:val="0"/>
                          <w:marBottom w:val="0"/>
                          <w:divBdr>
                            <w:top w:val="none" w:sz="0" w:space="0" w:color="auto"/>
                            <w:left w:val="none" w:sz="0" w:space="0" w:color="auto"/>
                            <w:bottom w:val="none" w:sz="0" w:space="0" w:color="auto"/>
                            <w:right w:val="none" w:sz="0" w:space="0" w:color="auto"/>
                          </w:divBdr>
                          <w:divsChild>
                            <w:div w:id="4047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4723946">
      <w:bodyDiv w:val="1"/>
      <w:marLeft w:val="0"/>
      <w:marRight w:val="0"/>
      <w:marTop w:val="0"/>
      <w:marBottom w:val="0"/>
      <w:divBdr>
        <w:top w:val="none" w:sz="0" w:space="0" w:color="auto"/>
        <w:left w:val="none" w:sz="0" w:space="0" w:color="auto"/>
        <w:bottom w:val="none" w:sz="0" w:space="0" w:color="auto"/>
        <w:right w:val="none" w:sz="0" w:space="0" w:color="auto"/>
      </w:divBdr>
      <w:divsChild>
        <w:div w:id="1878158665">
          <w:marLeft w:val="0"/>
          <w:marRight w:val="0"/>
          <w:marTop w:val="0"/>
          <w:marBottom w:val="0"/>
          <w:divBdr>
            <w:top w:val="none" w:sz="0" w:space="0" w:color="auto"/>
            <w:left w:val="none" w:sz="0" w:space="0" w:color="auto"/>
            <w:bottom w:val="none" w:sz="0" w:space="0" w:color="auto"/>
            <w:right w:val="none" w:sz="0" w:space="0" w:color="auto"/>
          </w:divBdr>
          <w:divsChild>
            <w:div w:id="1019283546">
              <w:marLeft w:val="0"/>
              <w:marRight w:val="0"/>
              <w:marTop w:val="0"/>
              <w:marBottom w:val="0"/>
              <w:divBdr>
                <w:top w:val="none" w:sz="0" w:space="0" w:color="auto"/>
                <w:left w:val="none" w:sz="0" w:space="0" w:color="auto"/>
                <w:bottom w:val="none" w:sz="0" w:space="0" w:color="auto"/>
                <w:right w:val="none" w:sz="0" w:space="0" w:color="auto"/>
              </w:divBdr>
              <w:divsChild>
                <w:div w:id="1127162740">
                  <w:marLeft w:val="0"/>
                  <w:marRight w:val="0"/>
                  <w:marTop w:val="0"/>
                  <w:marBottom w:val="0"/>
                  <w:divBdr>
                    <w:top w:val="none" w:sz="0" w:space="0" w:color="auto"/>
                    <w:left w:val="none" w:sz="0" w:space="0" w:color="auto"/>
                    <w:bottom w:val="none" w:sz="0" w:space="0" w:color="auto"/>
                    <w:right w:val="none" w:sz="0" w:space="0" w:color="auto"/>
                  </w:divBdr>
                  <w:divsChild>
                    <w:div w:id="1908876079">
                      <w:marLeft w:val="0"/>
                      <w:marRight w:val="0"/>
                      <w:marTop w:val="0"/>
                      <w:marBottom w:val="0"/>
                      <w:divBdr>
                        <w:top w:val="none" w:sz="0" w:space="0" w:color="auto"/>
                        <w:left w:val="none" w:sz="0" w:space="0" w:color="auto"/>
                        <w:bottom w:val="none" w:sz="0" w:space="0" w:color="auto"/>
                        <w:right w:val="none" w:sz="0" w:space="0" w:color="auto"/>
                      </w:divBdr>
                      <w:divsChild>
                        <w:div w:id="304817608">
                          <w:marLeft w:val="0"/>
                          <w:marRight w:val="0"/>
                          <w:marTop w:val="0"/>
                          <w:marBottom w:val="0"/>
                          <w:divBdr>
                            <w:top w:val="none" w:sz="0" w:space="0" w:color="auto"/>
                            <w:left w:val="none" w:sz="0" w:space="0" w:color="auto"/>
                            <w:bottom w:val="none" w:sz="0" w:space="0" w:color="auto"/>
                            <w:right w:val="none" w:sz="0" w:space="0" w:color="auto"/>
                          </w:divBdr>
                          <w:divsChild>
                            <w:div w:id="4023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ntaresulgat\AppData\Local\Temp\e7476949-ee41-4d47-bb24-b87703882fad_smartposti_final_words.zip.fad\smartposti_blanko.dotx" TargetMode="External"/></Relationships>
</file>

<file path=word/theme/theme1.xml><?xml version="1.0" encoding="utf-8"?>
<a:theme xmlns:a="http://schemas.openxmlformats.org/drawingml/2006/main" name="Office Theme">
  <a:themeElements>
    <a:clrScheme name="SmartPosti">
      <a:dk1>
        <a:srgbClr val="212121"/>
      </a:dk1>
      <a:lt1>
        <a:srgbClr val="FFFFFF"/>
      </a:lt1>
      <a:dk2>
        <a:srgbClr val="ECD0B8"/>
      </a:dk2>
      <a:lt2>
        <a:srgbClr val="FBF5F1"/>
      </a:lt2>
      <a:accent1>
        <a:srgbClr val="E87500"/>
      </a:accent1>
      <a:accent2>
        <a:srgbClr val="005DC0"/>
      </a:accent2>
      <a:accent3>
        <a:srgbClr val="49AD4E"/>
      </a:accent3>
      <a:accent4>
        <a:srgbClr val="00813B"/>
      </a:accent4>
      <a:accent5>
        <a:srgbClr val="9E9186"/>
      </a:accent5>
      <a:accent6>
        <a:srgbClr val="212121"/>
      </a:accent6>
      <a:hlink>
        <a:srgbClr val="0044A3"/>
      </a:hlink>
      <a:folHlink>
        <a:srgbClr val="0044A3"/>
      </a:folHlink>
    </a:clrScheme>
    <a:fontScheme name="Posti 2023 final">
      <a:majorFont>
        <a:latin typeface="Posti Font"/>
        <a:ea typeface=""/>
        <a:cs typeface=""/>
      </a:majorFont>
      <a:minorFont>
        <a:latin typeface="Posti Fon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12700">
          <a:solidFill>
            <a:schemeClr val="accent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lnDef>
      <a:spPr>
        <a:ln>
          <a:solidFill>
            <a:schemeClr val="accent1"/>
          </a:solidFill>
          <a:headEnd type="none" w="med" len="med"/>
          <a:tailEnd type="arrow" w="med" len="med"/>
        </a:ln>
      </a:spPr>
      <a:bodyPr/>
      <a:lstStyle/>
      <a:style>
        <a:lnRef idx="1">
          <a:schemeClr val="accent1"/>
        </a:lnRef>
        <a:fillRef idx="0">
          <a:schemeClr val="accent1"/>
        </a:fillRef>
        <a:effectRef idx="0">
          <a:schemeClr val="accent1"/>
        </a:effectRef>
        <a:fontRef idx="minor">
          <a:schemeClr val="tx1"/>
        </a:fontRef>
      </a:style>
    </a:lnDef>
  </a:objectDefaults>
  <a:extraClrSchemeLst/>
  <a:custClrLst>
    <a:custClr name="Posti Custom Color">
      <a:srgbClr val="FF8000"/>
    </a:custClr>
    <a:custClr name="Posti Custom Color">
      <a:srgbClr val="FF9933"/>
    </a:custClr>
    <a:custClr name="Posti Custom Color">
      <a:srgbClr val="FFB366"/>
    </a:custClr>
    <a:custClr name="Posti Custom Color">
      <a:srgbClr val="FFC080"/>
    </a:custClr>
    <a:custClr name="Posti Custom Color">
      <a:srgbClr val="FFCC99"/>
    </a:custClr>
    <a:custClr name="Posti Custom Color">
      <a:srgbClr val="FFD9B2"/>
    </a:custClr>
    <a:custClr name="Posti Custom Color">
      <a:srgbClr val="FFE6CC"/>
    </a:custClr>
    <a:custClr name="Posti Custom Color">
      <a:srgbClr val="FFECD3"/>
    </a:custClr>
    <a:custClr name="Posti Custom Color">
      <a:srgbClr val="FFF2E5"/>
    </a:custClr>
    <a:custClr name="Posti Custom Color">
      <a:srgbClr val="FFF9F2"/>
    </a:custClr>
    <a:custClr name="Posti Custom Color">
      <a:srgbClr val="005DC0"/>
    </a:custClr>
    <a:custClr name="Posti Custom Color">
      <a:srgbClr val="327DCC"/>
    </a:custClr>
    <a:custClr name="Posti Custom Color">
      <a:srgbClr val="669ED9"/>
    </a:custClr>
    <a:custClr name="Posti Custom Color">
      <a:srgbClr val="7FAEDF"/>
    </a:custClr>
    <a:custClr name="Posti Custom Color">
      <a:srgbClr val="98BEE6"/>
    </a:custClr>
    <a:custClr name="Posti Custom Color">
      <a:srgbClr val="B3CFEC"/>
    </a:custClr>
    <a:custClr name="Posti Custom Color">
      <a:srgbClr val="CBDEF2"/>
    </a:custClr>
    <a:custClr name="Posti Custom Color">
      <a:srgbClr val="DBE6F5"/>
    </a:custClr>
    <a:custClr name="Posti Custom Color">
      <a:srgbClr val="E5EEF9"/>
    </a:custClr>
    <a:custClr name="Posti Custom Color">
      <a:srgbClr val="F3F7FC"/>
    </a:custClr>
    <a:custClr name="Posti Custom Color">
      <a:srgbClr val="00813B"/>
    </a:custClr>
    <a:custClr name="Posti Custom Color">
      <a:srgbClr val="48A84C"/>
    </a:custClr>
    <a:custClr name="Posti Custom Color">
      <a:srgbClr val="6EBD71"/>
    </a:custClr>
    <a:custClr name="Posti Custom Color">
      <a:srgbClr val="92CD95"/>
    </a:custClr>
    <a:custClr name="Posti Custom Color">
      <a:srgbClr val="A3D3A5"/>
    </a:custClr>
    <a:custClr name="Posti Custom Color">
      <a:srgbClr val="B6DCB7"/>
    </a:custClr>
    <a:custClr name="Posti Custom Color">
      <a:srgbClr val="C8E5C9"/>
    </a:custClr>
    <a:custClr name="Posti Custom Color">
      <a:srgbClr val="DAEEDB"/>
    </a:custClr>
    <a:custClr name="Posti Custom Color">
      <a:srgbClr val="EDF7ED"/>
    </a:custClr>
    <a:custClr name="Posti Custom Color">
      <a:srgbClr val="F6FBF6"/>
    </a:custClr>
    <a:custClr name="Posti Custom Color">
      <a:srgbClr val="004D23"/>
    </a:custClr>
    <a:custClr name="Posti Custom Color">
      <a:srgbClr val="006B31"/>
    </a:custClr>
    <a:custClr name="Posti Custom Color">
      <a:srgbClr val="48A84C"/>
    </a:custClr>
    <a:custClr name="Posti Custom Color">
      <a:srgbClr val="F4C321"/>
    </a:custClr>
    <a:custClr name="Posti Custom Color">
      <a:srgbClr val="EDD1B8"/>
    </a:custClr>
    <a:custClr name="Posti Custom Color">
      <a:srgbClr val="F4E4D4"/>
    </a:custClr>
    <a:custClr name="Posti Custom Color">
      <a:srgbClr val="FF9933"/>
    </a:custClr>
    <a:custClr name="Posti Custom Color">
      <a:srgbClr val="B02C13"/>
    </a:custClr>
    <a:custClr name="Posti Custom Color">
      <a:srgbClr val="5E180B"/>
    </a:custClr>
    <a:custClr name="Posti Custom Color">
      <a:srgbClr val="9E9186"/>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CF3443367DA4894089B4980FEFE09CB1" ma:contentTypeVersion="16" ma:contentTypeDescription="Luo uusi asiakirja." ma:contentTypeScope="" ma:versionID="7a3475eebbe42074d655d8785e0d7ad4">
  <xsd:schema xmlns:xsd="http://www.w3.org/2001/XMLSchema" xmlns:xs="http://www.w3.org/2001/XMLSchema" xmlns:p="http://schemas.microsoft.com/office/2006/metadata/properties" xmlns:ns2="e74052f6-e8dd-4bdc-b01e-6aad008f1c30" xmlns:ns3="dc76a40c-a37a-48b8-b7f0-481f565399f5" targetNamespace="http://schemas.microsoft.com/office/2006/metadata/properties" ma:root="true" ma:fieldsID="5d01550e9ef1ce769a4bc2a0555cdfd5" ns2:_="" ns3:_="">
    <xsd:import namespace="e74052f6-e8dd-4bdc-b01e-6aad008f1c30"/>
    <xsd:import namespace="dc76a40c-a37a-48b8-b7f0-481f565399f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4052f6-e8dd-4bdc-b01e-6aad008f1c3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Kuvien tunnisteet" ma:readOnly="false" ma:fieldId="{5cf76f15-5ced-4ddc-b409-7134ff3c332f}" ma:taxonomyMulti="true" ma:sspId="d6ee0183-fab6-42d6-9863-28035ad3d16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76a40c-a37a-48b8-b7f0-481f565399f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328300f-51c5-44a9-a9fd-7aadd6b925aa}" ma:internalName="TaxCatchAll" ma:showField="CatchAllData" ma:web="dc76a40c-a37a-48b8-b7f0-481f565399f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C25AA8-B1CE-4ECF-8D4C-8F2D5ADC2DF2}">
  <ds:schemaRefs>
    <ds:schemaRef ds:uri="http://schemas.openxmlformats.org/officeDocument/2006/bibliography"/>
  </ds:schemaRefs>
</ds:datastoreItem>
</file>

<file path=customXml/itemProps2.xml><?xml version="1.0" encoding="utf-8"?>
<ds:datastoreItem xmlns:ds="http://schemas.openxmlformats.org/officeDocument/2006/customXml" ds:itemID="{9C6FAC65-32F6-4390-855F-60762C575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4052f6-e8dd-4bdc-b01e-6aad008f1c30"/>
    <ds:schemaRef ds:uri="dc76a40c-a37a-48b8-b7f0-481f56539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7E9BFA-864F-4993-9B69-A0737D73AA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smartposti_blanko</Template>
  <TotalTime>23</TotalTime>
  <Pages>1</Pages>
  <Words>1678</Words>
  <Characters>958</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Smartposti Letter</vt:lpstr>
    </vt:vector>
  </TitlesOfParts>
  <Company>grow.</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Smartposti Letter</dc:title>
  <dc:subject/>
  <dc:creator>Gintarė Saulytė-Šulgat</dc:creator>
  <cp:keywords/>
  <dc:description/>
  <cp:lastModifiedBy>Severa Augusta Lukošaitytė</cp:lastModifiedBy>
  <cp:revision>5</cp:revision>
  <dcterms:created xsi:type="dcterms:W3CDTF">2025-11-12T17:19:00Z</dcterms:created>
  <dcterms:modified xsi:type="dcterms:W3CDTF">2025-11-24T07:20:00Z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275d46c0,3c7ab9c6,1bd86561</vt:lpwstr>
  </property>
  <property fmtid="{D5CDD505-2E9C-101B-9397-08002B2CF9AE}" pid="3" name="ClassificationContentMarkingFooterFontProps">
    <vt:lpwstr>#000000,10,Calibri</vt:lpwstr>
  </property>
  <property fmtid="{D5CDD505-2E9C-101B-9397-08002B2CF9AE}" pid="4" name="ClassificationContentMarkingFooterText">
    <vt:lpwstr>INTERNAL </vt:lpwstr>
  </property>
  <property fmtid="{D5CDD505-2E9C-101B-9397-08002B2CF9AE}" pid="5" name="MSIP_Label_fd444451-a52a-48aa-a46b-f55f7246fc83_Enabled">
    <vt:lpwstr>true</vt:lpwstr>
  </property>
  <property fmtid="{D5CDD505-2E9C-101B-9397-08002B2CF9AE}" pid="6" name="MSIP_Label_fd444451-a52a-48aa-a46b-f55f7246fc83_SetDate">
    <vt:lpwstr>2025-11-11T21:19:05Z</vt:lpwstr>
  </property>
  <property fmtid="{D5CDD505-2E9C-101B-9397-08002B2CF9AE}" pid="7" name="MSIP_Label_fd444451-a52a-48aa-a46b-f55f7246fc83_Method">
    <vt:lpwstr>Standard</vt:lpwstr>
  </property>
  <property fmtid="{D5CDD505-2E9C-101B-9397-08002B2CF9AE}" pid="8" name="MSIP_Label_fd444451-a52a-48aa-a46b-f55f7246fc83_Name">
    <vt:lpwstr>Internal - Prod</vt:lpwstr>
  </property>
  <property fmtid="{D5CDD505-2E9C-101B-9397-08002B2CF9AE}" pid="9" name="MSIP_Label_fd444451-a52a-48aa-a46b-f55f7246fc83_SiteId">
    <vt:lpwstr>88d417d8-95eb-427b-8828-c46c9129de97</vt:lpwstr>
  </property>
  <property fmtid="{D5CDD505-2E9C-101B-9397-08002B2CF9AE}" pid="10" name="MSIP_Label_fd444451-a52a-48aa-a46b-f55f7246fc83_ActionId">
    <vt:lpwstr>de3c9b2b-2a5d-402d-9c21-d343c5284fca</vt:lpwstr>
  </property>
  <property fmtid="{D5CDD505-2E9C-101B-9397-08002B2CF9AE}" pid="11" name="MSIP_Label_fd444451-a52a-48aa-a46b-f55f7246fc83_ContentBits">
    <vt:lpwstr>2</vt:lpwstr>
  </property>
  <property fmtid="{D5CDD505-2E9C-101B-9397-08002B2CF9AE}" pid="12" name="MSIP_Label_fd444451-a52a-48aa-a46b-f55f7246fc83_Tag">
    <vt:lpwstr>10, 3, 0, 1</vt:lpwstr>
  </property>
</Properties>
</file>