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016B1E48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79041C">
        <w:rPr>
          <w:rFonts w:ascii="Segoe UI" w:eastAsia="Segoe UI" w:hAnsi="Segoe UI" w:cs="Segoe UI"/>
        </w:rPr>
        <w:t>lapkričio</w:t>
      </w:r>
      <w:r w:rsidR="000B6C2A">
        <w:rPr>
          <w:rFonts w:ascii="Segoe UI" w:eastAsia="Segoe UI" w:hAnsi="Segoe UI" w:cs="Segoe UI"/>
        </w:rPr>
        <w:t xml:space="preserve"> </w:t>
      </w:r>
      <w:r w:rsidR="00624FCA">
        <w:rPr>
          <w:rFonts w:ascii="Segoe UI" w:eastAsia="Segoe UI" w:hAnsi="Segoe UI" w:cs="Segoe UI"/>
        </w:rPr>
        <w:t xml:space="preserve">25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305E23C1" w14:textId="0BB6DEF0" w:rsidR="000762C9" w:rsidRPr="000E2B81" w:rsidRDefault="000762C9" w:rsidP="000A180B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Juodasis penktadienis: kaip apsipirkti, kad netektų gailėtis?</w:t>
      </w:r>
    </w:p>
    <w:p w14:paraId="5AA800C4" w14:textId="13E0BD93" w:rsidR="00752A18" w:rsidRPr="00752A18" w:rsidRDefault="0075159D" w:rsidP="006602F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75159D">
        <w:rPr>
          <w:rFonts w:ascii="Segoe UI" w:eastAsia="Segoe UI" w:hAnsi="Segoe UI" w:cs="Segoe UI"/>
          <w:b/>
          <w:bCs/>
        </w:rPr>
        <w:t>Lapkričio–gruodžio mėnesiais impuls</w:t>
      </w:r>
      <w:r>
        <w:rPr>
          <w:rFonts w:ascii="Segoe UI" w:eastAsia="Segoe UI" w:hAnsi="Segoe UI" w:cs="Segoe UI"/>
          <w:b/>
          <w:bCs/>
        </w:rPr>
        <w:t xml:space="preserve">yvių </w:t>
      </w:r>
      <w:r w:rsidRPr="0075159D">
        <w:rPr>
          <w:rFonts w:ascii="Segoe UI" w:eastAsia="Segoe UI" w:hAnsi="Segoe UI" w:cs="Segoe UI"/>
          <w:b/>
          <w:bCs/>
        </w:rPr>
        <w:t xml:space="preserve">pirkinių dalis išauga, o </w:t>
      </w:r>
      <w:r w:rsidR="000845E2" w:rsidRPr="000845E2">
        <w:rPr>
          <w:rFonts w:ascii="Segoe UI" w:eastAsia="Segoe UI" w:hAnsi="Segoe UI" w:cs="Segoe UI"/>
          <w:b/>
          <w:bCs/>
        </w:rPr>
        <w:t>vidutinė vartojimui skolinamasi suma</w:t>
      </w:r>
      <w:r w:rsidR="000845E2" w:rsidRPr="000845E2" w:rsidDel="000845E2">
        <w:rPr>
          <w:rFonts w:ascii="Segoe UI" w:eastAsia="Segoe UI" w:hAnsi="Segoe UI" w:cs="Segoe UI"/>
          <w:b/>
          <w:bCs/>
        </w:rPr>
        <w:t xml:space="preserve"> </w:t>
      </w:r>
      <w:r w:rsidR="000845E2">
        <w:rPr>
          <w:rFonts w:ascii="Segoe UI" w:eastAsia="Segoe UI" w:hAnsi="Segoe UI" w:cs="Segoe UI"/>
          <w:b/>
          <w:bCs/>
        </w:rPr>
        <w:t>pasiekia</w:t>
      </w:r>
      <w:r w:rsidRPr="0075159D">
        <w:rPr>
          <w:rFonts w:ascii="Segoe UI" w:eastAsia="Segoe UI" w:hAnsi="Segoe UI" w:cs="Segoe UI"/>
          <w:b/>
          <w:bCs/>
        </w:rPr>
        <w:t xml:space="preserve"> </w:t>
      </w:r>
      <w:r w:rsidRPr="00624FCA">
        <w:rPr>
          <w:rFonts w:ascii="Segoe UI" w:eastAsia="Segoe UI" w:hAnsi="Segoe UI" w:cs="Segoe UI"/>
          <w:b/>
          <w:bCs/>
        </w:rPr>
        <w:t>metines aukštumas</w:t>
      </w:r>
      <w:r w:rsidR="004A079B">
        <w:rPr>
          <w:rFonts w:ascii="Segoe UI" w:eastAsia="Segoe UI" w:hAnsi="Segoe UI" w:cs="Segoe UI"/>
          <w:b/>
          <w:bCs/>
        </w:rPr>
        <w:t>, rodo „</w:t>
      </w:r>
      <w:proofErr w:type="spellStart"/>
      <w:r w:rsidR="004A079B">
        <w:rPr>
          <w:rFonts w:ascii="Segoe UI" w:eastAsia="Segoe UI" w:hAnsi="Segoe UI" w:cs="Segoe UI"/>
          <w:b/>
          <w:bCs/>
        </w:rPr>
        <w:t>Luminor</w:t>
      </w:r>
      <w:proofErr w:type="spellEnd"/>
      <w:r w:rsidR="001D5367" w:rsidRPr="001D5367">
        <w:rPr>
          <w:rFonts w:ascii="Segoe UI" w:eastAsia="Segoe UI" w:hAnsi="Segoe UI" w:cs="Segoe UI"/>
          <w:b/>
          <w:bCs/>
        </w:rPr>
        <w:t>“</w:t>
      </w:r>
      <w:r w:rsidR="004A079B">
        <w:rPr>
          <w:rFonts w:ascii="Segoe UI" w:eastAsia="Segoe UI" w:hAnsi="Segoe UI" w:cs="Segoe UI"/>
          <w:b/>
          <w:bCs/>
        </w:rPr>
        <w:t xml:space="preserve"> banko duomenys. Apie tai, kaip </w:t>
      </w:r>
      <w:r w:rsidR="004A079B" w:rsidRPr="004A079B">
        <w:rPr>
          <w:rFonts w:ascii="Segoe UI" w:eastAsia="Segoe UI" w:hAnsi="Segoe UI" w:cs="Segoe UI"/>
          <w:b/>
          <w:bCs/>
        </w:rPr>
        <w:t>valdyti savo biudžetą ir sumažinti perteklinių išlaidų riziką</w:t>
      </w:r>
      <w:r w:rsidR="004A079B">
        <w:rPr>
          <w:rFonts w:ascii="Segoe UI" w:eastAsia="Segoe UI" w:hAnsi="Segoe UI" w:cs="Segoe UI"/>
          <w:b/>
          <w:bCs/>
        </w:rPr>
        <w:t xml:space="preserve">, </w:t>
      </w:r>
      <w:r w:rsidR="002767F5" w:rsidRPr="002767F5">
        <w:rPr>
          <w:rFonts w:ascii="Segoe UI" w:eastAsia="Segoe UI" w:hAnsi="Segoe UI" w:cs="Segoe UI"/>
          <w:b/>
          <w:bCs/>
        </w:rPr>
        <w:t>pasakoja „</w:t>
      </w:r>
      <w:proofErr w:type="spellStart"/>
      <w:r w:rsidR="002767F5" w:rsidRPr="002767F5">
        <w:rPr>
          <w:rFonts w:ascii="Segoe UI" w:eastAsia="Segoe UI" w:hAnsi="Segoe UI" w:cs="Segoe UI"/>
          <w:b/>
          <w:bCs/>
        </w:rPr>
        <w:t>Luminor</w:t>
      </w:r>
      <w:proofErr w:type="spellEnd"/>
      <w:r w:rsidR="001D5367" w:rsidRPr="001D5367">
        <w:rPr>
          <w:rFonts w:ascii="Segoe UI" w:eastAsia="Segoe UI" w:hAnsi="Segoe UI" w:cs="Segoe UI"/>
          <w:b/>
          <w:bCs/>
        </w:rPr>
        <w:t>“</w:t>
      </w:r>
      <w:r w:rsidR="002767F5" w:rsidRPr="002767F5">
        <w:rPr>
          <w:rFonts w:ascii="Segoe UI" w:eastAsia="Segoe UI" w:hAnsi="Segoe UI" w:cs="Segoe UI"/>
          <w:b/>
          <w:bCs/>
        </w:rPr>
        <w:t xml:space="preserve"> banko Vartojimo paskolų verslo plėtros vadovė Rūta </w:t>
      </w:r>
      <w:proofErr w:type="spellStart"/>
      <w:r w:rsidR="002767F5" w:rsidRPr="002767F5">
        <w:rPr>
          <w:rFonts w:ascii="Segoe UI" w:eastAsia="Segoe UI" w:hAnsi="Segoe UI" w:cs="Segoe UI"/>
          <w:b/>
          <w:bCs/>
        </w:rPr>
        <w:t>Mylė</w:t>
      </w:r>
      <w:proofErr w:type="spellEnd"/>
      <w:r w:rsidR="002767F5" w:rsidRPr="002767F5">
        <w:rPr>
          <w:rFonts w:ascii="Segoe UI" w:eastAsia="Segoe UI" w:hAnsi="Segoe UI" w:cs="Segoe UI"/>
          <w:b/>
          <w:bCs/>
        </w:rPr>
        <w:t>.</w:t>
      </w:r>
    </w:p>
    <w:p w14:paraId="47364311" w14:textId="024CAAAA" w:rsidR="00F84271" w:rsidRDefault="00C36DCB" w:rsidP="006602F9">
      <w:pPr>
        <w:spacing w:line="256" w:lineRule="auto"/>
        <w:jc w:val="both"/>
        <w:rPr>
          <w:rFonts w:ascii="Segoe UI" w:eastAsia="Segoe UI" w:hAnsi="Segoe UI" w:cs="Segoe UI"/>
        </w:rPr>
      </w:pPr>
      <w:r w:rsidRPr="00C36DCB">
        <w:rPr>
          <w:rFonts w:ascii="Segoe UI" w:eastAsia="Segoe UI" w:hAnsi="Segoe UI" w:cs="Segoe UI"/>
        </w:rPr>
        <w:t>2</w:t>
      </w:r>
      <w:r>
        <w:rPr>
          <w:rFonts w:ascii="Segoe UI" w:eastAsia="Segoe UI" w:hAnsi="Segoe UI" w:cs="Segoe UI"/>
        </w:rPr>
        <w:t xml:space="preserve">024 m. </w:t>
      </w:r>
      <w:r w:rsidR="007D427F">
        <w:rPr>
          <w:rFonts w:ascii="Segoe UI" w:eastAsia="Segoe UI" w:hAnsi="Segoe UI" w:cs="Segoe UI"/>
        </w:rPr>
        <w:t>lyginant spalį</w:t>
      </w:r>
      <w:r w:rsidR="0092700C">
        <w:rPr>
          <w:rFonts w:ascii="Segoe UI" w:eastAsia="Segoe UI" w:hAnsi="Segoe UI" w:cs="Segoe UI"/>
        </w:rPr>
        <w:t>,</w:t>
      </w:r>
      <w:r w:rsidR="007D427F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lapkritį ir gruodį vartojimo paskolų </w:t>
      </w:r>
      <w:r w:rsidR="001E7E97">
        <w:rPr>
          <w:rFonts w:ascii="Segoe UI" w:eastAsia="Segoe UI" w:hAnsi="Segoe UI" w:cs="Segoe UI"/>
        </w:rPr>
        <w:t xml:space="preserve">dydis </w:t>
      </w:r>
      <w:r>
        <w:rPr>
          <w:rFonts w:ascii="Segoe UI" w:eastAsia="Segoe UI" w:hAnsi="Segoe UI" w:cs="Segoe UI"/>
        </w:rPr>
        <w:t xml:space="preserve">augo </w:t>
      </w:r>
      <w:r w:rsidRPr="00624FCA">
        <w:rPr>
          <w:rFonts w:ascii="Segoe UI" w:eastAsia="Segoe UI" w:hAnsi="Segoe UI" w:cs="Segoe UI"/>
        </w:rPr>
        <w:t>nuo</w:t>
      </w:r>
      <w:r w:rsidR="007D427F" w:rsidRPr="00624FCA">
        <w:rPr>
          <w:rFonts w:ascii="Segoe UI" w:eastAsia="Segoe UI" w:hAnsi="Segoe UI" w:cs="Segoe UI"/>
        </w:rPr>
        <w:t xml:space="preserve"> 35 proc. </w:t>
      </w:r>
      <w:r w:rsidRPr="00624FCA">
        <w:rPr>
          <w:rFonts w:ascii="Segoe UI" w:eastAsia="Segoe UI" w:hAnsi="Segoe UI" w:cs="Segoe UI"/>
        </w:rPr>
        <w:t xml:space="preserve">iki </w:t>
      </w:r>
      <w:r w:rsidR="007D427F" w:rsidRPr="00624FCA">
        <w:rPr>
          <w:rFonts w:ascii="Segoe UI" w:eastAsia="Segoe UI" w:hAnsi="Segoe UI" w:cs="Segoe UI"/>
        </w:rPr>
        <w:t xml:space="preserve">39 proc. ir 41 </w:t>
      </w:r>
      <w:r w:rsidRPr="00624FCA">
        <w:rPr>
          <w:rFonts w:ascii="Segoe UI" w:eastAsia="Segoe UI" w:hAnsi="Segoe UI" w:cs="Segoe UI"/>
        </w:rPr>
        <w:t>proc</w:t>
      </w:r>
      <w:r w:rsidRPr="009111F8">
        <w:rPr>
          <w:rFonts w:ascii="Segoe UI" w:eastAsia="Segoe UI" w:hAnsi="Segoe UI" w:cs="Segoe UI"/>
        </w:rPr>
        <w:t>.</w:t>
      </w:r>
      <w:r w:rsidR="007D427F">
        <w:rPr>
          <w:rFonts w:ascii="Segoe UI" w:eastAsia="Segoe UI" w:hAnsi="Segoe UI" w:cs="Segoe UI"/>
        </w:rPr>
        <w:t xml:space="preserve"> atitinkamai.</w:t>
      </w:r>
      <w:r>
        <w:rPr>
          <w:rFonts w:ascii="Segoe UI" w:eastAsia="Segoe UI" w:hAnsi="Segoe UI" w:cs="Segoe UI"/>
        </w:rPr>
        <w:t xml:space="preserve"> </w:t>
      </w:r>
      <w:r w:rsidR="00212568">
        <w:rPr>
          <w:rFonts w:ascii="Segoe UI" w:eastAsia="Segoe UI" w:hAnsi="Segoe UI" w:cs="Segoe UI"/>
        </w:rPr>
        <w:t>Labai t</w:t>
      </w:r>
      <w:r>
        <w:rPr>
          <w:rFonts w:ascii="Segoe UI" w:eastAsia="Segoe UI" w:hAnsi="Segoe UI" w:cs="Segoe UI"/>
        </w:rPr>
        <w:t xml:space="preserve">ikėtina, kad </w:t>
      </w:r>
      <w:r w:rsidR="009D0BD4">
        <w:rPr>
          <w:rFonts w:ascii="Segoe UI" w:eastAsia="Segoe UI" w:hAnsi="Segoe UI" w:cs="Segoe UI"/>
        </w:rPr>
        <w:t>panaši</w:t>
      </w:r>
      <w:r w:rsidR="00212568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tendencija pasikartos ir šiemet. Anot R. Mylės, v</w:t>
      </w:r>
      <w:r w:rsidR="00F84271" w:rsidRPr="00F84271">
        <w:rPr>
          <w:rFonts w:ascii="Segoe UI" w:eastAsia="Segoe UI" w:hAnsi="Segoe UI" w:cs="Segoe UI"/>
        </w:rPr>
        <w:t>ien žin</w:t>
      </w:r>
      <w:r w:rsidR="00F84271">
        <w:rPr>
          <w:rFonts w:ascii="Segoe UI" w:eastAsia="Segoe UI" w:hAnsi="Segoe UI" w:cs="Segoe UI"/>
        </w:rPr>
        <w:t>odami</w:t>
      </w:r>
      <w:r w:rsidR="00F84271" w:rsidRPr="00F84271">
        <w:rPr>
          <w:rFonts w:ascii="Segoe UI" w:eastAsia="Segoe UI" w:hAnsi="Segoe UI" w:cs="Segoe UI"/>
        </w:rPr>
        <w:t>, kaip</w:t>
      </w:r>
      <w:r>
        <w:rPr>
          <w:rFonts w:ascii="Segoe UI" w:eastAsia="Segoe UI" w:hAnsi="Segoe UI" w:cs="Segoe UI"/>
        </w:rPr>
        <w:t xml:space="preserve"> išvengti </w:t>
      </w:r>
      <w:r w:rsidR="00F84271" w:rsidRPr="00F84271">
        <w:rPr>
          <w:rFonts w:ascii="Segoe UI" w:eastAsia="Segoe UI" w:hAnsi="Segoe UI" w:cs="Segoe UI"/>
        </w:rPr>
        <w:t>spontanišk</w:t>
      </w:r>
      <w:r>
        <w:rPr>
          <w:rFonts w:ascii="Segoe UI" w:eastAsia="Segoe UI" w:hAnsi="Segoe UI" w:cs="Segoe UI"/>
        </w:rPr>
        <w:t>ų</w:t>
      </w:r>
      <w:r w:rsidR="00F84271" w:rsidRPr="00F84271">
        <w:rPr>
          <w:rFonts w:ascii="Segoe UI" w:eastAsia="Segoe UI" w:hAnsi="Segoe UI" w:cs="Segoe UI"/>
        </w:rPr>
        <w:t xml:space="preserve"> pirkini</w:t>
      </w:r>
      <w:r>
        <w:rPr>
          <w:rFonts w:ascii="Segoe UI" w:eastAsia="Segoe UI" w:hAnsi="Segoe UI" w:cs="Segoe UI"/>
        </w:rPr>
        <w:t>ų</w:t>
      </w:r>
      <w:r w:rsidR="00544A12">
        <w:rPr>
          <w:rFonts w:ascii="Segoe UI" w:eastAsia="Segoe UI" w:hAnsi="Segoe UI" w:cs="Segoe UI"/>
        </w:rPr>
        <w:t xml:space="preserve"> bei kodėl prireikia neplanuotai skolintis</w:t>
      </w:r>
      <w:r w:rsidR="00F84271" w:rsidRPr="00F84271">
        <w:rPr>
          <w:rFonts w:ascii="Segoe UI" w:eastAsia="Segoe UI" w:hAnsi="Segoe UI" w:cs="Segoe UI"/>
        </w:rPr>
        <w:t>, jau žengia</w:t>
      </w:r>
      <w:r w:rsidR="00F84271">
        <w:rPr>
          <w:rFonts w:ascii="Segoe UI" w:eastAsia="Segoe UI" w:hAnsi="Segoe UI" w:cs="Segoe UI"/>
        </w:rPr>
        <w:t>me</w:t>
      </w:r>
      <w:r w:rsidR="00F84271" w:rsidRPr="00F84271">
        <w:rPr>
          <w:rFonts w:ascii="Segoe UI" w:eastAsia="Segoe UI" w:hAnsi="Segoe UI" w:cs="Segoe UI"/>
        </w:rPr>
        <w:t xml:space="preserve"> pirmą žingsnį link atsakingesnio vartojimo</w:t>
      </w:r>
      <w:r w:rsidR="006C5421">
        <w:rPr>
          <w:rFonts w:ascii="Segoe UI" w:eastAsia="Segoe UI" w:hAnsi="Segoe UI" w:cs="Segoe UI"/>
        </w:rPr>
        <w:t xml:space="preserve"> ir savo finansinio stabilumo</w:t>
      </w:r>
      <w:r w:rsidR="00F84271" w:rsidRPr="00F84271">
        <w:rPr>
          <w:rFonts w:ascii="Segoe UI" w:eastAsia="Segoe UI" w:hAnsi="Segoe UI" w:cs="Segoe UI"/>
        </w:rPr>
        <w:t xml:space="preserve">. </w:t>
      </w:r>
    </w:p>
    <w:p w14:paraId="36BE5D6B" w14:textId="4956B96B" w:rsidR="003F2737" w:rsidRDefault="003F2737" w:rsidP="006602F9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Nubrėžkite sau ribas</w:t>
      </w:r>
    </w:p>
    <w:p w14:paraId="2194BCA2" w14:textId="18F6F474" w:rsidR="00484AEB" w:rsidRDefault="003F2737" w:rsidP="008F19D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Pirmiausia, neišleisti daugiau nei reikia padės asmeninis biudžetas</w:t>
      </w:r>
      <w:r w:rsidR="00484AEB">
        <w:rPr>
          <w:rFonts w:ascii="Segoe UI" w:eastAsia="Segoe UI" w:hAnsi="Segoe UI" w:cs="Segoe UI"/>
        </w:rPr>
        <w:t xml:space="preserve">, teigia ekspertė. </w:t>
      </w:r>
      <w:r w:rsidR="008F19D1" w:rsidRPr="008F19D1">
        <w:rPr>
          <w:rFonts w:ascii="Segoe UI" w:eastAsia="Segoe UI" w:hAnsi="Segoe UI" w:cs="Segoe UI"/>
        </w:rPr>
        <w:t xml:space="preserve">Jame </w:t>
      </w:r>
      <w:r w:rsidR="00B65F9E">
        <w:rPr>
          <w:rFonts w:ascii="Segoe UI" w:eastAsia="Segoe UI" w:hAnsi="Segoe UI" w:cs="Segoe UI"/>
        </w:rPr>
        <w:t>numatykite</w:t>
      </w:r>
      <w:r w:rsidR="008F19D1" w:rsidRPr="008F19D1">
        <w:rPr>
          <w:rFonts w:ascii="Segoe UI" w:eastAsia="Segoe UI" w:hAnsi="Segoe UI" w:cs="Segoe UI"/>
        </w:rPr>
        <w:t xml:space="preserve"> lėšas tiek būtinosioms, tiek impulsyvioms išlaidoms. </w:t>
      </w:r>
    </w:p>
    <w:p w14:paraId="5C51BFD0" w14:textId="600DC5B4" w:rsidR="008F19D1" w:rsidRDefault="00484AEB" w:rsidP="008F19D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7A4B74">
        <w:rPr>
          <w:rFonts w:ascii="Segoe UI" w:eastAsia="Segoe UI" w:hAnsi="Segoe UI" w:cs="Segoe UI"/>
        </w:rPr>
        <w:t xml:space="preserve">Tikėtina, kad </w:t>
      </w:r>
      <w:r w:rsidR="007A4B74" w:rsidRPr="007A4B74">
        <w:rPr>
          <w:rFonts w:ascii="Segoe UI" w:eastAsia="Segoe UI" w:hAnsi="Segoe UI" w:cs="Segoe UI"/>
        </w:rPr>
        <w:t>Juodo</w:t>
      </w:r>
      <w:r w:rsidR="007A4B74">
        <w:rPr>
          <w:rFonts w:ascii="Segoe UI" w:eastAsia="Segoe UI" w:hAnsi="Segoe UI" w:cs="Segoe UI"/>
        </w:rPr>
        <w:t>jo</w:t>
      </w:r>
      <w:r w:rsidR="007A4B74" w:rsidRPr="007A4B74">
        <w:rPr>
          <w:rFonts w:ascii="Segoe UI" w:eastAsia="Segoe UI" w:hAnsi="Segoe UI" w:cs="Segoe UI"/>
        </w:rPr>
        <w:t xml:space="preserve"> penktadienio metu </w:t>
      </w:r>
      <w:r w:rsidR="00D41593">
        <w:rPr>
          <w:rFonts w:ascii="Segoe UI" w:eastAsia="Segoe UI" w:hAnsi="Segoe UI" w:cs="Segoe UI"/>
        </w:rPr>
        <w:t xml:space="preserve">susidursite su </w:t>
      </w:r>
      <w:r w:rsidR="007A4B74" w:rsidRPr="007A4B74">
        <w:rPr>
          <w:rFonts w:ascii="Segoe UI" w:eastAsia="Segoe UI" w:hAnsi="Segoe UI" w:cs="Segoe UI"/>
        </w:rPr>
        <w:t xml:space="preserve">ypač daug </w:t>
      </w:r>
      <w:r w:rsidR="00E25404">
        <w:rPr>
          <w:rFonts w:ascii="Segoe UI" w:eastAsia="Segoe UI" w:hAnsi="Segoe UI" w:cs="Segoe UI"/>
        </w:rPr>
        <w:t xml:space="preserve">viliojančių </w:t>
      </w:r>
      <w:r w:rsidR="00D41593">
        <w:rPr>
          <w:rFonts w:ascii="Segoe UI" w:eastAsia="Segoe UI" w:hAnsi="Segoe UI" w:cs="Segoe UI"/>
        </w:rPr>
        <w:t>pasiūlymų</w:t>
      </w:r>
      <w:r w:rsidR="007A4B74" w:rsidRPr="007A4B74">
        <w:rPr>
          <w:rFonts w:ascii="Segoe UI" w:eastAsia="Segoe UI" w:hAnsi="Segoe UI" w:cs="Segoe UI"/>
        </w:rPr>
        <w:t>, tad rizika pasiduoti imp</w:t>
      </w:r>
      <w:r w:rsidR="007A4B74">
        <w:rPr>
          <w:rFonts w:ascii="Segoe UI" w:eastAsia="Segoe UI" w:hAnsi="Segoe UI" w:cs="Segoe UI"/>
        </w:rPr>
        <w:t>u</w:t>
      </w:r>
      <w:r w:rsidR="007A4B74" w:rsidRPr="007A4B74">
        <w:rPr>
          <w:rFonts w:ascii="Segoe UI" w:eastAsia="Segoe UI" w:hAnsi="Segoe UI" w:cs="Segoe UI"/>
        </w:rPr>
        <w:t>ls</w:t>
      </w:r>
      <w:r w:rsidR="007A4B74">
        <w:rPr>
          <w:rFonts w:ascii="Segoe UI" w:eastAsia="Segoe UI" w:hAnsi="Segoe UI" w:cs="Segoe UI"/>
        </w:rPr>
        <w:t>y</w:t>
      </w:r>
      <w:r w:rsidR="007A4B74" w:rsidRPr="007A4B74">
        <w:rPr>
          <w:rFonts w:ascii="Segoe UI" w:eastAsia="Segoe UI" w:hAnsi="Segoe UI" w:cs="Segoe UI"/>
        </w:rPr>
        <w:t xml:space="preserve">vumui </w:t>
      </w:r>
      <w:r w:rsidR="007A4B74">
        <w:rPr>
          <w:rFonts w:ascii="Segoe UI" w:eastAsia="Segoe UI" w:hAnsi="Segoe UI" w:cs="Segoe UI"/>
        </w:rPr>
        <w:t>smarkiai išauga</w:t>
      </w:r>
      <w:r w:rsidR="007A4B74" w:rsidRPr="007A4B74">
        <w:rPr>
          <w:rFonts w:ascii="Segoe UI" w:eastAsia="Segoe UI" w:hAnsi="Segoe UI" w:cs="Segoe UI"/>
        </w:rPr>
        <w:t>.</w:t>
      </w:r>
      <w:r w:rsidR="007A4B74">
        <w:rPr>
          <w:rFonts w:ascii="Segoe UI" w:eastAsia="Segoe UI" w:hAnsi="Segoe UI" w:cs="Segoe UI"/>
        </w:rPr>
        <w:t xml:space="preserve"> </w:t>
      </w:r>
      <w:r w:rsidR="00D41593">
        <w:rPr>
          <w:rFonts w:ascii="Segoe UI" w:eastAsia="Segoe UI" w:hAnsi="Segoe UI" w:cs="Segoe UI"/>
        </w:rPr>
        <w:t>Nusistatę biudžetą</w:t>
      </w:r>
      <w:r w:rsidR="00FA677A">
        <w:rPr>
          <w:rFonts w:ascii="Segoe UI" w:eastAsia="Segoe UI" w:hAnsi="Segoe UI" w:cs="Segoe UI"/>
        </w:rPr>
        <w:t xml:space="preserve">, pavyzdžiui, </w:t>
      </w:r>
      <w:r w:rsidR="00FA677A" w:rsidRPr="00624FCA">
        <w:rPr>
          <w:rFonts w:ascii="Segoe UI" w:eastAsia="Segoe UI" w:hAnsi="Segoe UI" w:cs="Segoe UI"/>
        </w:rPr>
        <w:t>30</w:t>
      </w:r>
      <w:r w:rsidR="00FA677A">
        <w:rPr>
          <w:rFonts w:ascii="Segoe UI" w:eastAsia="Segoe UI" w:hAnsi="Segoe UI" w:cs="Segoe UI"/>
        </w:rPr>
        <w:t>0 Eur,</w:t>
      </w:r>
      <w:r w:rsidR="00D41593">
        <w:rPr>
          <w:rFonts w:ascii="Segoe UI" w:eastAsia="Segoe UI" w:hAnsi="Segoe UI" w:cs="Segoe UI"/>
        </w:rPr>
        <w:t xml:space="preserve"> </w:t>
      </w:r>
      <w:r w:rsidR="00E8389D" w:rsidRPr="008F19D1">
        <w:rPr>
          <w:rFonts w:ascii="Segoe UI" w:eastAsia="Segoe UI" w:hAnsi="Segoe UI" w:cs="Segoe UI"/>
        </w:rPr>
        <w:t xml:space="preserve">galėsite </w:t>
      </w:r>
      <w:r w:rsidR="00E25404">
        <w:rPr>
          <w:rFonts w:ascii="Segoe UI" w:eastAsia="Segoe UI" w:hAnsi="Segoe UI" w:cs="Segoe UI"/>
        </w:rPr>
        <w:t>leisti sau</w:t>
      </w:r>
      <w:r w:rsidR="00E8389D" w:rsidRPr="008F19D1">
        <w:rPr>
          <w:rFonts w:ascii="Segoe UI" w:eastAsia="Segoe UI" w:hAnsi="Segoe UI" w:cs="Segoe UI"/>
        </w:rPr>
        <w:t xml:space="preserve"> k</w:t>
      </w:r>
      <w:r w:rsidR="00E8389D">
        <w:rPr>
          <w:rFonts w:ascii="Segoe UI" w:eastAsia="Segoe UI" w:hAnsi="Segoe UI" w:cs="Segoe UI"/>
        </w:rPr>
        <w:t>ą nors</w:t>
      </w:r>
      <w:r w:rsidR="00E8389D" w:rsidRPr="008F19D1">
        <w:rPr>
          <w:rFonts w:ascii="Segoe UI" w:eastAsia="Segoe UI" w:hAnsi="Segoe UI" w:cs="Segoe UI"/>
        </w:rPr>
        <w:t xml:space="preserve"> įsigyti, bet vis tiek išliksite suplanuotose ribose.</w:t>
      </w:r>
      <w:r w:rsidR="00E8389D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K</w:t>
      </w:r>
      <w:r w:rsidRPr="008F19D1">
        <w:rPr>
          <w:rFonts w:ascii="Segoe UI" w:eastAsia="Segoe UI" w:hAnsi="Segoe UI" w:cs="Segoe UI"/>
        </w:rPr>
        <w:t>itaip tariant, planuo</w:t>
      </w:r>
      <w:r>
        <w:rPr>
          <w:rFonts w:ascii="Segoe UI" w:eastAsia="Segoe UI" w:hAnsi="Segoe UI" w:cs="Segoe UI"/>
        </w:rPr>
        <w:t>s</w:t>
      </w:r>
      <w:r w:rsidRPr="008F19D1">
        <w:rPr>
          <w:rFonts w:ascii="Segoe UI" w:eastAsia="Segoe UI" w:hAnsi="Segoe UI" w:cs="Segoe UI"/>
        </w:rPr>
        <w:t>ite neplanuotas išlaidas</w:t>
      </w:r>
      <w:r>
        <w:rPr>
          <w:rFonts w:ascii="Segoe UI" w:eastAsia="Segoe UI" w:hAnsi="Segoe UI" w:cs="Segoe UI"/>
        </w:rPr>
        <w:t xml:space="preserve">. </w:t>
      </w:r>
      <w:r w:rsidR="009D134C">
        <w:rPr>
          <w:rFonts w:ascii="Segoe UI" w:eastAsia="Segoe UI" w:hAnsi="Segoe UI" w:cs="Segoe UI"/>
        </w:rPr>
        <w:t>Be to, b</w:t>
      </w:r>
      <w:r>
        <w:rPr>
          <w:rFonts w:ascii="Segoe UI" w:eastAsia="Segoe UI" w:hAnsi="Segoe UI" w:cs="Segoe UI"/>
        </w:rPr>
        <w:t xml:space="preserve">iudžetas padės </w:t>
      </w:r>
      <w:r w:rsidRPr="008F19D1">
        <w:rPr>
          <w:rFonts w:ascii="Segoe UI" w:eastAsia="Segoe UI" w:hAnsi="Segoe UI" w:cs="Segoe UI"/>
        </w:rPr>
        <w:t xml:space="preserve">sumažinti streso lygį </w:t>
      </w:r>
      <w:r>
        <w:rPr>
          <w:rFonts w:ascii="Segoe UI" w:eastAsia="Segoe UI" w:hAnsi="Segoe UI" w:cs="Segoe UI"/>
        </w:rPr>
        <w:t xml:space="preserve">ir </w:t>
      </w:r>
      <w:r w:rsidRPr="008F19D1">
        <w:rPr>
          <w:rFonts w:ascii="Segoe UI" w:eastAsia="Segoe UI" w:hAnsi="Segoe UI" w:cs="Segoe UI"/>
        </w:rPr>
        <w:t>po švenčių</w:t>
      </w:r>
      <w:r>
        <w:rPr>
          <w:rFonts w:ascii="Segoe UI" w:eastAsia="Segoe UI" w:hAnsi="Segoe UI" w:cs="Segoe UI"/>
        </w:rPr>
        <w:t>, kadangi dėl išleistos sumos nereik</w:t>
      </w:r>
      <w:r w:rsidR="00532C45">
        <w:rPr>
          <w:rFonts w:ascii="Segoe UI" w:eastAsia="Segoe UI" w:hAnsi="Segoe UI" w:cs="Segoe UI"/>
        </w:rPr>
        <w:t xml:space="preserve">ės </w:t>
      </w:r>
      <w:r>
        <w:rPr>
          <w:rFonts w:ascii="Segoe UI" w:eastAsia="Segoe UI" w:hAnsi="Segoe UI" w:cs="Segoe UI"/>
        </w:rPr>
        <w:t>susiveržti diržų sausio mėnesį</w:t>
      </w:r>
      <w:r w:rsidR="001D5367" w:rsidRPr="001D5367">
        <w:rPr>
          <w:rFonts w:ascii="Segoe UI" w:eastAsia="Segoe UI" w:hAnsi="Segoe UI" w:cs="Segoe UI"/>
        </w:rPr>
        <w:t>“</w:t>
      </w:r>
      <w:r w:rsidR="008F19D1" w:rsidRPr="008F19D1">
        <w:rPr>
          <w:rFonts w:ascii="Segoe UI" w:eastAsia="Segoe UI" w:hAnsi="Segoe UI" w:cs="Segoe UI"/>
        </w:rPr>
        <w:t xml:space="preserve">, – aiškina R. </w:t>
      </w:r>
      <w:proofErr w:type="spellStart"/>
      <w:r w:rsidR="008F19D1" w:rsidRPr="008F19D1">
        <w:rPr>
          <w:rFonts w:ascii="Segoe UI" w:eastAsia="Segoe UI" w:hAnsi="Segoe UI" w:cs="Segoe UI"/>
        </w:rPr>
        <w:t>Mylė</w:t>
      </w:r>
      <w:proofErr w:type="spellEnd"/>
      <w:r w:rsidR="008F19D1" w:rsidRPr="008F19D1">
        <w:rPr>
          <w:rFonts w:ascii="Segoe UI" w:eastAsia="Segoe UI" w:hAnsi="Segoe UI" w:cs="Segoe UI"/>
        </w:rPr>
        <w:t>.</w:t>
      </w:r>
    </w:p>
    <w:p w14:paraId="744B9A70" w14:textId="73B26AFF" w:rsidR="003F11F3" w:rsidRDefault="00E25404" w:rsidP="008F19D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Kitas būdas nesiga</w:t>
      </w:r>
      <w:r w:rsidR="00427D08">
        <w:rPr>
          <w:rFonts w:ascii="Segoe UI" w:eastAsia="Segoe UI" w:hAnsi="Segoe UI" w:cs="Segoe UI"/>
        </w:rPr>
        <w:t>i</w:t>
      </w:r>
      <w:r>
        <w:rPr>
          <w:rFonts w:ascii="Segoe UI" w:eastAsia="Segoe UI" w:hAnsi="Segoe UI" w:cs="Segoe UI"/>
        </w:rPr>
        <w:t xml:space="preserve">lėti </w:t>
      </w:r>
      <w:r w:rsidR="00AE1688">
        <w:rPr>
          <w:rFonts w:ascii="Segoe UI" w:eastAsia="Segoe UI" w:hAnsi="Segoe UI" w:cs="Segoe UI"/>
        </w:rPr>
        <w:t xml:space="preserve">brangiai </w:t>
      </w:r>
      <w:r>
        <w:rPr>
          <w:rFonts w:ascii="Segoe UI" w:eastAsia="Segoe UI" w:hAnsi="Segoe UI" w:cs="Segoe UI"/>
        </w:rPr>
        <w:t>apsipirkus – susidaryti</w:t>
      </w:r>
      <w:r w:rsidR="00E8389D">
        <w:rPr>
          <w:rFonts w:ascii="Segoe UI" w:eastAsia="Segoe UI" w:hAnsi="Segoe UI" w:cs="Segoe UI"/>
        </w:rPr>
        <w:t xml:space="preserve"> būtinųjų prekių sąraš</w:t>
      </w:r>
      <w:r>
        <w:rPr>
          <w:rFonts w:ascii="Segoe UI" w:eastAsia="Segoe UI" w:hAnsi="Segoe UI" w:cs="Segoe UI"/>
        </w:rPr>
        <w:t>ą</w:t>
      </w:r>
      <w:r w:rsidR="00E8389D">
        <w:rPr>
          <w:rFonts w:ascii="Segoe UI" w:eastAsia="Segoe UI" w:hAnsi="Segoe UI" w:cs="Segoe UI"/>
        </w:rPr>
        <w:t xml:space="preserve">. </w:t>
      </w:r>
    </w:p>
    <w:p w14:paraId="253C3A54" w14:textId="05FAE3B9" w:rsidR="00E8389D" w:rsidRDefault="003F11F3" w:rsidP="008F19D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E35FC3">
        <w:rPr>
          <w:rFonts w:ascii="Segoe UI" w:eastAsia="Segoe UI" w:hAnsi="Segoe UI" w:cs="Segoe UI"/>
        </w:rPr>
        <w:t>Nusprendę, kodėl einate apsipirkti,</w:t>
      </w:r>
      <w:r w:rsidR="00E8389D">
        <w:rPr>
          <w:rFonts w:ascii="Segoe UI" w:eastAsia="Segoe UI" w:hAnsi="Segoe UI" w:cs="Segoe UI"/>
        </w:rPr>
        <w:t xml:space="preserve"> nesiblaškysite dėl pirkinių, kurių nereikia</w:t>
      </w:r>
      <w:r w:rsidR="007857DD">
        <w:rPr>
          <w:rFonts w:ascii="Segoe UI" w:eastAsia="Segoe UI" w:hAnsi="Segoe UI" w:cs="Segoe UI"/>
        </w:rPr>
        <w:t>.</w:t>
      </w:r>
      <w:r w:rsidR="000374F2">
        <w:rPr>
          <w:rFonts w:ascii="Segoe UI" w:eastAsia="Segoe UI" w:hAnsi="Segoe UI" w:cs="Segoe UI"/>
        </w:rPr>
        <w:t xml:space="preserve"> </w:t>
      </w:r>
      <w:r w:rsidR="00F04C3E" w:rsidRPr="00F04C3E">
        <w:rPr>
          <w:rFonts w:ascii="Segoe UI" w:eastAsia="Segoe UI" w:hAnsi="Segoe UI" w:cs="Segoe UI"/>
        </w:rPr>
        <w:t xml:space="preserve">O net jei </w:t>
      </w:r>
      <w:r w:rsidR="00F04C3E">
        <w:rPr>
          <w:rFonts w:ascii="Segoe UI" w:eastAsia="Segoe UI" w:hAnsi="Segoe UI" w:cs="Segoe UI"/>
        </w:rPr>
        <w:t>ir apsipirksite brangiau</w:t>
      </w:r>
      <w:r w:rsidR="00F04C3E" w:rsidRPr="00F04C3E">
        <w:rPr>
          <w:rFonts w:ascii="Segoe UI" w:eastAsia="Segoe UI" w:hAnsi="Segoe UI" w:cs="Segoe UI"/>
        </w:rPr>
        <w:t>, ne</w:t>
      </w:r>
      <w:r w:rsidR="00F04C3E">
        <w:rPr>
          <w:rFonts w:ascii="Segoe UI" w:eastAsia="Segoe UI" w:hAnsi="Segoe UI" w:cs="Segoe UI"/>
        </w:rPr>
        <w:t>jausite</w:t>
      </w:r>
      <w:r w:rsidR="00F04C3E" w:rsidRPr="00F04C3E">
        <w:rPr>
          <w:rFonts w:ascii="Segoe UI" w:eastAsia="Segoe UI" w:hAnsi="Segoe UI" w:cs="Segoe UI"/>
        </w:rPr>
        <w:t xml:space="preserve"> </w:t>
      </w:r>
      <w:r w:rsidR="00F04C3E">
        <w:rPr>
          <w:rFonts w:ascii="Segoe UI" w:eastAsia="Segoe UI" w:hAnsi="Segoe UI" w:cs="Segoe UI"/>
        </w:rPr>
        <w:t xml:space="preserve">didelio </w:t>
      </w:r>
      <w:r w:rsidR="00F04C3E" w:rsidRPr="00F04C3E">
        <w:rPr>
          <w:rFonts w:ascii="Segoe UI" w:eastAsia="Segoe UI" w:hAnsi="Segoe UI" w:cs="Segoe UI"/>
        </w:rPr>
        <w:t>kaltės jausmo</w:t>
      </w:r>
      <w:r w:rsidR="00F04C3E">
        <w:rPr>
          <w:rFonts w:ascii="Segoe UI" w:eastAsia="Segoe UI" w:hAnsi="Segoe UI" w:cs="Segoe UI"/>
        </w:rPr>
        <w:t>, kadangi</w:t>
      </w:r>
      <w:r w:rsidR="00F04C3E" w:rsidRPr="00F04C3E">
        <w:rPr>
          <w:rFonts w:ascii="Segoe UI" w:eastAsia="Segoe UI" w:hAnsi="Segoe UI" w:cs="Segoe UI"/>
        </w:rPr>
        <w:t xml:space="preserve"> įsigyti daiktai </w:t>
      </w:r>
      <w:r w:rsidR="002512B9">
        <w:rPr>
          <w:rFonts w:ascii="Segoe UI" w:eastAsia="Segoe UI" w:hAnsi="Segoe UI" w:cs="Segoe UI"/>
        </w:rPr>
        <w:t>pravers</w:t>
      </w:r>
      <w:r w:rsidR="001D5367" w:rsidRPr="00BF12CF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, – </w:t>
      </w:r>
      <w:r w:rsidR="005A0257">
        <w:rPr>
          <w:rFonts w:ascii="Segoe UI" w:eastAsia="Segoe UI" w:hAnsi="Segoe UI" w:cs="Segoe UI"/>
        </w:rPr>
        <w:t xml:space="preserve">sako </w:t>
      </w:r>
      <w:r>
        <w:rPr>
          <w:rFonts w:ascii="Segoe UI" w:eastAsia="Segoe UI" w:hAnsi="Segoe UI" w:cs="Segoe UI"/>
        </w:rPr>
        <w:t>ekspertė.</w:t>
      </w:r>
    </w:p>
    <w:p w14:paraId="31A4AD5A" w14:textId="2F940649" w:rsidR="006C4570" w:rsidRDefault="006C4570" w:rsidP="008F19D1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R. </w:t>
      </w:r>
      <w:proofErr w:type="spellStart"/>
      <w:r>
        <w:rPr>
          <w:rFonts w:ascii="Segoe UI" w:eastAsia="Segoe UI" w:hAnsi="Segoe UI" w:cs="Segoe UI"/>
        </w:rPr>
        <w:t>Mylė</w:t>
      </w:r>
      <w:proofErr w:type="spellEnd"/>
      <w:r>
        <w:rPr>
          <w:rFonts w:ascii="Segoe UI" w:eastAsia="Segoe UI" w:hAnsi="Segoe UI" w:cs="Segoe UI"/>
        </w:rPr>
        <w:t xml:space="preserve"> primena, kad prieš perkant</w:t>
      </w:r>
      <w:r w:rsidRPr="006C4570">
        <w:rPr>
          <w:rFonts w:ascii="Segoe UI" w:eastAsia="Segoe UI" w:hAnsi="Segoe UI" w:cs="Segoe UI"/>
        </w:rPr>
        <w:t xml:space="preserve">, ypač internetu, </w:t>
      </w:r>
      <w:r>
        <w:rPr>
          <w:rFonts w:ascii="Segoe UI" w:eastAsia="Segoe UI" w:hAnsi="Segoe UI" w:cs="Segoe UI"/>
        </w:rPr>
        <w:t>reikėtų</w:t>
      </w:r>
      <w:r w:rsidRPr="006C4570">
        <w:rPr>
          <w:rFonts w:ascii="Segoe UI" w:eastAsia="Segoe UI" w:hAnsi="Segoe UI" w:cs="Segoe UI"/>
        </w:rPr>
        <w:t xml:space="preserve"> įsitikinti, ar parduotuvė iš tiesų egzistuoja ir yra patikima</w:t>
      </w:r>
      <w:r w:rsidR="001B6E8D">
        <w:rPr>
          <w:rFonts w:ascii="Segoe UI" w:eastAsia="Segoe UI" w:hAnsi="Segoe UI" w:cs="Segoe UI"/>
        </w:rPr>
        <w:t>. T</w:t>
      </w:r>
      <w:r w:rsidRPr="006C4570">
        <w:rPr>
          <w:rFonts w:ascii="Segoe UI" w:eastAsia="Segoe UI" w:hAnsi="Segoe UI" w:cs="Segoe UI"/>
        </w:rPr>
        <w:t xml:space="preserve">ai padės išvengti </w:t>
      </w:r>
      <w:r w:rsidR="00D84CE3">
        <w:rPr>
          <w:rFonts w:ascii="Segoe UI" w:eastAsia="Segoe UI" w:hAnsi="Segoe UI" w:cs="Segoe UI"/>
        </w:rPr>
        <w:t>šiuo laikotarpiu ypač aktyvių sukčių b</w:t>
      </w:r>
      <w:r w:rsidRPr="006C4570">
        <w:rPr>
          <w:rFonts w:ascii="Segoe UI" w:eastAsia="Segoe UI" w:hAnsi="Segoe UI" w:cs="Segoe UI"/>
        </w:rPr>
        <w:t>ei</w:t>
      </w:r>
      <w:r w:rsidR="00D84CE3">
        <w:rPr>
          <w:rFonts w:ascii="Segoe UI" w:eastAsia="Segoe UI" w:hAnsi="Segoe UI" w:cs="Segoe UI"/>
        </w:rPr>
        <w:t xml:space="preserve"> jų sukeltų</w:t>
      </w:r>
      <w:r w:rsidRPr="006C4570">
        <w:rPr>
          <w:rFonts w:ascii="Segoe UI" w:eastAsia="Segoe UI" w:hAnsi="Segoe UI" w:cs="Segoe UI"/>
        </w:rPr>
        <w:t xml:space="preserve"> finansinių nuostolių</w:t>
      </w:r>
      <w:r>
        <w:rPr>
          <w:rFonts w:ascii="Segoe UI" w:eastAsia="Segoe UI" w:hAnsi="Segoe UI" w:cs="Segoe UI"/>
        </w:rPr>
        <w:t>.</w:t>
      </w:r>
    </w:p>
    <w:p w14:paraId="55747360" w14:textId="359DD0CF" w:rsidR="0060000D" w:rsidRPr="0060000D" w:rsidRDefault="00917372" w:rsidP="006000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Leiskite emocijoms nurimti</w:t>
      </w:r>
    </w:p>
    <w:p w14:paraId="5C8F7D8F" w14:textId="1527573F" w:rsidR="0060000D" w:rsidRDefault="00506EA6" w:rsidP="0060000D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D</w:t>
      </w:r>
      <w:r w:rsidR="0060000D" w:rsidRPr="0060000D">
        <w:rPr>
          <w:rFonts w:ascii="Segoe UI" w:eastAsia="Segoe UI" w:hAnsi="Segoe UI" w:cs="Segoe UI"/>
        </w:rPr>
        <w:t>alį spontaniškų pirkinių sukelia trumpalaikės emocijos, kurios greitai praeina.</w:t>
      </w:r>
      <w:r w:rsidR="009E29A9">
        <w:rPr>
          <w:rFonts w:ascii="Segoe UI" w:eastAsia="Segoe UI" w:hAnsi="Segoe UI" w:cs="Segoe UI"/>
        </w:rPr>
        <w:t xml:space="preserve"> Anot </w:t>
      </w:r>
      <w:r w:rsidR="00532C45">
        <w:rPr>
          <w:rFonts w:ascii="Segoe UI" w:eastAsia="Segoe UI" w:hAnsi="Segoe UI" w:cs="Segoe UI"/>
        </w:rPr>
        <w:t xml:space="preserve">banko </w:t>
      </w:r>
      <w:r w:rsidR="009E29A9">
        <w:rPr>
          <w:rFonts w:ascii="Segoe UI" w:eastAsia="Segoe UI" w:hAnsi="Segoe UI" w:cs="Segoe UI"/>
        </w:rPr>
        <w:t>ekspertės, p</w:t>
      </w:r>
      <w:r w:rsidR="0060000D" w:rsidRPr="0060000D">
        <w:rPr>
          <w:rFonts w:ascii="Segoe UI" w:eastAsia="Segoe UI" w:hAnsi="Segoe UI" w:cs="Segoe UI"/>
        </w:rPr>
        <w:t>rieš p</w:t>
      </w:r>
      <w:r w:rsidR="009E29A9">
        <w:rPr>
          <w:rFonts w:ascii="Segoe UI" w:eastAsia="Segoe UI" w:hAnsi="Segoe UI" w:cs="Segoe UI"/>
        </w:rPr>
        <w:t>irkdami</w:t>
      </w:r>
      <w:r w:rsidR="0060000D" w:rsidRPr="0060000D">
        <w:rPr>
          <w:rFonts w:ascii="Segoe UI" w:eastAsia="Segoe UI" w:hAnsi="Segoe UI" w:cs="Segoe UI"/>
        </w:rPr>
        <w:t xml:space="preserve"> </w:t>
      </w:r>
      <w:r w:rsidR="0060000D">
        <w:rPr>
          <w:rFonts w:ascii="Segoe UI" w:eastAsia="Segoe UI" w:hAnsi="Segoe UI" w:cs="Segoe UI"/>
        </w:rPr>
        <w:t>paklauskite</w:t>
      </w:r>
      <w:r w:rsidR="0060000D" w:rsidRPr="0060000D">
        <w:rPr>
          <w:rFonts w:ascii="Segoe UI" w:eastAsia="Segoe UI" w:hAnsi="Segoe UI" w:cs="Segoe UI"/>
        </w:rPr>
        <w:t xml:space="preserve"> savęs, ar daikt</w:t>
      </w:r>
      <w:r w:rsidR="0060000D">
        <w:rPr>
          <w:rFonts w:ascii="Segoe UI" w:eastAsia="Segoe UI" w:hAnsi="Segoe UI" w:cs="Segoe UI"/>
        </w:rPr>
        <w:t>ą naudosite</w:t>
      </w:r>
      <w:r w:rsidR="0060000D" w:rsidRPr="0060000D">
        <w:rPr>
          <w:rFonts w:ascii="Segoe UI" w:eastAsia="Segoe UI" w:hAnsi="Segoe UI" w:cs="Segoe UI"/>
        </w:rPr>
        <w:t xml:space="preserve"> ir po mėnesio, ar </w:t>
      </w:r>
      <w:r w:rsidR="0060000D">
        <w:rPr>
          <w:rFonts w:ascii="Segoe UI" w:eastAsia="Segoe UI" w:hAnsi="Segoe UI" w:cs="Segoe UI"/>
        </w:rPr>
        <w:t xml:space="preserve">jis </w:t>
      </w:r>
      <w:r w:rsidR="0060000D" w:rsidRPr="0060000D">
        <w:rPr>
          <w:rFonts w:ascii="Segoe UI" w:eastAsia="Segoe UI" w:hAnsi="Segoe UI" w:cs="Segoe UI"/>
        </w:rPr>
        <w:t>pradžiugins</w:t>
      </w:r>
      <w:r w:rsidR="0060000D">
        <w:rPr>
          <w:rFonts w:ascii="Segoe UI" w:eastAsia="Segoe UI" w:hAnsi="Segoe UI" w:cs="Segoe UI"/>
        </w:rPr>
        <w:t xml:space="preserve"> </w:t>
      </w:r>
      <w:r w:rsidR="0060000D" w:rsidRPr="0060000D">
        <w:rPr>
          <w:rFonts w:ascii="Segoe UI" w:eastAsia="Segoe UI" w:hAnsi="Segoe UI" w:cs="Segoe UI"/>
        </w:rPr>
        <w:t xml:space="preserve">tik trumpam. </w:t>
      </w:r>
    </w:p>
    <w:p w14:paraId="5EE4B7A2" w14:textId="328DE480" w:rsidR="0060000D" w:rsidRDefault="009E29A9" w:rsidP="0060000D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„Jei </w:t>
      </w:r>
      <w:r w:rsidR="00F63AE1">
        <w:rPr>
          <w:rFonts w:ascii="Segoe UI" w:eastAsia="Segoe UI" w:hAnsi="Segoe UI" w:cs="Segoe UI"/>
        </w:rPr>
        <w:t>galite</w:t>
      </w:r>
      <w:r>
        <w:rPr>
          <w:rFonts w:ascii="Segoe UI" w:eastAsia="Segoe UI" w:hAnsi="Segoe UI" w:cs="Segoe UI"/>
        </w:rPr>
        <w:t xml:space="preserve">, skirkite sau laiko apsispręsti. Pavyzdžiui, </w:t>
      </w:r>
      <w:r w:rsidR="0060000D" w:rsidRPr="0060000D">
        <w:rPr>
          <w:rFonts w:ascii="Segoe UI" w:eastAsia="Segoe UI" w:hAnsi="Segoe UI" w:cs="Segoe UI"/>
        </w:rPr>
        <w:t xml:space="preserve">spontaniškai </w:t>
      </w:r>
      <w:r>
        <w:rPr>
          <w:rFonts w:ascii="Segoe UI" w:eastAsia="Segoe UI" w:hAnsi="Segoe UI" w:cs="Segoe UI"/>
        </w:rPr>
        <w:t xml:space="preserve">ko nors </w:t>
      </w:r>
      <w:r w:rsidR="0060000D" w:rsidRPr="0060000D">
        <w:rPr>
          <w:rFonts w:ascii="Segoe UI" w:eastAsia="Segoe UI" w:hAnsi="Segoe UI" w:cs="Segoe UI"/>
        </w:rPr>
        <w:t>užsinor</w:t>
      </w:r>
      <w:r>
        <w:rPr>
          <w:rFonts w:ascii="Segoe UI" w:eastAsia="Segoe UI" w:hAnsi="Segoe UI" w:cs="Segoe UI"/>
        </w:rPr>
        <w:t>ėję</w:t>
      </w:r>
      <w:r w:rsidR="0060000D" w:rsidRPr="0060000D">
        <w:rPr>
          <w:rFonts w:ascii="Segoe UI" w:eastAsia="Segoe UI" w:hAnsi="Segoe UI" w:cs="Segoe UI"/>
        </w:rPr>
        <w:t xml:space="preserve">, taikykite 24 val. taisyklę. </w:t>
      </w:r>
      <w:r>
        <w:rPr>
          <w:rFonts w:ascii="Segoe UI" w:eastAsia="Segoe UI" w:hAnsi="Segoe UI" w:cs="Segoe UI"/>
        </w:rPr>
        <w:t>Tai yra, p</w:t>
      </w:r>
      <w:r w:rsidR="0060000D" w:rsidRPr="0060000D">
        <w:rPr>
          <w:rFonts w:ascii="Segoe UI" w:eastAsia="Segoe UI" w:hAnsi="Segoe UI" w:cs="Segoe UI"/>
        </w:rPr>
        <w:t xml:space="preserve">asakykite sau, kad </w:t>
      </w:r>
      <w:r w:rsidR="008921F8">
        <w:rPr>
          <w:rFonts w:ascii="Segoe UI" w:eastAsia="Segoe UI" w:hAnsi="Segoe UI" w:cs="Segoe UI"/>
        </w:rPr>
        <w:t xml:space="preserve">nusižiūrėtą </w:t>
      </w:r>
      <w:r>
        <w:rPr>
          <w:rFonts w:ascii="Segoe UI" w:eastAsia="Segoe UI" w:hAnsi="Segoe UI" w:cs="Segoe UI"/>
        </w:rPr>
        <w:t xml:space="preserve">daiktą </w:t>
      </w:r>
      <w:r w:rsidR="008921F8">
        <w:rPr>
          <w:rFonts w:ascii="Segoe UI" w:eastAsia="Segoe UI" w:hAnsi="Segoe UI" w:cs="Segoe UI"/>
        </w:rPr>
        <w:t>įsigysite</w:t>
      </w:r>
      <w:r w:rsidR="0060000D" w:rsidRPr="0060000D">
        <w:rPr>
          <w:rFonts w:ascii="Segoe UI" w:eastAsia="Segoe UI" w:hAnsi="Segoe UI" w:cs="Segoe UI"/>
        </w:rPr>
        <w:t xml:space="preserve"> rytoj. Dažnai </w:t>
      </w:r>
      <w:r w:rsidR="00A01006">
        <w:rPr>
          <w:rFonts w:ascii="Segoe UI" w:eastAsia="Segoe UI" w:hAnsi="Segoe UI" w:cs="Segoe UI"/>
        </w:rPr>
        <w:t>po kurio laiko</w:t>
      </w:r>
      <w:r w:rsidR="0060000D" w:rsidRPr="0060000D">
        <w:rPr>
          <w:rFonts w:ascii="Segoe UI" w:eastAsia="Segoe UI" w:hAnsi="Segoe UI" w:cs="Segoe UI"/>
        </w:rPr>
        <w:t xml:space="preserve"> </w:t>
      </w:r>
      <w:r w:rsidR="003B7AA8">
        <w:rPr>
          <w:rFonts w:ascii="Segoe UI" w:eastAsia="Segoe UI" w:hAnsi="Segoe UI" w:cs="Segoe UI"/>
        </w:rPr>
        <w:t xml:space="preserve">emocija </w:t>
      </w:r>
      <w:r w:rsidR="0060000D" w:rsidRPr="0060000D">
        <w:rPr>
          <w:rFonts w:ascii="Segoe UI" w:eastAsia="Segoe UI" w:hAnsi="Segoe UI" w:cs="Segoe UI"/>
        </w:rPr>
        <w:t xml:space="preserve">praeina, </w:t>
      </w:r>
      <w:r>
        <w:rPr>
          <w:rFonts w:ascii="Segoe UI" w:eastAsia="Segoe UI" w:hAnsi="Segoe UI" w:cs="Segoe UI"/>
        </w:rPr>
        <w:t>todėl kitą</w:t>
      </w:r>
      <w:r w:rsidR="0060000D" w:rsidRPr="0060000D">
        <w:rPr>
          <w:rFonts w:ascii="Segoe UI" w:eastAsia="Segoe UI" w:hAnsi="Segoe UI" w:cs="Segoe UI"/>
        </w:rPr>
        <w:t xml:space="preserve"> dieną </w:t>
      </w:r>
      <w:r>
        <w:rPr>
          <w:rFonts w:ascii="Segoe UI" w:eastAsia="Segoe UI" w:hAnsi="Segoe UI" w:cs="Segoe UI"/>
        </w:rPr>
        <w:t xml:space="preserve">greičiausiai </w:t>
      </w:r>
      <w:r w:rsidR="0060000D" w:rsidRPr="0060000D">
        <w:rPr>
          <w:rFonts w:ascii="Segoe UI" w:eastAsia="Segoe UI" w:hAnsi="Segoe UI" w:cs="Segoe UI"/>
        </w:rPr>
        <w:t>pamatysite, kad to daikto tiesiog nebereikia</w:t>
      </w:r>
      <w:r w:rsidR="001D5367" w:rsidRPr="00BF12CF">
        <w:rPr>
          <w:rFonts w:ascii="Segoe UI" w:eastAsia="Segoe UI" w:hAnsi="Segoe UI" w:cs="Segoe UI"/>
        </w:rPr>
        <w:t>“</w:t>
      </w:r>
      <w:r w:rsidR="0060000D" w:rsidRPr="0060000D">
        <w:rPr>
          <w:rFonts w:ascii="Segoe UI" w:eastAsia="Segoe UI" w:hAnsi="Segoe UI" w:cs="Segoe UI"/>
        </w:rPr>
        <w:t xml:space="preserve">, – </w:t>
      </w:r>
      <w:r w:rsidR="00DF50D1">
        <w:rPr>
          <w:rFonts w:ascii="Segoe UI" w:eastAsia="Segoe UI" w:hAnsi="Segoe UI" w:cs="Segoe UI"/>
        </w:rPr>
        <w:t xml:space="preserve">tvirtina </w:t>
      </w:r>
      <w:r w:rsidR="0060000D" w:rsidRPr="0060000D">
        <w:rPr>
          <w:rFonts w:ascii="Segoe UI" w:eastAsia="Segoe UI" w:hAnsi="Segoe UI" w:cs="Segoe UI"/>
        </w:rPr>
        <w:t>ekspertė.</w:t>
      </w:r>
    </w:p>
    <w:p w14:paraId="7C4A233E" w14:textId="688D7F37" w:rsidR="004F12A5" w:rsidRDefault="00E145FD" w:rsidP="004F12A5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Anot </w:t>
      </w:r>
      <w:r w:rsidR="004F12A5">
        <w:rPr>
          <w:rFonts w:ascii="Segoe UI" w:eastAsia="Segoe UI" w:hAnsi="Segoe UI" w:cs="Segoe UI"/>
        </w:rPr>
        <w:t>R. Mylė</w:t>
      </w:r>
      <w:r>
        <w:rPr>
          <w:rFonts w:ascii="Segoe UI" w:eastAsia="Segoe UI" w:hAnsi="Segoe UI" w:cs="Segoe UI"/>
        </w:rPr>
        <w:t>s</w:t>
      </w:r>
      <w:r w:rsidR="004F12A5">
        <w:rPr>
          <w:rFonts w:ascii="Segoe UI" w:eastAsia="Segoe UI" w:hAnsi="Segoe UI" w:cs="Segoe UI"/>
        </w:rPr>
        <w:t xml:space="preserve">, </w:t>
      </w:r>
      <w:r w:rsidR="00C46617">
        <w:rPr>
          <w:rFonts w:ascii="Segoe UI" w:eastAsia="Segoe UI" w:hAnsi="Segoe UI" w:cs="Segoe UI"/>
        </w:rPr>
        <w:t xml:space="preserve">sustoti reikėtų ir </w:t>
      </w:r>
      <w:r w:rsidR="004F12A5">
        <w:rPr>
          <w:rFonts w:ascii="Segoe UI" w:eastAsia="Segoe UI" w:hAnsi="Segoe UI" w:cs="Segoe UI"/>
        </w:rPr>
        <w:t xml:space="preserve">tada, kai jaučiame nuovargį bei stresą. </w:t>
      </w:r>
    </w:p>
    <w:p w14:paraId="745DF2F2" w14:textId="471DE780" w:rsidR="00C56A50" w:rsidRDefault="00EA328E" w:rsidP="0060000D">
      <w:pPr>
        <w:spacing w:line="256" w:lineRule="auto"/>
        <w:jc w:val="both"/>
        <w:rPr>
          <w:rFonts w:ascii="Segoe UI" w:eastAsia="Segoe UI" w:hAnsi="Segoe UI" w:cs="Segoe UI"/>
        </w:rPr>
      </w:pPr>
      <w:r w:rsidRPr="00EA328E">
        <w:rPr>
          <w:rFonts w:ascii="Segoe UI" w:eastAsia="Segoe UI" w:hAnsi="Segoe UI" w:cs="Segoe UI"/>
        </w:rPr>
        <w:t>„</w:t>
      </w:r>
      <w:r w:rsidR="00BA0D37">
        <w:rPr>
          <w:rFonts w:ascii="Segoe UI" w:eastAsia="Segoe UI" w:hAnsi="Segoe UI" w:cs="Segoe UI"/>
        </w:rPr>
        <w:t>Kai kuriose</w:t>
      </w:r>
      <w:r w:rsidRPr="00EA328E">
        <w:rPr>
          <w:rFonts w:ascii="Segoe UI" w:eastAsia="Segoe UI" w:hAnsi="Segoe UI" w:cs="Segoe UI"/>
        </w:rPr>
        <w:t xml:space="preserve"> situacijose </w:t>
      </w:r>
      <w:r w:rsidR="00332060">
        <w:rPr>
          <w:rFonts w:ascii="Segoe UI" w:eastAsia="Segoe UI" w:hAnsi="Segoe UI" w:cs="Segoe UI"/>
        </w:rPr>
        <w:t>apsipirkimas</w:t>
      </w:r>
      <w:r w:rsidRPr="00EA328E">
        <w:rPr>
          <w:rFonts w:ascii="Segoe UI" w:eastAsia="Segoe UI" w:hAnsi="Segoe UI" w:cs="Segoe UI"/>
        </w:rPr>
        <w:t xml:space="preserve"> tampa būdu greitai pakelti nuotaiką, tačiau tai </w:t>
      </w:r>
      <w:r w:rsidR="001E2BDC">
        <w:rPr>
          <w:rFonts w:ascii="Segoe UI" w:eastAsia="Segoe UI" w:hAnsi="Segoe UI" w:cs="Segoe UI"/>
        </w:rPr>
        <w:t xml:space="preserve">visada </w:t>
      </w:r>
      <w:r w:rsidR="005545E2">
        <w:rPr>
          <w:rFonts w:ascii="Segoe UI" w:eastAsia="Segoe UI" w:hAnsi="Segoe UI" w:cs="Segoe UI"/>
        </w:rPr>
        <w:t xml:space="preserve">tėra </w:t>
      </w:r>
      <w:r w:rsidRPr="00EA328E">
        <w:rPr>
          <w:rFonts w:ascii="Segoe UI" w:eastAsia="Segoe UI" w:hAnsi="Segoe UI" w:cs="Segoe UI"/>
        </w:rPr>
        <w:t xml:space="preserve">trumpalaikis efektas. Jei </w:t>
      </w:r>
      <w:r w:rsidR="009876FF">
        <w:rPr>
          <w:rFonts w:ascii="Segoe UI" w:eastAsia="Segoe UI" w:hAnsi="Segoe UI" w:cs="Segoe UI"/>
        </w:rPr>
        <w:t>esate pavargę ar įsitempę</w:t>
      </w:r>
      <w:r w:rsidRPr="00EA328E">
        <w:rPr>
          <w:rFonts w:ascii="Segoe UI" w:eastAsia="Segoe UI" w:hAnsi="Segoe UI" w:cs="Segoe UI"/>
        </w:rPr>
        <w:t>, geriau padarykite pertrauką, o į p</w:t>
      </w:r>
      <w:r w:rsidR="004F12A5">
        <w:rPr>
          <w:rFonts w:ascii="Segoe UI" w:eastAsia="Segoe UI" w:hAnsi="Segoe UI" w:cs="Segoe UI"/>
        </w:rPr>
        <w:t>arduotuvę</w:t>
      </w:r>
      <w:r w:rsidRPr="00EA328E">
        <w:rPr>
          <w:rFonts w:ascii="Segoe UI" w:eastAsia="Segoe UI" w:hAnsi="Segoe UI" w:cs="Segoe UI"/>
        </w:rPr>
        <w:t xml:space="preserve"> grįžkite tik emocijoms</w:t>
      </w:r>
      <w:r w:rsidR="00C15316">
        <w:rPr>
          <w:rFonts w:ascii="Segoe UI" w:eastAsia="Segoe UI" w:hAnsi="Segoe UI" w:cs="Segoe UI"/>
        </w:rPr>
        <w:t xml:space="preserve"> </w:t>
      </w:r>
      <w:r w:rsidR="00C15316" w:rsidRPr="00EA328E">
        <w:rPr>
          <w:rFonts w:ascii="Segoe UI" w:eastAsia="Segoe UI" w:hAnsi="Segoe UI" w:cs="Segoe UI"/>
        </w:rPr>
        <w:t>nurimus</w:t>
      </w:r>
      <w:r w:rsidR="001D5367" w:rsidRPr="00BF12CF">
        <w:rPr>
          <w:rFonts w:ascii="Segoe UI" w:eastAsia="Segoe UI" w:hAnsi="Segoe UI" w:cs="Segoe UI"/>
        </w:rPr>
        <w:t>“</w:t>
      </w:r>
      <w:r w:rsidRPr="00EA328E">
        <w:rPr>
          <w:rFonts w:ascii="Segoe UI" w:eastAsia="Segoe UI" w:hAnsi="Segoe UI" w:cs="Segoe UI"/>
        </w:rPr>
        <w:t>, – pataria ji.</w:t>
      </w:r>
      <w:r w:rsidR="001D5367">
        <w:rPr>
          <w:rFonts w:ascii="Segoe UI" w:eastAsia="Segoe UI" w:hAnsi="Segoe UI" w:cs="Segoe UI"/>
        </w:rPr>
        <w:t xml:space="preserve"> </w:t>
      </w:r>
    </w:p>
    <w:p w14:paraId="4ECA40EE" w14:textId="77600D04" w:rsidR="00C56A50" w:rsidRPr="00C56A50" w:rsidRDefault="00CC63CC" w:rsidP="00C56A50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Įvertinkite, kada</w:t>
      </w:r>
      <w:r w:rsidR="00C56A50">
        <w:rPr>
          <w:rFonts w:ascii="Segoe UI" w:eastAsia="Segoe UI" w:hAnsi="Segoe UI" w:cs="Segoe UI"/>
          <w:b/>
          <w:bCs/>
        </w:rPr>
        <w:t xml:space="preserve"> reikia skolintis</w:t>
      </w:r>
    </w:p>
    <w:p w14:paraId="4029D78F" w14:textId="4EF97481" w:rsidR="00C56A50" w:rsidRDefault="00317C14" w:rsidP="00C56A5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Ekspertė priduria</w:t>
      </w:r>
      <w:r w:rsidR="00C56A50" w:rsidRPr="00C56A50">
        <w:rPr>
          <w:rFonts w:ascii="Segoe UI" w:eastAsia="Segoe UI" w:hAnsi="Segoe UI" w:cs="Segoe UI"/>
        </w:rPr>
        <w:t xml:space="preserve">, </w:t>
      </w:r>
      <w:r w:rsidR="00D814FD">
        <w:rPr>
          <w:rFonts w:ascii="Segoe UI" w:eastAsia="Segoe UI" w:hAnsi="Segoe UI" w:cs="Segoe UI"/>
        </w:rPr>
        <w:t xml:space="preserve">kad </w:t>
      </w:r>
      <w:r w:rsidR="00C56A50" w:rsidRPr="00C56A50">
        <w:rPr>
          <w:rFonts w:ascii="Segoe UI" w:eastAsia="Segoe UI" w:hAnsi="Segoe UI" w:cs="Segoe UI"/>
        </w:rPr>
        <w:t>šventiniu laikotarpiu dalis žmonių skolinasi ne</w:t>
      </w:r>
      <w:r w:rsidR="00E44BCD">
        <w:rPr>
          <w:rFonts w:ascii="Segoe UI" w:eastAsia="Segoe UI" w:hAnsi="Segoe UI" w:cs="Segoe UI"/>
        </w:rPr>
        <w:t>apgalvotai</w:t>
      </w:r>
      <w:r w:rsidR="00CC6528">
        <w:rPr>
          <w:rFonts w:ascii="Segoe UI" w:eastAsia="Segoe UI" w:hAnsi="Segoe UI" w:cs="Segoe UI"/>
        </w:rPr>
        <w:t xml:space="preserve">, </w:t>
      </w:r>
      <w:r w:rsidR="00E64063">
        <w:rPr>
          <w:rFonts w:ascii="Segoe UI" w:eastAsia="Segoe UI" w:hAnsi="Segoe UI" w:cs="Segoe UI"/>
        </w:rPr>
        <w:t xml:space="preserve">pavyzdžiui, </w:t>
      </w:r>
      <w:r w:rsidR="00181E94">
        <w:rPr>
          <w:rFonts w:ascii="Segoe UI" w:eastAsia="Segoe UI" w:hAnsi="Segoe UI" w:cs="Segoe UI"/>
        </w:rPr>
        <w:t xml:space="preserve">dėl </w:t>
      </w:r>
      <w:r w:rsidR="00CC6528">
        <w:rPr>
          <w:rFonts w:ascii="Segoe UI" w:eastAsia="Segoe UI" w:hAnsi="Segoe UI" w:cs="Segoe UI"/>
        </w:rPr>
        <w:t>neatsakingo finansų planavimo ir padidėjusių išlaidų.</w:t>
      </w:r>
      <w:r w:rsidR="00DB4344">
        <w:rPr>
          <w:rFonts w:ascii="Segoe UI" w:eastAsia="Segoe UI" w:hAnsi="Segoe UI" w:cs="Segoe UI"/>
        </w:rPr>
        <w:t xml:space="preserve"> </w:t>
      </w:r>
      <w:r w:rsidR="00662D7C" w:rsidRPr="00DB4344">
        <w:rPr>
          <w:rFonts w:ascii="Segoe UI" w:eastAsia="Segoe UI" w:hAnsi="Segoe UI" w:cs="Segoe UI"/>
        </w:rPr>
        <w:t>P</w:t>
      </w:r>
      <w:r w:rsidR="00662D7C">
        <w:rPr>
          <w:rFonts w:ascii="Segoe UI" w:eastAsia="Segoe UI" w:hAnsi="Segoe UI" w:cs="Segoe UI"/>
        </w:rPr>
        <w:t>avyzdžiui, p</w:t>
      </w:r>
      <w:r w:rsidR="00662D7C" w:rsidRPr="00DB4344">
        <w:rPr>
          <w:rFonts w:ascii="Segoe UI" w:eastAsia="Segoe UI" w:hAnsi="Segoe UI" w:cs="Segoe UI"/>
        </w:rPr>
        <w:t>ernai spalį vidutinė paskola vartojimui siekė 5</w:t>
      </w:r>
      <w:r w:rsidR="00662D7C">
        <w:rPr>
          <w:rFonts w:ascii="Segoe UI" w:eastAsia="Segoe UI" w:hAnsi="Segoe UI" w:cs="Segoe UI"/>
        </w:rPr>
        <w:t>,</w:t>
      </w:r>
      <w:r w:rsidR="00662D7C" w:rsidRPr="00DB4344">
        <w:rPr>
          <w:rFonts w:ascii="Segoe UI" w:eastAsia="Segoe UI" w:hAnsi="Segoe UI" w:cs="Segoe UI"/>
        </w:rPr>
        <w:t>46</w:t>
      </w:r>
      <w:r w:rsidR="00662D7C">
        <w:rPr>
          <w:rFonts w:ascii="Segoe UI" w:eastAsia="Segoe UI" w:hAnsi="Segoe UI" w:cs="Segoe UI"/>
        </w:rPr>
        <w:t xml:space="preserve"> tūkst.</w:t>
      </w:r>
      <w:r w:rsidR="00662D7C" w:rsidRPr="00DB4344">
        <w:rPr>
          <w:rFonts w:ascii="Segoe UI" w:eastAsia="Segoe UI" w:hAnsi="Segoe UI" w:cs="Segoe UI"/>
        </w:rPr>
        <w:t xml:space="preserve"> Eur, lapkričio mėn. </w:t>
      </w:r>
      <w:r w:rsidR="00662D7C">
        <w:rPr>
          <w:rFonts w:ascii="Segoe UI" w:eastAsia="Segoe UI" w:hAnsi="Segoe UI" w:cs="Segoe UI"/>
        </w:rPr>
        <w:t>suma k</w:t>
      </w:r>
      <w:r w:rsidR="00662D7C" w:rsidRPr="00DB4344">
        <w:rPr>
          <w:rFonts w:ascii="Segoe UI" w:eastAsia="Segoe UI" w:hAnsi="Segoe UI" w:cs="Segoe UI"/>
        </w:rPr>
        <w:t xml:space="preserve">rito iki </w:t>
      </w:r>
      <w:r w:rsidR="00662D7C">
        <w:rPr>
          <w:rFonts w:ascii="Segoe UI" w:eastAsia="Segoe UI" w:hAnsi="Segoe UI" w:cs="Segoe UI"/>
        </w:rPr>
        <w:t xml:space="preserve">apie </w:t>
      </w:r>
      <w:r w:rsidR="00662D7C" w:rsidRPr="00D94C96">
        <w:rPr>
          <w:rFonts w:ascii="Segoe UI" w:eastAsia="Segoe UI" w:hAnsi="Segoe UI" w:cs="Segoe UI"/>
        </w:rPr>
        <w:t xml:space="preserve">5 </w:t>
      </w:r>
      <w:r w:rsidR="00662D7C">
        <w:rPr>
          <w:rFonts w:ascii="Segoe UI" w:eastAsia="Segoe UI" w:hAnsi="Segoe UI" w:cs="Segoe UI"/>
        </w:rPr>
        <w:t>tūkst.</w:t>
      </w:r>
      <w:r w:rsidR="00662D7C" w:rsidRPr="00DB4344">
        <w:rPr>
          <w:rFonts w:ascii="Segoe UI" w:eastAsia="Segoe UI" w:hAnsi="Segoe UI" w:cs="Segoe UI"/>
        </w:rPr>
        <w:t xml:space="preserve"> Eur, o gruod</w:t>
      </w:r>
      <w:r w:rsidR="00024635">
        <w:rPr>
          <w:rFonts w:ascii="Segoe UI" w:eastAsia="Segoe UI" w:hAnsi="Segoe UI" w:cs="Segoe UI"/>
        </w:rPr>
        <w:t>į</w:t>
      </w:r>
      <w:r w:rsidR="00662D7C" w:rsidRPr="00DB4344">
        <w:rPr>
          <w:rFonts w:ascii="Segoe UI" w:eastAsia="Segoe UI" w:hAnsi="Segoe UI" w:cs="Segoe UI"/>
        </w:rPr>
        <w:t xml:space="preserve"> šoktelėjo iki 6</w:t>
      </w:r>
      <w:r w:rsidR="00024635">
        <w:rPr>
          <w:rFonts w:ascii="Segoe UI" w:eastAsia="Segoe UI" w:hAnsi="Segoe UI" w:cs="Segoe UI"/>
        </w:rPr>
        <w:t>,</w:t>
      </w:r>
      <w:r w:rsidR="00662D7C" w:rsidRPr="00DB4344">
        <w:rPr>
          <w:rFonts w:ascii="Segoe UI" w:eastAsia="Segoe UI" w:hAnsi="Segoe UI" w:cs="Segoe UI"/>
        </w:rPr>
        <w:t>65</w:t>
      </w:r>
      <w:r w:rsidR="00024635">
        <w:rPr>
          <w:rFonts w:ascii="Segoe UI" w:eastAsia="Segoe UI" w:hAnsi="Segoe UI" w:cs="Segoe UI"/>
        </w:rPr>
        <w:t xml:space="preserve"> tūkst.</w:t>
      </w:r>
      <w:r w:rsidR="00662D7C" w:rsidRPr="00DB4344">
        <w:rPr>
          <w:rFonts w:ascii="Segoe UI" w:eastAsia="Segoe UI" w:hAnsi="Segoe UI" w:cs="Segoe UI"/>
        </w:rPr>
        <w:t xml:space="preserve"> Eur</w:t>
      </w:r>
      <w:r w:rsidR="00662D7C">
        <w:rPr>
          <w:rFonts w:ascii="Segoe UI" w:eastAsia="Segoe UI" w:hAnsi="Segoe UI" w:cs="Segoe UI"/>
        </w:rPr>
        <w:t>, rodo „</w:t>
      </w:r>
      <w:proofErr w:type="spellStart"/>
      <w:r w:rsidR="00662D7C">
        <w:rPr>
          <w:rFonts w:ascii="Segoe UI" w:eastAsia="Segoe UI" w:hAnsi="Segoe UI" w:cs="Segoe UI"/>
        </w:rPr>
        <w:t>Luminor</w:t>
      </w:r>
      <w:proofErr w:type="spellEnd"/>
      <w:r w:rsidR="00662D7C">
        <w:rPr>
          <w:rFonts w:ascii="Segoe UI" w:eastAsia="Segoe UI" w:hAnsi="Segoe UI" w:cs="Segoe UI"/>
        </w:rPr>
        <w:t>“ banko duomenys.</w:t>
      </w:r>
    </w:p>
    <w:p w14:paraId="203F4E69" w14:textId="2C939930" w:rsidR="00C56A50" w:rsidRPr="00C56A50" w:rsidRDefault="000845E2" w:rsidP="000845E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„Nuo </w:t>
      </w:r>
      <w:r w:rsidR="00694298" w:rsidRPr="00624FCA">
        <w:rPr>
          <w:rFonts w:ascii="Segoe UI" w:eastAsia="Segoe UI" w:hAnsi="Segoe UI" w:cs="Segoe UI"/>
        </w:rPr>
        <w:t>20</w:t>
      </w:r>
      <w:r w:rsidR="00694298">
        <w:rPr>
          <w:rFonts w:ascii="Segoe UI" w:eastAsia="Segoe UI" w:hAnsi="Segoe UI" w:cs="Segoe UI"/>
        </w:rPr>
        <w:t xml:space="preserve">24 m. </w:t>
      </w:r>
      <w:r>
        <w:rPr>
          <w:rFonts w:ascii="Segoe UI" w:eastAsia="Segoe UI" w:hAnsi="Segoe UI" w:cs="Segoe UI"/>
        </w:rPr>
        <w:t xml:space="preserve">lapkričio pabaigos iki metų galo </w:t>
      </w:r>
      <w:r w:rsidRPr="000845E2">
        <w:rPr>
          <w:rFonts w:ascii="Segoe UI" w:eastAsia="Segoe UI" w:hAnsi="Segoe UI" w:cs="Segoe UI"/>
        </w:rPr>
        <w:t>steb</w:t>
      </w:r>
      <w:r w:rsidR="00694298">
        <w:rPr>
          <w:rFonts w:ascii="Segoe UI" w:eastAsia="Segoe UI" w:hAnsi="Segoe UI" w:cs="Segoe UI"/>
        </w:rPr>
        <w:t>ėjo</w:t>
      </w:r>
      <w:r w:rsidRPr="000845E2">
        <w:rPr>
          <w:rFonts w:ascii="Segoe UI" w:eastAsia="Segoe UI" w:hAnsi="Segoe UI" w:cs="Segoe UI"/>
        </w:rPr>
        <w:t>me išaugusias sumas skolinantis vartojimui, o poreikis namų atnaujinimui ar automobilio įsigijimui kr</w:t>
      </w:r>
      <w:r w:rsidR="00694298">
        <w:rPr>
          <w:rFonts w:ascii="Segoe UI" w:eastAsia="Segoe UI" w:hAnsi="Segoe UI" w:cs="Segoe UI"/>
        </w:rPr>
        <w:t>ito</w:t>
      </w:r>
      <w:r w:rsidRPr="000845E2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  <w:r w:rsidR="00694298">
        <w:rPr>
          <w:rFonts w:ascii="Segoe UI" w:eastAsia="Segoe UI" w:hAnsi="Segoe UI" w:cs="Segoe UI"/>
        </w:rPr>
        <w:t>J</w:t>
      </w:r>
      <w:r w:rsidR="00C56A50" w:rsidRPr="00C56A50">
        <w:rPr>
          <w:rFonts w:ascii="Segoe UI" w:eastAsia="Segoe UI" w:hAnsi="Segoe UI" w:cs="Segoe UI"/>
        </w:rPr>
        <w:t xml:space="preserve">ei paskolos </w:t>
      </w:r>
      <w:r w:rsidR="003A5BC3">
        <w:rPr>
          <w:rFonts w:ascii="Segoe UI" w:eastAsia="Segoe UI" w:hAnsi="Segoe UI" w:cs="Segoe UI"/>
        </w:rPr>
        <w:t xml:space="preserve">prireikia </w:t>
      </w:r>
      <w:r w:rsidR="00C56A50" w:rsidRPr="00C56A50">
        <w:rPr>
          <w:rFonts w:ascii="Segoe UI" w:eastAsia="Segoe UI" w:hAnsi="Segoe UI" w:cs="Segoe UI"/>
        </w:rPr>
        <w:t xml:space="preserve">vien todėl, kad artėja šventės ar norisi daugiau dovanų, </w:t>
      </w:r>
      <w:r w:rsidR="00575941">
        <w:rPr>
          <w:rFonts w:ascii="Segoe UI" w:eastAsia="Segoe UI" w:hAnsi="Segoe UI" w:cs="Segoe UI"/>
        </w:rPr>
        <w:t xml:space="preserve">reikėtų peržvelgti kasdienius </w:t>
      </w:r>
      <w:r w:rsidR="003A5BC3">
        <w:rPr>
          <w:rFonts w:ascii="Segoe UI" w:eastAsia="Segoe UI" w:hAnsi="Segoe UI" w:cs="Segoe UI"/>
        </w:rPr>
        <w:t xml:space="preserve">finansinius </w:t>
      </w:r>
      <w:r w:rsidR="00575941">
        <w:rPr>
          <w:rFonts w:ascii="Segoe UI" w:eastAsia="Segoe UI" w:hAnsi="Segoe UI" w:cs="Segoe UI"/>
        </w:rPr>
        <w:t>sprendimus</w:t>
      </w:r>
      <w:r w:rsidR="00FA57A9">
        <w:rPr>
          <w:rFonts w:ascii="Segoe UI" w:eastAsia="Segoe UI" w:hAnsi="Segoe UI" w:cs="Segoe UI"/>
        </w:rPr>
        <w:t xml:space="preserve"> ir susidėlioti prioritetus</w:t>
      </w:r>
      <w:r w:rsidR="00C56A50" w:rsidRPr="00C56A50">
        <w:rPr>
          <w:rFonts w:ascii="Segoe UI" w:eastAsia="Segoe UI" w:hAnsi="Segoe UI" w:cs="Segoe UI"/>
        </w:rPr>
        <w:t xml:space="preserve">. </w:t>
      </w:r>
      <w:r w:rsidR="003203A2">
        <w:rPr>
          <w:rFonts w:ascii="Segoe UI" w:eastAsia="Segoe UI" w:hAnsi="Segoe UI" w:cs="Segoe UI"/>
        </w:rPr>
        <w:t>Iš kitos pusės, su</w:t>
      </w:r>
      <w:r w:rsidR="00C56A50" w:rsidRPr="00C56A50">
        <w:rPr>
          <w:rFonts w:ascii="Segoe UI" w:eastAsia="Segoe UI" w:hAnsi="Segoe UI" w:cs="Segoe UI"/>
        </w:rPr>
        <w:t>planuoti</w:t>
      </w:r>
      <w:r w:rsidR="003203A2">
        <w:rPr>
          <w:rFonts w:ascii="Segoe UI" w:eastAsia="Segoe UI" w:hAnsi="Segoe UI" w:cs="Segoe UI"/>
        </w:rPr>
        <w:t xml:space="preserve"> ir </w:t>
      </w:r>
      <w:r w:rsidR="00C56A50" w:rsidRPr="00C56A50">
        <w:rPr>
          <w:rFonts w:ascii="Segoe UI" w:eastAsia="Segoe UI" w:hAnsi="Segoe UI" w:cs="Segoe UI"/>
        </w:rPr>
        <w:t>pagrįsti pirki</w:t>
      </w:r>
      <w:r w:rsidR="003A5BC3">
        <w:rPr>
          <w:rFonts w:ascii="Segoe UI" w:eastAsia="Segoe UI" w:hAnsi="Segoe UI" w:cs="Segoe UI"/>
        </w:rPr>
        <w:t>ni</w:t>
      </w:r>
      <w:r w:rsidR="00C56A50" w:rsidRPr="00C56A50">
        <w:rPr>
          <w:rFonts w:ascii="Segoe UI" w:eastAsia="Segoe UI" w:hAnsi="Segoe UI" w:cs="Segoe UI"/>
        </w:rPr>
        <w:t>ai</w:t>
      </w:r>
      <w:r w:rsidR="003203A2">
        <w:rPr>
          <w:rFonts w:ascii="Segoe UI" w:eastAsia="Segoe UI" w:hAnsi="Segoe UI" w:cs="Segoe UI"/>
        </w:rPr>
        <w:t>, tokie kaip</w:t>
      </w:r>
      <w:r w:rsidR="00C56A50" w:rsidRPr="00C56A50">
        <w:rPr>
          <w:rFonts w:ascii="Segoe UI" w:eastAsia="Segoe UI" w:hAnsi="Segoe UI" w:cs="Segoe UI"/>
        </w:rPr>
        <w:t xml:space="preserve"> </w:t>
      </w:r>
      <w:r w:rsidR="003A5BC3">
        <w:rPr>
          <w:rFonts w:ascii="Segoe UI" w:eastAsia="Segoe UI" w:hAnsi="Segoe UI" w:cs="Segoe UI"/>
        </w:rPr>
        <w:t xml:space="preserve">nauja </w:t>
      </w:r>
      <w:r w:rsidR="00C56A50" w:rsidRPr="00C56A50">
        <w:rPr>
          <w:rFonts w:ascii="Segoe UI" w:eastAsia="Segoe UI" w:hAnsi="Segoe UI" w:cs="Segoe UI"/>
        </w:rPr>
        <w:t>buitinė technika, būsto remontas ar kitas didesnis pirkinys</w:t>
      </w:r>
      <w:r w:rsidR="003A5BC3">
        <w:rPr>
          <w:rFonts w:ascii="Segoe UI" w:eastAsia="Segoe UI" w:hAnsi="Segoe UI" w:cs="Segoe UI"/>
        </w:rPr>
        <w:t xml:space="preserve">, </w:t>
      </w:r>
      <w:r w:rsidR="00C56A50" w:rsidRPr="00C56A50">
        <w:rPr>
          <w:rFonts w:ascii="Segoe UI" w:eastAsia="Segoe UI" w:hAnsi="Segoe UI" w:cs="Segoe UI"/>
        </w:rPr>
        <w:t xml:space="preserve">gali būti </w:t>
      </w:r>
      <w:r w:rsidR="003A5BC3">
        <w:rPr>
          <w:rFonts w:ascii="Segoe UI" w:eastAsia="Segoe UI" w:hAnsi="Segoe UI" w:cs="Segoe UI"/>
        </w:rPr>
        <w:t>svari paskolos priežastis,</w:t>
      </w:r>
      <w:r w:rsidR="00C56A50" w:rsidRPr="00C56A50">
        <w:rPr>
          <w:rFonts w:ascii="Segoe UI" w:eastAsia="Segoe UI" w:hAnsi="Segoe UI" w:cs="Segoe UI"/>
        </w:rPr>
        <w:t xml:space="preserve"> jei iš anksto apsvarstėte sąlygas ir įsivertinote savo galimybes</w:t>
      </w:r>
      <w:r w:rsidR="001D5367" w:rsidRPr="00BF12CF">
        <w:rPr>
          <w:rFonts w:ascii="Segoe UI" w:eastAsia="Segoe UI" w:hAnsi="Segoe UI" w:cs="Segoe UI"/>
        </w:rPr>
        <w:t>“</w:t>
      </w:r>
      <w:r w:rsidR="00C56A50" w:rsidRPr="00C56A50">
        <w:rPr>
          <w:rFonts w:ascii="Segoe UI" w:eastAsia="Segoe UI" w:hAnsi="Segoe UI" w:cs="Segoe UI"/>
        </w:rPr>
        <w:t xml:space="preserve">, – akcentuoja R. </w:t>
      </w:r>
      <w:proofErr w:type="spellStart"/>
      <w:r w:rsidR="00C56A50" w:rsidRPr="00C56A50">
        <w:rPr>
          <w:rFonts w:ascii="Segoe UI" w:eastAsia="Segoe UI" w:hAnsi="Segoe UI" w:cs="Segoe UI"/>
        </w:rPr>
        <w:t>Mylė</w:t>
      </w:r>
      <w:proofErr w:type="spellEnd"/>
      <w:r w:rsidR="00C56A50" w:rsidRPr="00C56A50">
        <w:rPr>
          <w:rFonts w:ascii="Segoe UI" w:eastAsia="Segoe UI" w:hAnsi="Segoe UI" w:cs="Segoe UI"/>
        </w:rPr>
        <w:t>.</w:t>
      </w:r>
    </w:p>
    <w:p w14:paraId="5560078D" w14:textId="77777777" w:rsidR="004B3292" w:rsidRDefault="00C56A50" w:rsidP="00C56A50">
      <w:pPr>
        <w:spacing w:line="256" w:lineRule="auto"/>
        <w:jc w:val="both"/>
        <w:rPr>
          <w:rFonts w:ascii="Segoe UI" w:eastAsia="Segoe UI" w:hAnsi="Segoe UI" w:cs="Segoe UI"/>
        </w:rPr>
      </w:pPr>
      <w:r w:rsidRPr="00C56A50">
        <w:rPr>
          <w:rFonts w:ascii="Segoe UI" w:eastAsia="Segoe UI" w:hAnsi="Segoe UI" w:cs="Segoe UI"/>
        </w:rPr>
        <w:t xml:space="preserve">Ekspertė pabrėžia, kad </w:t>
      </w:r>
      <w:r w:rsidR="00E44BCD" w:rsidRPr="00E44BCD">
        <w:rPr>
          <w:rFonts w:ascii="Segoe UI" w:eastAsia="Segoe UI" w:hAnsi="Segoe UI" w:cs="Segoe UI"/>
        </w:rPr>
        <w:t xml:space="preserve">šventiniu laikotarpiu svarbiausia planuoti. </w:t>
      </w:r>
    </w:p>
    <w:p w14:paraId="75C02135" w14:textId="313BB7D8" w:rsidR="00E44BCD" w:rsidRPr="00C56A50" w:rsidRDefault="00C56A50" w:rsidP="00C56A50">
      <w:pPr>
        <w:spacing w:line="256" w:lineRule="auto"/>
        <w:jc w:val="both"/>
        <w:rPr>
          <w:rFonts w:ascii="Segoe UI" w:eastAsia="Segoe UI" w:hAnsi="Segoe UI" w:cs="Segoe UI"/>
        </w:rPr>
      </w:pPr>
      <w:r w:rsidRPr="00C56A50">
        <w:rPr>
          <w:rFonts w:ascii="Segoe UI" w:eastAsia="Segoe UI" w:hAnsi="Segoe UI" w:cs="Segoe UI"/>
        </w:rPr>
        <w:t>„Jeigu pirkinius ir biudžetą planuojame iš anksto, mažiau tikėtina, kad prireiks</w:t>
      </w:r>
      <w:r w:rsidR="00C67601">
        <w:rPr>
          <w:rFonts w:ascii="Segoe UI" w:eastAsia="Segoe UI" w:hAnsi="Segoe UI" w:cs="Segoe UI"/>
        </w:rPr>
        <w:t xml:space="preserve"> pereiti į taupymo režimą arba staigiai skolintis</w:t>
      </w:r>
      <w:r w:rsidRPr="00C56A50">
        <w:rPr>
          <w:rFonts w:ascii="Segoe UI" w:eastAsia="Segoe UI" w:hAnsi="Segoe UI" w:cs="Segoe UI"/>
        </w:rPr>
        <w:t xml:space="preserve">. </w:t>
      </w:r>
      <w:r w:rsidR="00E44BCD" w:rsidRPr="00E44BCD">
        <w:rPr>
          <w:rFonts w:ascii="Segoe UI" w:eastAsia="Segoe UI" w:hAnsi="Segoe UI" w:cs="Segoe UI"/>
        </w:rPr>
        <w:t xml:space="preserve">Kuo labiau </w:t>
      </w:r>
      <w:r w:rsidR="00C67601">
        <w:rPr>
          <w:rFonts w:ascii="Segoe UI" w:eastAsia="Segoe UI" w:hAnsi="Segoe UI" w:cs="Segoe UI"/>
        </w:rPr>
        <w:t>apsvarstysime, kur keliauja mūsų pinigai</w:t>
      </w:r>
      <w:r w:rsidR="00E44BCD" w:rsidRPr="00E44BCD">
        <w:rPr>
          <w:rFonts w:ascii="Segoe UI" w:eastAsia="Segoe UI" w:hAnsi="Segoe UI" w:cs="Segoe UI"/>
        </w:rPr>
        <w:t xml:space="preserve">, tuo ramesnės </w:t>
      </w:r>
      <w:r w:rsidR="00C67601">
        <w:rPr>
          <w:rFonts w:ascii="Segoe UI" w:eastAsia="Segoe UI" w:hAnsi="Segoe UI" w:cs="Segoe UI"/>
        </w:rPr>
        <w:t xml:space="preserve">bus </w:t>
      </w:r>
      <w:r w:rsidR="00E2055A">
        <w:rPr>
          <w:rFonts w:ascii="Segoe UI" w:eastAsia="Segoe UI" w:hAnsi="Segoe UI" w:cs="Segoe UI"/>
        </w:rPr>
        <w:t xml:space="preserve">didžiosios metų </w:t>
      </w:r>
      <w:r w:rsidR="00E44BCD" w:rsidRPr="00E44BCD">
        <w:rPr>
          <w:rFonts w:ascii="Segoe UI" w:eastAsia="Segoe UI" w:hAnsi="Segoe UI" w:cs="Segoe UI"/>
        </w:rPr>
        <w:t>šventės ir tvirtesnis finansinis pagrindas naujie</w:t>
      </w:r>
      <w:r w:rsidR="00E10FE3">
        <w:rPr>
          <w:rFonts w:ascii="Segoe UI" w:eastAsia="Segoe UI" w:hAnsi="Segoe UI" w:cs="Segoe UI"/>
        </w:rPr>
        <w:t>sie</w:t>
      </w:r>
      <w:r w:rsidR="00E44BCD" w:rsidRPr="00E44BCD">
        <w:rPr>
          <w:rFonts w:ascii="Segoe UI" w:eastAsia="Segoe UI" w:hAnsi="Segoe UI" w:cs="Segoe UI"/>
        </w:rPr>
        <w:t>ms metams</w:t>
      </w:r>
      <w:r w:rsidR="001D5367" w:rsidRPr="00BF12CF">
        <w:rPr>
          <w:rFonts w:ascii="Segoe UI" w:eastAsia="Segoe UI" w:hAnsi="Segoe UI" w:cs="Segoe UI"/>
        </w:rPr>
        <w:t>“</w:t>
      </w:r>
      <w:r w:rsidR="00E44BCD" w:rsidRPr="00E44BCD">
        <w:rPr>
          <w:rFonts w:ascii="Segoe UI" w:eastAsia="Segoe UI" w:hAnsi="Segoe UI" w:cs="Segoe UI"/>
        </w:rPr>
        <w:t xml:space="preserve">, – reziumuoja </w:t>
      </w:r>
      <w:r w:rsidR="00E44BCD">
        <w:rPr>
          <w:rFonts w:ascii="Segoe UI" w:eastAsia="Segoe UI" w:hAnsi="Segoe UI" w:cs="Segoe UI"/>
        </w:rPr>
        <w:t>ji</w:t>
      </w:r>
      <w:r w:rsidR="00E44BCD" w:rsidRPr="00E44BCD">
        <w:rPr>
          <w:rFonts w:ascii="Segoe UI" w:eastAsia="Segoe UI" w:hAnsi="Segoe UI" w:cs="Segoe UI"/>
        </w:rPr>
        <w:t>.</w:t>
      </w:r>
      <w:r w:rsidR="00E44BCD">
        <w:rPr>
          <w:rFonts w:ascii="Segoe UI" w:eastAsia="Segoe UI" w:hAnsi="Segoe UI" w:cs="Segoe UI"/>
        </w:rPr>
        <w:t xml:space="preserve"> </w:t>
      </w:r>
    </w:p>
    <w:p w14:paraId="23C56586" w14:textId="77777777" w:rsidR="001B6B0B" w:rsidRDefault="001B6B0B" w:rsidP="00830830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323437C9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637F38FE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F0BC3E1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73093C4F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49920426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F12CF" w:rsidRPr="00BF12CF">
        <w:rPr>
          <w:rFonts w:ascii="Segoe UI" w:eastAsia="Segoe UI" w:hAnsi="Segoe UI" w:cs="Segoe UI"/>
        </w:rPr>
        <w:t>“</w:t>
      </w:r>
      <w:r w:rsidRPr="00294878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08F2DBC6" w14:textId="77777777" w:rsidR="00294878" w:rsidRPr="00294878" w:rsidRDefault="00294878" w:rsidP="00294878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294878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CCC6" w14:textId="77777777" w:rsidR="00F70202" w:rsidRDefault="00F70202">
      <w:pPr>
        <w:spacing w:after="0" w:line="240" w:lineRule="auto"/>
      </w:pPr>
      <w:r>
        <w:separator/>
      </w:r>
    </w:p>
  </w:endnote>
  <w:endnote w:type="continuationSeparator" w:id="0">
    <w:p w14:paraId="2B62F04A" w14:textId="77777777" w:rsidR="00F70202" w:rsidRDefault="00F7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4B5F8" w14:textId="77777777" w:rsidR="00F70202" w:rsidRDefault="00F70202">
      <w:pPr>
        <w:spacing w:after="0" w:line="240" w:lineRule="auto"/>
      </w:pPr>
      <w:r>
        <w:separator/>
      </w:r>
    </w:p>
  </w:footnote>
  <w:footnote w:type="continuationSeparator" w:id="0">
    <w:p w14:paraId="42AD80B2" w14:textId="77777777" w:rsidR="00F70202" w:rsidRDefault="00F70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4BB6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990"/>
    <w:rsid w:val="00020BE8"/>
    <w:rsid w:val="00021233"/>
    <w:rsid w:val="00021920"/>
    <w:rsid w:val="00021B86"/>
    <w:rsid w:val="00021DED"/>
    <w:rsid w:val="00022DDE"/>
    <w:rsid w:val="0002313C"/>
    <w:rsid w:val="000236AD"/>
    <w:rsid w:val="00023895"/>
    <w:rsid w:val="00024252"/>
    <w:rsid w:val="000244D2"/>
    <w:rsid w:val="00024635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1E6"/>
    <w:rsid w:val="000319BC"/>
    <w:rsid w:val="00031E5F"/>
    <w:rsid w:val="00032594"/>
    <w:rsid w:val="00032727"/>
    <w:rsid w:val="00032E65"/>
    <w:rsid w:val="00032F0E"/>
    <w:rsid w:val="0003331A"/>
    <w:rsid w:val="0003353D"/>
    <w:rsid w:val="00033995"/>
    <w:rsid w:val="00033A50"/>
    <w:rsid w:val="00033D19"/>
    <w:rsid w:val="000357AE"/>
    <w:rsid w:val="00035A55"/>
    <w:rsid w:val="000361FC"/>
    <w:rsid w:val="000368C6"/>
    <w:rsid w:val="000368CD"/>
    <w:rsid w:val="00036E4B"/>
    <w:rsid w:val="00037173"/>
    <w:rsid w:val="00037483"/>
    <w:rsid w:val="000374F2"/>
    <w:rsid w:val="000402CB"/>
    <w:rsid w:val="000403D5"/>
    <w:rsid w:val="00040AA1"/>
    <w:rsid w:val="00042DEE"/>
    <w:rsid w:val="000439D0"/>
    <w:rsid w:val="000439DB"/>
    <w:rsid w:val="0004497C"/>
    <w:rsid w:val="00045B8B"/>
    <w:rsid w:val="0004793A"/>
    <w:rsid w:val="00050938"/>
    <w:rsid w:val="00051A6F"/>
    <w:rsid w:val="00054BC8"/>
    <w:rsid w:val="00055A32"/>
    <w:rsid w:val="0005608A"/>
    <w:rsid w:val="00056834"/>
    <w:rsid w:val="00056AFE"/>
    <w:rsid w:val="00057C2C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795"/>
    <w:rsid w:val="00073D67"/>
    <w:rsid w:val="00074DF5"/>
    <w:rsid w:val="00075280"/>
    <w:rsid w:val="00075411"/>
    <w:rsid w:val="0007593A"/>
    <w:rsid w:val="0007618A"/>
    <w:rsid w:val="000762C9"/>
    <w:rsid w:val="000763A5"/>
    <w:rsid w:val="00077122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45E2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80B"/>
    <w:rsid w:val="000A1EC8"/>
    <w:rsid w:val="000A26DD"/>
    <w:rsid w:val="000A29E3"/>
    <w:rsid w:val="000A2AFD"/>
    <w:rsid w:val="000A2B5B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940"/>
    <w:rsid w:val="000B5CFE"/>
    <w:rsid w:val="000B5DAF"/>
    <w:rsid w:val="000B637C"/>
    <w:rsid w:val="000B6383"/>
    <w:rsid w:val="000B6C2A"/>
    <w:rsid w:val="000B6CCA"/>
    <w:rsid w:val="000B7FE6"/>
    <w:rsid w:val="000C0555"/>
    <w:rsid w:val="000C07B9"/>
    <w:rsid w:val="000C0B03"/>
    <w:rsid w:val="000C0F98"/>
    <w:rsid w:val="000C16BB"/>
    <w:rsid w:val="000C1943"/>
    <w:rsid w:val="000C1FA3"/>
    <w:rsid w:val="000C1FE6"/>
    <w:rsid w:val="000C2058"/>
    <w:rsid w:val="000C283F"/>
    <w:rsid w:val="000C4453"/>
    <w:rsid w:val="000C4B03"/>
    <w:rsid w:val="000C4B41"/>
    <w:rsid w:val="000C56C9"/>
    <w:rsid w:val="000C6334"/>
    <w:rsid w:val="000C69CE"/>
    <w:rsid w:val="000C6C7C"/>
    <w:rsid w:val="000C70E6"/>
    <w:rsid w:val="000C73BD"/>
    <w:rsid w:val="000C7672"/>
    <w:rsid w:val="000D063D"/>
    <w:rsid w:val="000D119C"/>
    <w:rsid w:val="000D1E41"/>
    <w:rsid w:val="000D40C5"/>
    <w:rsid w:val="000D46B4"/>
    <w:rsid w:val="000D4AC7"/>
    <w:rsid w:val="000D4B1F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B81"/>
    <w:rsid w:val="000E2F56"/>
    <w:rsid w:val="000E2FD5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0B2B"/>
    <w:rsid w:val="000F23C2"/>
    <w:rsid w:val="000F322A"/>
    <w:rsid w:val="000F3A32"/>
    <w:rsid w:val="000F4253"/>
    <w:rsid w:val="000F4648"/>
    <w:rsid w:val="000F496D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6D9A"/>
    <w:rsid w:val="001073F4"/>
    <w:rsid w:val="001076AC"/>
    <w:rsid w:val="001077C1"/>
    <w:rsid w:val="00107B93"/>
    <w:rsid w:val="00107D2A"/>
    <w:rsid w:val="0011034B"/>
    <w:rsid w:val="0011143C"/>
    <w:rsid w:val="00111F99"/>
    <w:rsid w:val="00112942"/>
    <w:rsid w:val="001137CC"/>
    <w:rsid w:val="00113914"/>
    <w:rsid w:val="00113AD4"/>
    <w:rsid w:val="00114973"/>
    <w:rsid w:val="001149B2"/>
    <w:rsid w:val="0011511F"/>
    <w:rsid w:val="001172EA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725"/>
    <w:rsid w:val="00126A25"/>
    <w:rsid w:val="001272AE"/>
    <w:rsid w:val="00127922"/>
    <w:rsid w:val="00131B39"/>
    <w:rsid w:val="00133C56"/>
    <w:rsid w:val="0013403F"/>
    <w:rsid w:val="001341AA"/>
    <w:rsid w:val="00134773"/>
    <w:rsid w:val="00135820"/>
    <w:rsid w:val="00135AEC"/>
    <w:rsid w:val="00135DA3"/>
    <w:rsid w:val="00137661"/>
    <w:rsid w:val="00137D91"/>
    <w:rsid w:val="001404AF"/>
    <w:rsid w:val="001413F6"/>
    <w:rsid w:val="0014146D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73BB"/>
    <w:rsid w:val="0014747F"/>
    <w:rsid w:val="0015148B"/>
    <w:rsid w:val="00151AA9"/>
    <w:rsid w:val="00151F9D"/>
    <w:rsid w:val="00152ECB"/>
    <w:rsid w:val="00152FF0"/>
    <w:rsid w:val="001539EF"/>
    <w:rsid w:val="00153E67"/>
    <w:rsid w:val="00155312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CD9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614"/>
    <w:rsid w:val="00176908"/>
    <w:rsid w:val="0017710D"/>
    <w:rsid w:val="00177BA7"/>
    <w:rsid w:val="00177CC5"/>
    <w:rsid w:val="00177DB8"/>
    <w:rsid w:val="00177FED"/>
    <w:rsid w:val="00180189"/>
    <w:rsid w:val="0018029B"/>
    <w:rsid w:val="00180A2B"/>
    <w:rsid w:val="0018113E"/>
    <w:rsid w:val="00181290"/>
    <w:rsid w:val="0018161F"/>
    <w:rsid w:val="00181A3D"/>
    <w:rsid w:val="00181B1B"/>
    <w:rsid w:val="00181E94"/>
    <w:rsid w:val="00182285"/>
    <w:rsid w:val="00182341"/>
    <w:rsid w:val="001823F5"/>
    <w:rsid w:val="001826FB"/>
    <w:rsid w:val="00182D79"/>
    <w:rsid w:val="001831F2"/>
    <w:rsid w:val="001838D6"/>
    <w:rsid w:val="00183C8B"/>
    <w:rsid w:val="001846AF"/>
    <w:rsid w:val="001847E2"/>
    <w:rsid w:val="00184CFB"/>
    <w:rsid w:val="00184F2B"/>
    <w:rsid w:val="001858F2"/>
    <w:rsid w:val="00185BB0"/>
    <w:rsid w:val="00190233"/>
    <w:rsid w:val="00191121"/>
    <w:rsid w:val="001912CC"/>
    <w:rsid w:val="00192042"/>
    <w:rsid w:val="0019287B"/>
    <w:rsid w:val="0019288D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2952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01"/>
    <w:rsid w:val="001B18EE"/>
    <w:rsid w:val="001B1D52"/>
    <w:rsid w:val="001B212A"/>
    <w:rsid w:val="001B3287"/>
    <w:rsid w:val="001B3E23"/>
    <w:rsid w:val="001B5350"/>
    <w:rsid w:val="001B539A"/>
    <w:rsid w:val="001B684D"/>
    <w:rsid w:val="001B6B0B"/>
    <w:rsid w:val="001B6BE1"/>
    <w:rsid w:val="001B6E8D"/>
    <w:rsid w:val="001B72A4"/>
    <w:rsid w:val="001B7422"/>
    <w:rsid w:val="001B7A54"/>
    <w:rsid w:val="001B7E09"/>
    <w:rsid w:val="001C1DF3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5367"/>
    <w:rsid w:val="001D60FD"/>
    <w:rsid w:val="001D6217"/>
    <w:rsid w:val="001D6506"/>
    <w:rsid w:val="001D6592"/>
    <w:rsid w:val="001D65B1"/>
    <w:rsid w:val="001D6F0F"/>
    <w:rsid w:val="001D764E"/>
    <w:rsid w:val="001D7D0F"/>
    <w:rsid w:val="001E2BDC"/>
    <w:rsid w:val="001E36B2"/>
    <w:rsid w:val="001E4546"/>
    <w:rsid w:val="001E5B0E"/>
    <w:rsid w:val="001E65AB"/>
    <w:rsid w:val="001E69DE"/>
    <w:rsid w:val="001E7994"/>
    <w:rsid w:val="001E7C06"/>
    <w:rsid w:val="001E7CAD"/>
    <w:rsid w:val="001E7E97"/>
    <w:rsid w:val="001F0000"/>
    <w:rsid w:val="001F0161"/>
    <w:rsid w:val="001F10B1"/>
    <w:rsid w:val="001F10DC"/>
    <w:rsid w:val="001F1153"/>
    <w:rsid w:val="001F16A8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E11"/>
    <w:rsid w:val="00204387"/>
    <w:rsid w:val="0020545F"/>
    <w:rsid w:val="002065DB"/>
    <w:rsid w:val="002067F0"/>
    <w:rsid w:val="002101F4"/>
    <w:rsid w:val="00211C0E"/>
    <w:rsid w:val="00211D1D"/>
    <w:rsid w:val="00212568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4B9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08F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3FCA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59D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2B9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2815"/>
    <w:rsid w:val="002735FE"/>
    <w:rsid w:val="0027439F"/>
    <w:rsid w:val="00274DE3"/>
    <w:rsid w:val="0027655D"/>
    <w:rsid w:val="002767F5"/>
    <w:rsid w:val="00277AE5"/>
    <w:rsid w:val="00277FD7"/>
    <w:rsid w:val="002808A1"/>
    <w:rsid w:val="0028094B"/>
    <w:rsid w:val="00280F61"/>
    <w:rsid w:val="00281CA7"/>
    <w:rsid w:val="00282D2A"/>
    <w:rsid w:val="002830BC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5E2B"/>
    <w:rsid w:val="00286345"/>
    <w:rsid w:val="00286505"/>
    <w:rsid w:val="00290085"/>
    <w:rsid w:val="002934C5"/>
    <w:rsid w:val="00293899"/>
    <w:rsid w:val="00294038"/>
    <w:rsid w:val="00294634"/>
    <w:rsid w:val="00294878"/>
    <w:rsid w:val="00294A08"/>
    <w:rsid w:val="00295237"/>
    <w:rsid w:val="002952FC"/>
    <w:rsid w:val="002957B9"/>
    <w:rsid w:val="002958C0"/>
    <w:rsid w:val="00295FCE"/>
    <w:rsid w:val="00296001"/>
    <w:rsid w:val="00296B08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0D7"/>
    <w:rsid w:val="002A3EEA"/>
    <w:rsid w:val="002A5CAC"/>
    <w:rsid w:val="002A5DA7"/>
    <w:rsid w:val="002A6A77"/>
    <w:rsid w:val="002A6D30"/>
    <w:rsid w:val="002A7CEE"/>
    <w:rsid w:val="002A7DA3"/>
    <w:rsid w:val="002B0279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7A7"/>
    <w:rsid w:val="002C7805"/>
    <w:rsid w:val="002C7E1B"/>
    <w:rsid w:val="002D087E"/>
    <w:rsid w:val="002D0CC2"/>
    <w:rsid w:val="002D1169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48D"/>
    <w:rsid w:val="00300687"/>
    <w:rsid w:val="00300CD2"/>
    <w:rsid w:val="0030109B"/>
    <w:rsid w:val="00301332"/>
    <w:rsid w:val="00301727"/>
    <w:rsid w:val="00301E80"/>
    <w:rsid w:val="00302F91"/>
    <w:rsid w:val="0030337F"/>
    <w:rsid w:val="00303741"/>
    <w:rsid w:val="00304218"/>
    <w:rsid w:val="00304AB0"/>
    <w:rsid w:val="00304BB9"/>
    <w:rsid w:val="003051E5"/>
    <w:rsid w:val="00306344"/>
    <w:rsid w:val="003065CB"/>
    <w:rsid w:val="00307000"/>
    <w:rsid w:val="00307D0C"/>
    <w:rsid w:val="00310169"/>
    <w:rsid w:val="00310D69"/>
    <w:rsid w:val="00310FE3"/>
    <w:rsid w:val="003110D6"/>
    <w:rsid w:val="00311B9B"/>
    <w:rsid w:val="0031201B"/>
    <w:rsid w:val="00313552"/>
    <w:rsid w:val="00313787"/>
    <w:rsid w:val="00313C28"/>
    <w:rsid w:val="00313FB8"/>
    <w:rsid w:val="00315700"/>
    <w:rsid w:val="003157B7"/>
    <w:rsid w:val="003162D0"/>
    <w:rsid w:val="003169BB"/>
    <w:rsid w:val="0031740A"/>
    <w:rsid w:val="00317BFE"/>
    <w:rsid w:val="00317C14"/>
    <w:rsid w:val="003203A2"/>
    <w:rsid w:val="00320512"/>
    <w:rsid w:val="0032093A"/>
    <w:rsid w:val="00321192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273F8"/>
    <w:rsid w:val="0033028B"/>
    <w:rsid w:val="0033028E"/>
    <w:rsid w:val="003304B3"/>
    <w:rsid w:val="003306F7"/>
    <w:rsid w:val="00330A67"/>
    <w:rsid w:val="00330AA1"/>
    <w:rsid w:val="00330FC3"/>
    <w:rsid w:val="0033127F"/>
    <w:rsid w:val="0033191F"/>
    <w:rsid w:val="00332060"/>
    <w:rsid w:val="00332422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643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1A7"/>
    <w:rsid w:val="0035254E"/>
    <w:rsid w:val="00352BC0"/>
    <w:rsid w:val="00352BED"/>
    <w:rsid w:val="00354574"/>
    <w:rsid w:val="00354ABD"/>
    <w:rsid w:val="003568B1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FB2"/>
    <w:rsid w:val="0036742B"/>
    <w:rsid w:val="00367B0E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641B"/>
    <w:rsid w:val="003768BC"/>
    <w:rsid w:val="00376C3F"/>
    <w:rsid w:val="00376C97"/>
    <w:rsid w:val="0038059E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576B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3CC8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BC3"/>
    <w:rsid w:val="003A5F2B"/>
    <w:rsid w:val="003A6FAB"/>
    <w:rsid w:val="003A7F9B"/>
    <w:rsid w:val="003B0405"/>
    <w:rsid w:val="003B0FC9"/>
    <w:rsid w:val="003B130E"/>
    <w:rsid w:val="003B2246"/>
    <w:rsid w:val="003B23F2"/>
    <w:rsid w:val="003B28D0"/>
    <w:rsid w:val="003B2AE3"/>
    <w:rsid w:val="003B32A5"/>
    <w:rsid w:val="003B3B56"/>
    <w:rsid w:val="003B4DDE"/>
    <w:rsid w:val="003B5E0F"/>
    <w:rsid w:val="003B618A"/>
    <w:rsid w:val="003B66E6"/>
    <w:rsid w:val="003B78A8"/>
    <w:rsid w:val="003B7A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C761B"/>
    <w:rsid w:val="003D01F8"/>
    <w:rsid w:val="003D0278"/>
    <w:rsid w:val="003D0C4A"/>
    <w:rsid w:val="003D0F96"/>
    <w:rsid w:val="003D1995"/>
    <w:rsid w:val="003D1A99"/>
    <w:rsid w:val="003D28BF"/>
    <w:rsid w:val="003D44D1"/>
    <w:rsid w:val="003D4D5F"/>
    <w:rsid w:val="003D4EB8"/>
    <w:rsid w:val="003D4F9B"/>
    <w:rsid w:val="003D5BF4"/>
    <w:rsid w:val="003D6150"/>
    <w:rsid w:val="003D6810"/>
    <w:rsid w:val="003D6852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1F3"/>
    <w:rsid w:val="003F170F"/>
    <w:rsid w:val="003F17F4"/>
    <w:rsid w:val="003F1BBD"/>
    <w:rsid w:val="003F234F"/>
    <w:rsid w:val="003F24D6"/>
    <w:rsid w:val="003F2737"/>
    <w:rsid w:val="003F3270"/>
    <w:rsid w:val="003F44B9"/>
    <w:rsid w:val="003F5207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929"/>
    <w:rsid w:val="00406AF8"/>
    <w:rsid w:val="004070EA"/>
    <w:rsid w:val="00407C24"/>
    <w:rsid w:val="00407F76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913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4EFC"/>
    <w:rsid w:val="00425375"/>
    <w:rsid w:val="004267EC"/>
    <w:rsid w:val="00426EC5"/>
    <w:rsid w:val="00426F13"/>
    <w:rsid w:val="0042768D"/>
    <w:rsid w:val="00427D08"/>
    <w:rsid w:val="00430EA7"/>
    <w:rsid w:val="00430F1C"/>
    <w:rsid w:val="004319A2"/>
    <w:rsid w:val="0043224D"/>
    <w:rsid w:val="0043280D"/>
    <w:rsid w:val="004331C1"/>
    <w:rsid w:val="0043327C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446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231"/>
    <w:rsid w:val="004625C5"/>
    <w:rsid w:val="00462C06"/>
    <w:rsid w:val="00462E06"/>
    <w:rsid w:val="004632EE"/>
    <w:rsid w:val="00463842"/>
    <w:rsid w:val="00463DD3"/>
    <w:rsid w:val="0046482A"/>
    <w:rsid w:val="00464FB9"/>
    <w:rsid w:val="004650BB"/>
    <w:rsid w:val="00465A04"/>
    <w:rsid w:val="004672F4"/>
    <w:rsid w:val="004711B8"/>
    <w:rsid w:val="00471ECE"/>
    <w:rsid w:val="00472CC8"/>
    <w:rsid w:val="00472EC2"/>
    <w:rsid w:val="00475338"/>
    <w:rsid w:val="0047538E"/>
    <w:rsid w:val="00475FB6"/>
    <w:rsid w:val="00476367"/>
    <w:rsid w:val="00476795"/>
    <w:rsid w:val="004769C2"/>
    <w:rsid w:val="00476BA6"/>
    <w:rsid w:val="004779C0"/>
    <w:rsid w:val="00480883"/>
    <w:rsid w:val="00480F5F"/>
    <w:rsid w:val="0048100C"/>
    <w:rsid w:val="004816F5"/>
    <w:rsid w:val="00481DF0"/>
    <w:rsid w:val="0048263B"/>
    <w:rsid w:val="00484848"/>
    <w:rsid w:val="00484AE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973B4"/>
    <w:rsid w:val="004A010E"/>
    <w:rsid w:val="004A038B"/>
    <w:rsid w:val="004A038F"/>
    <w:rsid w:val="004A079B"/>
    <w:rsid w:val="004A14AA"/>
    <w:rsid w:val="004A1632"/>
    <w:rsid w:val="004A221A"/>
    <w:rsid w:val="004A24DD"/>
    <w:rsid w:val="004A3EB5"/>
    <w:rsid w:val="004A4ABD"/>
    <w:rsid w:val="004A4F07"/>
    <w:rsid w:val="004A637D"/>
    <w:rsid w:val="004A7826"/>
    <w:rsid w:val="004B0686"/>
    <w:rsid w:val="004B1795"/>
    <w:rsid w:val="004B1853"/>
    <w:rsid w:val="004B1C35"/>
    <w:rsid w:val="004B21E9"/>
    <w:rsid w:val="004B3110"/>
    <w:rsid w:val="004B3223"/>
    <w:rsid w:val="004B3292"/>
    <w:rsid w:val="004B356B"/>
    <w:rsid w:val="004B3F66"/>
    <w:rsid w:val="004B3F70"/>
    <w:rsid w:val="004B3FDB"/>
    <w:rsid w:val="004B6097"/>
    <w:rsid w:val="004B7448"/>
    <w:rsid w:val="004B763F"/>
    <w:rsid w:val="004B7A37"/>
    <w:rsid w:val="004B7EAF"/>
    <w:rsid w:val="004C10C3"/>
    <w:rsid w:val="004C12D9"/>
    <w:rsid w:val="004C178C"/>
    <w:rsid w:val="004C1C19"/>
    <w:rsid w:val="004C29FA"/>
    <w:rsid w:val="004C3127"/>
    <w:rsid w:val="004C41AA"/>
    <w:rsid w:val="004C467E"/>
    <w:rsid w:val="004C5E25"/>
    <w:rsid w:val="004C6FBF"/>
    <w:rsid w:val="004C7120"/>
    <w:rsid w:val="004C73B9"/>
    <w:rsid w:val="004C7CB7"/>
    <w:rsid w:val="004D01DA"/>
    <w:rsid w:val="004D044F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320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E7D46"/>
    <w:rsid w:val="004F0067"/>
    <w:rsid w:val="004F0CAA"/>
    <w:rsid w:val="004F12A5"/>
    <w:rsid w:val="004F1561"/>
    <w:rsid w:val="004F1693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B48"/>
    <w:rsid w:val="004F5E2C"/>
    <w:rsid w:val="004F6671"/>
    <w:rsid w:val="004F6AA9"/>
    <w:rsid w:val="004F7753"/>
    <w:rsid w:val="00500231"/>
    <w:rsid w:val="0050196D"/>
    <w:rsid w:val="005027CA"/>
    <w:rsid w:val="00504CA6"/>
    <w:rsid w:val="00506D31"/>
    <w:rsid w:val="00506EA6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2576A"/>
    <w:rsid w:val="00527486"/>
    <w:rsid w:val="00527933"/>
    <w:rsid w:val="0053170C"/>
    <w:rsid w:val="00531BB6"/>
    <w:rsid w:val="005322C2"/>
    <w:rsid w:val="00532C16"/>
    <w:rsid w:val="00532C45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8AF"/>
    <w:rsid w:val="00541EA3"/>
    <w:rsid w:val="00541F75"/>
    <w:rsid w:val="00543477"/>
    <w:rsid w:val="005436E6"/>
    <w:rsid w:val="00544530"/>
    <w:rsid w:val="0054474E"/>
    <w:rsid w:val="00544A12"/>
    <w:rsid w:val="00546884"/>
    <w:rsid w:val="00546B4E"/>
    <w:rsid w:val="00546E5D"/>
    <w:rsid w:val="00547BD7"/>
    <w:rsid w:val="00547EFB"/>
    <w:rsid w:val="00550494"/>
    <w:rsid w:val="00552670"/>
    <w:rsid w:val="00553699"/>
    <w:rsid w:val="005540C1"/>
    <w:rsid w:val="005545E2"/>
    <w:rsid w:val="0055465E"/>
    <w:rsid w:val="00554901"/>
    <w:rsid w:val="00554F32"/>
    <w:rsid w:val="00555BF9"/>
    <w:rsid w:val="005562AF"/>
    <w:rsid w:val="005564D4"/>
    <w:rsid w:val="005564ED"/>
    <w:rsid w:val="00557B39"/>
    <w:rsid w:val="005600F1"/>
    <w:rsid w:val="00560299"/>
    <w:rsid w:val="0056118B"/>
    <w:rsid w:val="005634FC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0F72"/>
    <w:rsid w:val="0057113C"/>
    <w:rsid w:val="00571C6A"/>
    <w:rsid w:val="005729DB"/>
    <w:rsid w:val="00572F41"/>
    <w:rsid w:val="00573C7C"/>
    <w:rsid w:val="005747EA"/>
    <w:rsid w:val="00574CA6"/>
    <w:rsid w:val="00574FA4"/>
    <w:rsid w:val="00575941"/>
    <w:rsid w:val="005761D6"/>
    <w:rsid w:val="0057637C"/>
    <w:rsid w:val="0057651C"/>
    <w:rsid w:val="00576C65"/>
    <w:rsid w:val="00576EC6"/>
    <w:rsid w:val="00576FA1"/>
    <w:rsid w:val="005772C6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5A0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257"/>
    <w:rsid w:val="005A0997"/>
    <w:rsid w:val="005A0D8D"/>
    <w:rsid w:val="005A1E24"/>
    <w:rsid w:val="005A253D"/>
    <w:rsid w:val="005A2ADA"/>
    <w:rsid w:val="005A32DE"/>
    <w:rsid w:val="005A33A8"/>
    <w:rsid w:val="005A372F"/>
    <w:rsid w:val="005A4F8F"/>
    <w:rsid w:val="005A5052"/>
    <w:rsid w:val="005A53C0"/>
    <w:rsid w:val="005A55F9"/>
    <w:rsid w:val="005A5A50"/>
    <w:rsid w:val="005A5EE3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064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1EA0"/>
    <w:rsid w:val="005D20D4"/>
    <w:rsid w:val="005D24F0"/>
    <w:rsid w:val="005D2BD7"/>
    <w:rsid w:val="005D4060"/>
    <w:rsid w:val="005D4349"/>
    <w:rsid w:val="005D4A46"/>
    <w:rsid w:val="005D5463"/>
    <w:rsid w:val="005D5736"/>
    <w:rsid w:val="005D5E20"/>
    <w:rsid w:val="005D69C2"/>
    <w:rsid w:val="005D70A6"/>
    <w:rsid w:val="005D73DD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4ED5"/>
    <w:rsid w:val="005E556A"/>
    <w:rsid w:val="005E59A7"/>
    <w:rsid w:val="005E6385"/>
    <w:rsid w:val="005E65D7"/>
    <w:rsid w:val="005E66C1"/>
    <w:rsid w:val="005E6F51"/>
    <w:rsid w:val="005E7085"/>
    <w:rsid w:val="005F04F3"/>
    <w:rsid w:val="005F080B"/>
    <w:rsid w:val="005F0AD3"/>
    <w:rsid w:val="005F1193"/>
    <w:rsid w:val="005F18D9"/>
    <w:rsid w:val="005F269E"/>
    <w:rsid w:val="005F26B3"/>
    <w:rsid w:val="005F2CB7"/>
    <w:rsid w:val="005F2D78"/>
    <w:rsid w:val="005F45AD"/>
    <w:rsid w:val="005F557A"/>
    <w:rsid w:val="005F5782"/>
    <w:rsid w:val="005F58BD"/>
    <w:rsid w:val="005F5ADC"/>
    <w:rsid w:val="005F71B1"/>
    <w:rsid w:val="005F739C"/>
    <w:rsid w:val="005F7484"/>
    <w:rsid w:val="0060000D"/>
    <w:rsid w:val="00600687"/>
    <w:rsid w:val="006010AE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2B80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292"/>
    <w:rsid w:val="00624453"/>
    <w:rsid w:val="006249E2"/>
    <w:rsid w:val="00624D60"/>
    <w:rsid w:val="00624FCA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CF2"/>
    <w:rsid w:val="00640D9C"/>
    <w:rsid w:val="0064110A"/>
    <w:rsid w:val="00642261"/>
    <w:rsid w:val="00642358"/>
    <w:rsid w:val="00642560"/>
    <w:rsid w:val="0064338E"/>
    <w:rsid w:val="00644C26"/>
    <w:rsid w:val="00644EAE"/>
    <w:rsid w:val="00645170"/>
    <w:rsid w:val="0064528A"/>
    <w:rsid w:val="00645293"/>
    <w:rsid w:val="00646F5E"/>
    <w:rsid w:val="006476C0"/>
    <w:rsid w:val="006478BC"/>
    <w:rsid w:val="00647C9C"/>
    <w:rsid w:val="0065056F"/>
    <w:rsid w:val="00650600"/>
    <w:rsid w:val="00651120"/>
    <w:rsid w:val="006520CF"/>
    <w:rsid w:val="00652796"/>
    <w:rsid w:val="006534B6"/>
    <w:rsid w:val="006538A1"/>
    <w:rsid w:val="00653B4D"/>
    <w:rsid w:val="00653B8A"/>
    <w:rsid w:val="006540F5"/>
    <w:rsid w:val="0065436A"/>
    <w:rsid w:val="00654EC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F86"/>
    <w:rsid w:val="00660269"/>
    <w:rsid w:val="006602F9"/>
    <w:rsid w:val="006620D9"/>
    <w:rsid w:val="0066224D"/>
    <w:rsid w:val="006622DA"/>
    <w:rsid w:val="00662D7C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72A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9BE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51F6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298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175"/>
    <w:rsid w:val="006A2696"/>
    <w:rsid w:val="006A278F"/>
    <w:rsid w:val="006A3166"/>
    <w:rsid w:val="006A3708"/>
    <w:rsid w:val="006A4DE3"/>
    <w:rsid w:val="006A57E6"/>
    <w:rsid w:val="006A5E4A"/>
    <w:rsid w:val="006A6AE2"/>
    <w:rsid w:val="006A6BCF"/>
    <w:rsid w:val="006A7E1C"/>
    <w:rsid w:val="006B044D"/>
    <w:rsid w:val="006B048B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B51"/>
    <w:rsid w:val="006C0C29"/>
    <w:rsid w:val="006C0F25"/>
    <w:rsid w:val="006C16CA"/>
    <w:rsid w:val="006C170F"/>
    <w:rsid w:val="006C24A4"/>
    <w:rsid w:val="006C273A"/>
    <w:rsid w:val="006C2A0C"/>
    <w:rsid w:val="006C2A14"/>
    <w:rsid w:val="006C3CF6"/>
    <w:rsid w:val="006C3F00"/>
    <w:rsid w:val="006C4425"/>
    <w:rsid w:val="006C4570"/>
    <w:rsid w:val="006C5028"/>
    <w:rsid w:val="006C5421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47AC"/>
    <w:rsid w:val="006D498D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37FE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6F7C5B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18D6"/>
    <w:rsid w:val="00712138"/>
    <w:rsid w:val="00712671"/>
    <w:rsid w:val="00713587"/>
    <w:rsid w:val="00713FCC"/>
    <w:rsid w:val="00715662"/>
    <w:rsid w:val="0071645E"/>
    <w:rsid w:val="0071689E"/>
    <w:rsid w:val="00716A3A"/>
    <w:rsid w:val="0071730D"/>
    <w:rsid w:val="00717491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657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3C6C"/>
    <w:rsid w:val="007346DE"/>
    <w:rsid w:val="00734F34"/>
    <w:rsid w:val="0073535C"/>
    <w:rsid w:val="0073660F"/>
    <w:rsid w:val="0073688D"/>
    <w:rsid w:val="00737588"/>
    <w:rsid w:val="00737DFD"/>
    <w:rsid w:val="00737EF9"/>
    <w:rsid w:val="00740CFC"/>
    <w:rsid w:val="0074105A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159D"/>
    <w:rsid w:val="00752477"/>
    <w:rsid w:val="00752604"/>
    <w:rsid w:val="00752A10"/>
    <w:rsid w:val="00752A18"/>
    <w:rsid w:val="00752A6B"/>
    <w:rsid w:val="00753ADA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9C4"/>
    <w:rsid w:val="00767902"/>
    <w:rsid w:val="00767F8D"/>
    <w:rsid w:val="007705DD"/>
    <w:rsid w:val="0077111D"/>
    <w:rsid w:val="007712E4"/>
    <w:rsid w:val="00771D36"/>
    <w:rsid w:val="00771E32"/>
    <w:rsid w:val="0077305A"/>
    <w:rsid w:val="0077496F"/>
    <w:rsid w:val="00774D50"/>
    <w:rsid w:val="00774E05"/>
    <w:rsid w:val="007756F5"/>
    <w:rsid w:val="00775936"/>
    <w:rsid w:val="00775BC2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57A1"/>
    <w:rsid w:val="007857DD"/>
    <w:rsid w:val="00786D19"/>
    <w:rsid w:val="00786D6E"/>
    <w:rsid w:val="00786D9C"/>
    <w:rsid w:val="0078793B"/>
    <w:rsid w:val="0079041C"/>
    <w:rsid w:val="00790962"/>
    <w:rsid w:val="00790ABF"/>
    <w:rsid w:val="007921CD"/>
    <w:rsid w:val="0079230E"/>
    <w:rsid w:val="00792352"/>
    <w:rsid w:val="007927E1"/>
    <w:rsid w:val="007927FD"/>
    <w:rsid w:val="00794DB1"/>
    <w:rsid w:val="00795974"/>
    <w:rsid w:val="0079619E"/>
    <w:rsid w:val="007963C3"/>
    <w:rsid w:val="007979C0"/>
    <w:rsid w:val="00797F8E"/>
    <w:rsid w:val="007A0CAD"/>
    <w:rsid w:val="007A1095"/>
    <w:rsid w:val="007A18D3"/>
    <w:rsid w:val="007A1C53"/>
    <w:rsid w:val="007A1C92"/>
    <w:rsid w:val="007A4B74"/>
    <w:rsid w:val="007A5D2D"/>
    <w:rsid w:val="007A5EB8"/>
    <w:rsid w:val="007B030C"/>
    <w:rsid w:val="007B0311"/>
    <w:rsid w:val="007B0A99"/>
    <w:rsid w:val="007B0BB8"/>
    <w:rsid w:val="007B1B94"/>
    <w:rsid w:val="007B37D3"/>
    <w:rsid w:val="007B39EC"/>
    <w:rsid w:val="007B4418"/>
    <w:rsid w:val="007B463F"/>
    <w:rsid w:val="007B5DDF"/>
    <w:rsid w:val="007B6027"/>
    <w:rsid w:val="007B6411"/>
    <w:rsid w:val="007C25A9"/>
    <w:rsid w:val="007C3BFB"/>
    <w:rsid w:val="007C417E"/>
    <w:rsid w:val="007C4519"/>
    <w:rsid w:val="007C4CEB"/>
    <w:rsid w:val="007C506E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27F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A71"/>
    <w:rsid w:val="007E6637"/>
    <w:rsid w:val="007E7CD6"/>
    <w:rsid w:val="007F22F8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498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793"/>
    <w:rsid w:val="00820877"/>
    <w:rsid w:val="008213D5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AD5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37958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3D9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84C"/>
    <w:rsid w:val="008729B0"/>
    <w:rsid w:val="00873158"/>
    <w:rsid w:val="008739E7"/>
    <w:rsid w:val="008741D1"/>
    <w:rsid w:val="00875723"/>
    <w:rsid w:val="00876112"/>
    <w:rsid w:val="00876305"/>
    <w:rsid w:val="00876893"/>
    <w:rsid w:val="00876CA7"/>
    <w:rsid w:val="00877058"/>
    <w:rsid w:val="00880153"/>
    <w:rsid w:val="00880598"/>
    <w:rsid w:val="008808B6"/>
    <w:rsid w:val="008810E4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1F8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051"/>
    <w:rsid w:val="008A28F4"/>
    <w:rsid w:val="008A33B4"/>
    <w:rsid w:val="008A4189"/>
    <w:rsid w:val="008A4A43"/>
    <w:rsid w:val="008A52E0"/>
    <w:rsid w:val="008A5868"/>
    <w:rsid w:val="008A5DE7"/>
    <w:rsid w:val="008A6330"/>
    <w:rsid w:val="008A63F2"/>
    <w:rsid w:val="008A64CB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3884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DEE"/>
    <w:rsid w:val="008E1FB5"/>
    <w:rsid w:val="008E2159"/>
    <w:rsid w:val="008E2CDF"/>
    <w:rsid w:val="008E3B6D"/>
    <w:rsid w:val="008E4149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F19D1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E49"/>
    <w:rsid w:val="00901F61"/>
    <w:rsid w:val="009023B4"/>
    <w:rsid w:val="00902437"/>
    <w:rsid w:val="00902C0B"/>
    <w:rsid w:val="00902FD1"/>
    <w:rsid w:val="009037E9"/>
    <w:rsid w:val="009038EF"/>
    <w:rsid w:val="00903C0F"/>
    <w:rsid w:val="00903CD7"/>
    <w:rsid w:val="00903FF2"/>
    <w:rsid w:val="00904A10"/>
    <w:rsid w:val="00904D24"/>
    <w:rsid w:val="00904DFE"/>
    <w:rsid w:val="00905019"/>
    <w:rsid w:val="009050C0"/>
    <w:rsid w:val="009061FF"/>
    <w:rsid w:val="00906951"/>
    <w:rsid w:val="00906E4F"/>
    <w:rsid w:val="009070CE"/>
    <w:rsid w:val="0090797F"/>
    <w:rsid w:val="00907EF4"/>
    <w:rsid w:val="009103FC"/>
    <w:rsid w:val="009107E2"/>
    <w:rsid w:val="00910E8E"/>
    <w:rsid w:val="009111F8"/>
    <w:rsid w:val="009114BF"/>
    <w:rsid w:val="009123E2"/>
    <w:rsid w:val="009126E6"/>
    <w:rsid w:val="00912761"/>
    <w:rsid w:val="00912F94"/>
    <w:rsid w:val="00913006"/>
    <w:rsid w:val="009138A4"/>
    <w:rsid w:val="00913B8C"/>
    <w:rsid w:val="00913D01"/>
    <w:rsid w:val="009143A3"/>
    <w:rsid w:val="0091492D"/>
    <w:rsid w:val="00916473"/>
    <w:rsid w:val="00917309"/>
    <w:rsid w:val="00917372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00C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5AE2"/>
    <w:rsid w:val="00936089"/>
    <w:rsid w:val="00936D19"/>
    <w:rsid w:val="00937283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BCD"/>
    <w:rsid w:val="00963E9A"/>
    <w:rsid w:val="009643CE"/>
    <w:rsid w:val="00964DC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B6E"/>
    <w:rsid w:val="00976CAF"/>
    <w:rsid w:val="00977CA0"/>
    <w:rsid w:val="0098015D"/>
    <w:rsid w:val="00980516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6FF"/>
    <w:rsid w:val="0098782B"/>
    <w:rsid w:val="00987915"/>
    <w:rsid w:val="009901AA"/>
    <w:rsid w:val="00990626"/>
    <w:rsid w:val="00991015"/>
    <w:rsid w:val="00993119"/>
    <w:rsid w:val="00994309"/>
    <w:rsid w:val="0099439E"/>
    <w:rsid w:val="009949BF"/>
    <w:rsid w:val="009954D9"/>
    <w:rsid w:val="00995A0F"/>
    <w:rsid w:val="00995E83"/>
    <w:rsid w:val="00996711"/>
    <w:rsid w:val="0099684A"/>
    <w:rsid w:val="00996B00"/>
    <w:rsid w:val="00996F99"/>
    <w:rsid w:val="009972C3"/>
    <w:rsid w:val="00997CDF"/>
    <w:rsid w:val="009A06C5"/>
    <w:rsid w:val="009A0723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4E9D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2DC1"/>
    <w:rsid w:val="009C3A57"/>
    <w:rsid w:val="009C480F"/>
    <w:rsid w:val="009C5B46"/>
    <w:rsid w:val="009C71FA"/>
    <w:rsid w:val="009C730D"/>
    <w:rsid w:val="009C73EB"/>
    <w:rsid w:val="009C7525"/>
    <w:rsid w:val="009C7F59"/>
    <w:rsid w:val="009D050C"/>
    <w:rsid w:val="009D0BD4"/>
    <w:rsid w:val="009D134C"/>
    <w:rsid w:val="009D1B25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AEA"/>
    <w:rsid w:val="009D5F4F"/>
    <w:rsid w:val="009D69A8"/>
    <w:rsid w:val="009E0311"/>
    <w:rsid w:val="009E1256"/>
    <w:rsid w:val="009E29A9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91B"/>
    <w:rsid w:val="009F2E74"/>
    <w:rsid w:val="009F3217"/>
    <w:rsid w:val="009F3CCC"/>
    <w:rsid w:val="009F4265"/>
    <w:rsid w:val="009F44C7"/>
    <w:rsid w:val="009F458C"/>
    <w:rsid w:val="009F4844"/>
    <w:rsid w:val="009F4921"/>
    <w:rsid w:val="009F5476"/>
    <w:rsid w:val="009F7A72"/>
    <w:rsid w:val="00A00666"/>
    <w:rsid w:val="00A01006"/>
    <w:rsid w:val="00A015B5"/>
    <w:rsid w:val="00A01979"/>
    <w:rsid w:val="00A01AC2"/>
    <w:rsid w:val="00A01AE4"/>
    <w:rsid w:val="00A03A4D"/>
    <w:rsid w:val="00A042E2"/>
    <w:rsid w:val="00A04E4D"/>
    <w:rsid w:val="00A04EF7"/>
    <w:rsid w:val="00A056C4"/>
    <w:rsid w:val="00A06152"/>
    <w:rsid w:val="00A06310"/>
    <w:rsid w:val="00A06906"/>
    <w:rsid w:val="00A06BBD"/>
    <w:rsid w:val="00A06C35"/>
    <w:rsid w:val="00A0747E"/>
    <w:rsid w:val="00A077A4"/>
    <w:rsid w:val="00A07BB6"/>
    <w:rsid w:val="00A105E0"/>
    <w:rsid w:val="00A10BE3"/>
    <w:rsid w:val="00A11A26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26FDF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3FE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47A07"/>
    <w:rsid w:val="00A5005A"/>
    <w:rsid w:val="00A501A5"/>
    <w:rsid w:val="00A501C7"/>
    <w:rsid w:val="00A51BB0"/>
    <w:rsid w:val="00A51BE4"/>
    <w:rsid w:val="00A52582"/>
    <w:rsid w:val="00A5261A"/>
    <w:rsid w:val="00A52A55"/>
    <w:rsid w:val="00A5352F"/>
    <w:rsid w:val="00A5353C"/>
    <w:rsid w:val="00A53C9B"/>
    <w:rsid w:val="00A550E9"/>
    <w:rsid w:val="00A55C38"/>
    <w:rsid w:val="00A5652B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8C0"/>
    <w:rsid w:val="00A70CA6"/>
    <w:rsid w:val="00A73113"/>
    <w:rsid w:val="00A748D1"/>
    <w:rsid w:val="00A7510C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13A"/>
    <w:rsid w:val="00A8139A"/>
    <w:rsid w:val="00A8168E"/>
    <w:rsid w:val="00A820B5"/>
    <w:rsid w:val="00A8267D"/>
    <w:rsid w:val="00A83192"/>
    <w:rsid w:val="00A83724"/>
    <w:rsid w:val="00A838DD"/>
    <w:rsid w:val="00A84272"/>
    <w:rsid w:val="00A844CD"/>
    <w:rsid w:val="00A85055"/>
    <w:rsid w:val="00A850F4"/>
    <w:rsid w:val="00A85791"/>
    <w:rsid w:val="00A8645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3EA"/>
    <w:rsid w:val="00AA5785"/>
    <w:rsid w:val="00AA5998"/>
    <w:rsid w:val="00AA6BE7"/>
    <w:rsid w:val="00AA6E3E"/>
    <w:rsid w:val="00AA7BB6"/>
    <w:rsid w:val="00AB1753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5A0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57E2"/>
    <w:rsid w:val="00AC625B"/>
    <w:rsid w:val="00AC65FA"/>
    <w:rsid w:val="00AC6626"/>
    <w:rsid w:val="00AC6646"/>
    <w:rsid w:val="00AC77C6"/>
    <w:rsid w:val="00AC78C6"/>
    <w:rsid w:val="00AC7B42"/>
    <w:rsid w:val="00AC7D47"/>
    <w:rsid w:val="00AC7F0E"/>
    <w:rsid w:val="00AD048A"/>
    <w:rsid w:val="00AD0545"/>
    <w:rsid w:val="00AD0ABC"/>
    <w:rsid w:val="00AD0C98"/>
    <w:rsid w:val="00AD0EF8"/>
    <w:rsid w:val="00AD1380"/>
    <w:rsid w:val="00AD19EF"/>
    <w:rsid w:val="00AD1DD0"/>
    <w:rsid w:val="00AD2453"/>
    <w:rsid w:val="00AD2A6C"/>
    <w:rsid w:val="00AD4350"/>
    <w:rsid w:val="00AD5005"/>
    <w:rsid w:val="00AD5240"/>
    <w:rsid w:val="00AD5AAF"/>
    <w:rsid w:val="00AD64E4"/>
    <w:rsid w:val="00AD6CA0"/>
    <w:rsid w:val="00AD7210"/>
    <w:rsid w:val="00AD786E"/>
    <w:rsid w:val="00AE0E64"/>
    <w:rsid w:val="00AE1150"/>
    <w:rsid w:val="00AE1688"/>
    <w:rsid w:val="00AE18D8"/>
    <w:rsid w:val="00AE2692"/>
    <w:rsid w:val="00AE348B"/>
    <w:rsid w:val="00AE3B60"/>
    <w:rsid w:val="00AE45EE"/>
    <w:rsid w:val="00AE5093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0F01"/>
    <w:rsid w:val="00B01310"/>
    <w:rsid w:val="00B02A33"/>
    <w:rsid w:val="00B02F50"/>
    <w:rsid w:val="00B034F3"/>
    <w:rsid w:val="00B03A84"/>
    <w:rsid w:val="00B0500C"/>
    <w:rsid w:val="00B0509A"/>
    <w:rsid w:val="00B05912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42F6"/>
    <w:rsid w:val="00B261EA"/>
    <w:rsid w:val="00B27810"/>
    <w:rsid w:val="00B30680"/>
    <w:rsid w:val="00B316CE"/>
    <w:rsid w:val="00B316F5"/>
    <w:rsid w:val="00B31A7C"/>
    <w:rsid w:val="00B31C94"/>
    <w:rsid w:val="00B31E66"/>
    <w:rsid w:val="00B320D9"/>
    <w:rsid w:val="00B3228E"/>
    <w:rsid w:val="00B323C5"/>
    <w:rsid w:val="00B32C91"/>
    <w:rsid w:val="00B32F37"/>
    <w:rsid w:val="00B32F93"/>
    <w:rsid w:val="00B343AD"/>
    <w:rsid w:val="00B34595"/>
    <w:rsid w:val="00B35D7C"/>
    <w:rsid w:val="00B35E93"/>
    <w:rsid w:val="00B35FAC"/>
    <w:rsid w:val="00B369D6"/>
    <w:rsid w:val="00B377D8"/>
    <w:rsid w:val="00B40741"/>
    <w:rsid w:val="00B421B6"/>
    <w:rsid w:val="00B42D8A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7D9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57EDB"/>
    <w:rsid w:val="00B600A4"/>
    <w:rsid w:val="00B6193D"/>
    <w:rsid w:val="00B61DF6"/>
    <w:rsid w:val="00B62187"/>
    <w:rsid w:val="00B625D1"/>
    <w:rsid w:val="00B625E8"/>
    <w:rsid w:val="00B637DC"/>
    <w:rsid w:val="00B63B3E"/>
    <w:rsid w:val="00B642F1"/>
    <w:rsid w:val="00B64332"/>
    <w:rsid w:val="00B64791"/>
    <w:rsid w:val="00B65093"/>
    <w:rsid w:val="00B65190"/>
    <w:rsid w:val="00B65F9E"/>
    <w:rsid w:val="00B66035"/>
    <w:rsid w:val="00B6603D"/>
    <w:rsid w:val="00B6620D"/>
    <w:rsid w:val="00B66731"/>
    <w:rsid w:val="00B66783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DF4"/>
    <w:rsid w:val="00B75E28"/>
    <w:rsid w:val="00B75EFA"/>
    <w:rsid w:val="00B76065"/>
    <w:rsid w:val="00B766FA"/>
    <w:rsid w:val="00B768F1"/>
    <w:rsid w:val="00B76B1F"/>
    <w:rsid w:val="00B77EE9"/>
    <w:rsid w:val="00B80082"/>
    <w:rsid w:val="00B805D9"/>
    <w:rsid w:val="00B80AF5"/>
    <w:rsid w:val="00B81079"/>
    <w:rsid w:val="00B815D6"/>
    <w:rsid w:val="00B81645"/>
    <w:rsid w:val="00B823D3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D37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4BCA"/>
    <w:rsid w:val="00BA5421"/>
    <w:rsid w:val="00BA6782"/>
    <w:rsid w:val="00BA69FD"/>
    <w:rsid w:val="00BA6E75"/>
    <w:rsid w:val="00BA7B7A"/>
    <w:rsid w:val="00BB0B70"/>
    <w:rsid w:val="00BB0E1A"/>
    <w:rsid w:val="00BB0FF2"/>
    <w:rsid w:val="00BB1437"/>
    <w:rsid w:val="00BB1442"/>
    <w:rsid w:val="00BB14A5"/>
    <w:rsid w:val="00BB3BBC"/>
    <w:rsid w:val="00BB43EF"/>
    <w:rsid w:val="00BB4476"/>
    <w:rsid w:val="00BB4689"/>
    <w:rsid w:val="00BB603C"/>
    <w:rsid w:val="00BB6406"/>
    <w:rsid w:val="00BB6462"/>
    <w:rsid w:val="00BB6541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59E6"/>
    <w:rsid w:val="00BD692F"/>
    <w:rsid w:val="00BD6986"/>
    <w:rsid w:val="00BD6A59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3BD3"/>
    <w:rsid w:val="00BE5244"/>
    <w:rsid w:val="00BE5CDE"/>
    <w:rsid w:val="00BE6D15"/>
    <w:rsid w:val="00BE727B"/>
    <w:rsid w:val="00BE767D"/>
    <w:rsid w:val="00BE76B5"/>
    <w:rsid w:val="00BF0497"/>
    <w:rsid w:val="00BF12CF"/>
    <w:rsid w:val="00BF1375"/>
    <w:rsid w:val="00BF1A65"/>
    <w:rsid w:val="00BF1D38"/>
    <w:rsid w:val="00BF24F8"/>
    <w:rsid w:val="00BF3410"/>
    <w:rsid w:val="00BF357F"/>
    <w:rsid w:val="00BF394B"/>
    <w:rsid w:val="00BF3C83"/>
    <w:rsid w:val="00BF3C8B"/>
    <w:rsid w:val="00BF4E42"/>
    <w:rsid w:val="00BF6B02"/>
    <w:rsid w:val="00BF6CA6"/>
    <w:rsid w:val="00BF718B"/>
    <w:rsid w:val="00C001B6"/>
    <w:rsid w:val="00C00B20"/>
    <w:rsid w:val="00C00DAB"/>
    <w:rsid w:val="00C017EC"/>
    <w:rsid w:val="00C018FB"/>
    <w:rsid w:val="00C01A38"/>
    <w:rsid w:val="00C01CEA"/>
    <w:rsid w:val="00C0261F"/>
    <w:rsid w:val="00C026BD"/>
    <w:rsid w:val="00C02812"/>
    <w:rsid w:val="00C02A7E"/>
    <w:rsid w:val="00C02C23"/>
    <w:rsid w:val="00C02E43"/>
    <w:rsid w:val="00C03655"/>
    <w:rsid w:val="00C041C8"/>
    <w:rsid w:val="00C041F2"/>
    <w:rsid w:val="00C0448F"/>
    <w:rsid w:val="00C058C5"/>
    <w:rsid w:val="00C05CF1"/>
    <w:rsid w:val="00C05F77"/>
    <w:rsid w:val="00C066BB"/>
    <w:rsid w:val="00C06867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5316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3EF3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1FF7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36DCB"/>
    <w:rsid w:val="00C401CA"/>
    <w:rsid w:val="00C41349"/>
    <w:rsid w:val="00C41402"/>
    <w:rsid w:val="00C414E2"/>
    <w:rsid w:val="00C416AA"/>
    <w:rsid w:val="00C43209"/>
    <w:rsid w:val="00C44829"/>
    <w:rsid w:val="00C456E9"/>
    <w:rsid w:val="00C46617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6A50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601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05B"/>
    <w:rsid w:val="00C80D47"/>
    <w:rsid w:val="00C819D3"/>
    <w:rsid w:val="00C8271D"/>
    <w:rsid w:val="00C82A34"/>
    <w:rsid w:val="00C834F5"/>
    <w:rsid w:val="00C83787"/>
    <w:rsid w:val="00C839DB"/>
    <w:rsid w:val="00C83DD7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3AEE"/>
    <w:rsid w:val="00C93F61"/>
    <w:rsid w:val="00C942C3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DE1"/>
    <w:rsid w:val="00CC4F61"/>
    <w:rsid w:val="00CC5240"/>
    <w:rsid w:val="00CC63CC"/>
    <w:rsid w:val="00CC63FC"/>
    <w:rsid w:val="00CC6528"/>
    <w:rsid w:val="00CC6E28"/>
    <w:rsid w:val="00CC724D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26DA"/>
    <w:rsid w:val="00D03C45"/>
    <w:rsid w:val="00D0551F"/>
    <w:rsid w:val="00D05659"/>
    <w:rsid w:val="00D0574E"/>
    <w:rsid w:val="00D0609C"/>
    <w:rsid w:val="00D0698D"/>
    <w:rsid w:val="00D06F67"/>
    <w:rsid w:val="00D0708A"/>
    <w:rsid w:val="00D07119"/>
    <w:rsid w:val="00D076F1"/>
    <w:rsid w:val="00D07908"/>
    <w:rsid w:val="00D10307"/>
    <w:rsid w:val="00D10382"/>
    <w:rsid w:val="00D10C19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1AA"/>
    <w:rsid w:val="00D20C7D"/>
    <w:rsid w:val="00D20E94"/>
    <w:rsid w:val="00D21641"/>
    <w:rsid w:val="00D21898"/>
    <w:rsid w:val="00D21AB2"/>
    <w:rsid w:val="00D22113"/>
    <w:rsid w:val="00D223B9"/>
    <w:rsid w:val="00D22D50"/>
    <w:rsid w:val="00D241BD"/>
    <w:rsid w:val="00D25715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183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1593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16E9"/>
    <w:rsid w:val="00D62502"/>
    <w:rsid w:val="00D627BE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804"/>
    <w:rsid w:val="00D67B0B"/>
    <w:rsid w:val="00D708F5"/>
    <w:rsid w:val="00D70C6C"/>
    <w:rsid w:val="00D71194"/>
    <w:rsid w:val="00D711E0"/>
    <w:rsid w:val="00D71423"/>
    <w:rsid w:val="00D71756"/>
    <w:rsid w:val="00D71815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4FD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4CE3"/>
    <w:rsid w:val="00D85F4B"/>
    <w:rsid w:val="00D86319"/>
    <w:rsid w:val="00D86D0D"/>
    <w:rsid w:val="00D86DB8"/>
    <w:rsid w:val="00D86F5C"/>
    <w:rsid w:val="00D87096"/>
    <w:rsid w:val="00D906E1"/>
    <w:rsid w:val="00D91C71"/>
    <w:rsid w:val="00D92A87"/>
    <w:rsid w:val="00D933BB"/>
    <w:rsid w:val="00D9384D"/>
    <w:rsid w:val="00D948EE"/>
    <w:rsid w:val="00D94C92"/>
    <w:rsid w:val="00D94C96"/>
    <w:rsid w:val="00D95207"/>
    <w:rsid w:val="00D95A7B"/>
    <w:rsid w:val="00D95E51"/>
    <w:rsid w:val="00D9619C"/>
    <w:rsid w:val="00D9695B"/>
    <w:rsid w:val="00D970D4"/>
    <w:rsid w:val="00D97209"/>
    <w:rsid w:val="00D9721D"/>
    <w:rsid w:val="00DA0438"/>
    <w:rsid w:val="00DA0A54"/>
    <w:rsid w:val="00DA1635"/>
    <w:rsid w:val="00DA1834"/>
    <w:rsid w:val="00DA2353"/>
    <w:rsid w:val="00DA45B8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344"/>
    <w:rsid w:val="00DB4F9A"/>
    <w:rsid w:val="00DB5807"/>
    <w:rsid w:val="00DB58AB"/>
    <w:rsid w:val="00DB68DD"/>
    <w:rsid w:val="00DB700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4A5E"/>
    <w:rsid w:val="00DF50D1"/>
    <w:rsid w:val="00DF63F8"/>
    <w:rsid w:val="00DF720D"/>
    <w:rsid w:val="00DF7356"/>
    <w:rsid w:val="00DF7C79"/>
    <w:rsid w:val="00E00378"/>
    <w:rsid w:val="00E00B2D"/>
    <w:rsid w:val="00E00C5C"/>
    <w:rsid w:val="00E012A0"/>
    <w:rsid w:val="00E036A9"/>
    <w:rsid w:val="00E03FE5"/>
    <w:rsid w:val="00E041A2"/>
    <w:rsid w:val="00E04DF9"/>
    <w:rsid w:val="00E04E86"/>
    <w:rsid w:val="00E0578B"/>
    <w:rsid w:val="00E10057"/>
    <w:rsid w:val="00E10FE3"/>
    <w:rsid w:val="00E110EB"/>
    <w:rsid w:val="00E111C6"/>
    <w:rsid w:val="00E12932"/>
    <w:rsid w:val="00E1317D"/>
    <w:rsid w:val="00E145FD"/>
    <w:rsid w:val="00E14BC2"/>
    <w:rsid w:val="00E14D31"/>
    <w:rsid w:val="00E15654"/>
    <w:rsid w:val="00E15C14"/>
    <w:rsid w:val="00E15C60"/>
    <w:rsid w:val="00E1614F"/>
    <w:rsid w:val="00E17331"/>
    <w:rsid w:val="00E17381"/>
    <w:rsid w:val="00E2055A"/>
    <w:rsid w:val="00E20B5C"/>
    <w:rsid w:val="00E20D47"/>
    <w:rsid w:val="00E21419"/>
    <w:rsid w:val="00E21D8D"/>
    <w:rsid w:val="00E220B9"/>
    <w:rsid w:val="00E23976"/>
    <w:rsid w:val="00E239DB"/>
    <w:rsid w:val="00E25404"/>
    <w:rsid w:val="00E255EB"/>
    <w:rsid w:val="00E267F3"/>
    <w:rsid w:val="00E26A6C"/>
    <w:rsid w:val="00E26F70"/>
    <w:rsid w:val="00E27363"/>
    <w:rsid w:val="00E30371"/>
    <w:rsid w:val="00E304B8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5FC3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6D8"/>
    <w:rsid w:val="00E42C6A"/>
    <w:rsid w:val="00E430A0"/>
    <w:rsid w:val="00E433ED"/>
    <w:rsid w:val="00E43895"/>
    <w:rsid w:val="00E443EC"/>
    <w:rsid w:val="00E4482B"/>
    <w:rsid w:val="00E4487B"/>
    <w:rsid w:val="00E44937"/>
    <w:rsid w:val="00E44BCD"/>
    <w:rsid w:val="00E44E7D"/>
    <w:rsid w:val="00E45AA6"/>
    <w:rsid w:val="00E45CAB"/>
    <w:rsid w:val="00E4643A"/>
    <w:rsid w:val="00E465B3"/>
    <w:rsid w:val="00E4683C"/>
    <w:rsid w:val="00E47231"/>
    <w:rsid w:val="00E501C7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063"/>
    <w:rsid w:val="00E64972"/>
    <w:rsid w:val="00E6529E"/>
    <w:rsid w:val="00E656E7"/>
    <w:rsid w:val="00E66E86"/>
    <w:rsid w:val="00E670B1"/>
    <w:rsid w:val="00E71337"/>
    <w:rsid w:val="00E7175E"/>
    <w:rsid w:val="00E71BD2"/>
    <w:rsid w:val="00E73E84"/>
    <w:rsid w:val="00E74E24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3206"/>
    <w:rsid w:val="00E8389D"/>
    <w:rsid w:val="00E84014"/>
    <w:rsid w:val="00E84413"/>
    <w:rsid w:val="00E8467D"/>
    <w:rsid w:val="00E85AD6"/>
    <w:rsid w:val="00E85B18"/>
    <w:rsid w:val="00E864C0"/>
    <w:rsid w:val="00E864C7"/>
    <w:rsid w:val="00E86672"/>
    <w:rsid w:val="00E86F0B"/>
    <w:rsid w:val="00E86FAC"/>
    <w:rsid w:val="00E90B41"/>
    <w:rsid w:val="00E90FBA"/>
    <w:rsid w:val="00E92509"/>
    <w:rsid w:val="00E92679"/>
    <w:rsid w:val="00E92973"/>
    <w:rsid w:val="00E92CB1"/>
    <w:rsid w:val="00E92E78"/>
    <w:rsid w:val="00E94069"/>
    <w:rsid w:val="00E9559C"/>
    <w:rsid w:val="00E95664"/>
    <w:rsid w:val="00E95C66"/>
    <w:rsid w:val="00E95F66"/>
    <w:rsid w:val="00E96453"/>
    <w:rsid w:val="00E96AA7"/>
    <w:rsid w:val="00E97D2B"/>
    <w:rsid w:val="00EA1DB8"/>
    <w:rsid w:val="00EA2F8E"/>
    <w:rsid w:val="00EA328E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74"/>
    <w:rsid w:val="00EB06B3"/>
    <w:rsid w:val="00EB11A3"/>
    <w:rsid w:val="00EB1833"/>
    <w:rsid w:val="00EB3A57"/>
    <w:rsid w:val="00EB434E"/>
    <w:rsid w:val="00EB53BD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2899"/>
    <w:rsid w:val="00EC3AA4"/>
    <w:rsid w:val="00EC4B18"/>
    <w:rsid w:val="00EC5355"/>
    <w:rsid w:val="00EC57D4"/>
    <w:rsid w:val="00EC7B38"/>
    <w:rsid w:val="00EC7E86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1946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C3E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304"/>
    <w:rsid w:val="00F15415"/>
    <w:rsid w:val="00F15C4D"/>
    <w:rsid w:val="00F16CC6"/>
    <w:rsid w:val="00F170B0"/>
    <w:rsid w:val="00F17239"/>
    <w:rsid w:val="00F178D7"/>
    <w:rsid w:val="00F17BC7"/>
    <w:rsid w:val="00F20810"/>
    <w:rsid w:val="00F20C1A"/>
    <w:rsid w:val="00F216BF"/>
    <w:rsid w:val="00F2316D"/>
    <w:rsid w:val="00F239D2"/>
    <w:rsid w:val="00F23E42"/>
    <w:rsid w:val="00F2403A"/>
    <w:rsid w:val="00F24282"/>
    <w:rsid w:val="00F24B33"/>
    <w:rsid w:val="00F2679A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8"/>
    <w:rsid w:val="00F42BDF"/>
    <w:rsid w:val="00F42CB4"/>
    <w:rsid w:val="00F43746"/>
    <w:rsid w:val="00F43854"/>
    <w:rsid w:val="00F43E57"/>
    <w:rsid w:val="00F43ECC"/>
    <w:rsid w:val="00F441A7"/>
    <w:rsid w:val="00F44C10"/>
    <w:rsid w:val="00F450EC"/>
    <w:rsid w:val="00F4514A"/>
    <w:rsid w:val="00F45F9A"/>
    <w:rsid w:val="00F46329"/>
    <w:rsid w:val="00F46817"/>
    <w:rsid w:val="00F47389"/>
    <w:rsid w:val="00F47F88"/>
    <w:rsid w:val="00F50BC3"/>
    <w:rsid w:val="00F519D1"/>
    <w:rsid w:val="00F51A61"/>
    <w:rsid w:val="00F51CAA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61FC"/>
    <w:rsid w:val="00F57B5F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AE1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202"/>
    <w:rsid w:val="00F7085F"/>
    <w:rsid w:val="00F70AA6"/>
    <w:rsid w:val="00F70D8C"/>
    <w:rsid w:val="00F71574"/>
    <w:rsid w:val="00F716A7"/>
    <w:rsid w:val="00F718DF"/>
    <w:rsid w:val="00F71A51"/>
    <w:rsid w:val="00F71F15"/>
    <w:rsid w:val="00F724D5"/>
    <w:rsid w:val="00F727B3"/>
    <w:rsid w:val="00F73F8B"/>
    <w:rsid w:val="00F74466"/>
    <w:rsid w:val="00F745F4"/>
    <w:rsid w:val="00F751D3"/>
    <w:rsid w:val="00F7718A"/>
    <w:rsid w:val="00F77713"/>
    <w:rsid w:val="00F77C39"/>
    <w:rsid w:val="00F80150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271"/>
    <w:rsid w:val="00F84D25"/>
    <w:rsid w:val="00F85335"/>
    <w:rsid w:val="00F8536A"/>
    <w:rsid w:val="00F85A85"/>
    <w:rsid w:val="00F85AE7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5638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57A9"/>
    <w:rsid w:val="00FA62FD"/>
    <w:rsid w:val="00FA677A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6960"/>
    <w:rsid w:val="00FB7197"/>
    <w:rsid w:val="00FB7503"/>
    <w:rsid w:val="00FB77AA"/>
    <w:rsid w:val="00FB7AF0"/>
    <w:rsid w:val="00FC04E6"/>
    <w:rsid w:val="00FC09C6"/>
    <w:rsid w:val="00FC184E"/>
    <w:rsid w:val="00FC1A55"/>
    <w:rsid w:val="00FC1EAB"/>
    <w:rsid w:val="00FC4081"/>
    <w:rsid w:val="00FC4690"/>
    <w:rsid w:val="00FC4F13"/>
    <w:rsid w:val="00FC5150"/>
    <w:rsid w:val="00FC5A50"/>
    <w:rsid w:val="00FC63F4"/>
    <w:rsid w:val="00FC7B42"/>
    <w:rsid w:val="00FD0285"/>
    <w:rsid w:val="00FD0618"/>
    <w:rsid w:val="00FD0DC6"/>
    <w:rsid w:val="00FD1864"/>
    <w:rsid w:val="00FD1FE7"/>
    <w:rsid w:val="00FD2161"/>
    <w:rsid w:val="00FD25A6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23A"/>
    <w:rsid w:val="00FE382A"/>
    <w:rsid w:val="00FE3CD6"/>
    <w:rsid w:val="00FE41D1"/>
    <w:rsid w:val="00FE4702"/>
    <w:rsid w:val="00FE4817"/>
    <w:rsid w:val="00FE499A"/>
    <w:rsid w:val="00FE4F44"/>
    <w:rsid w:val="00FE5EE2"/>
    <w:rsid w:val="00FE641E"/>
    <w:rsid w:val="00FE654F"/>
    <w:rsid w:val="00FE6B35"/>
    <w:rsid w:val="00FE75C3"/>
    <w:rsid w:val="00FF06CF"/>
    <w:rsid w:val="00FF0CFE"/>
    <w:rsid w:val="00FF115D"/>
    <w:rsid w:val="00FF20CA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32E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3018</Words>
  <Characters>1721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2025-11-24T15:04:00Z</dcterms:created>
  <dcterms:modified xsi:type="dcterms:W3CDTF">2025-11-24T15:04:00Z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