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27FBB04A" w:rsidR="0009219B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2A5C6E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688AFD83" w:rsidR="003417BE" w:rsidRPr="003417BE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F87BE4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43031D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gruodžio</w:t>
      </w:r>
      <w:r w:rsidR="0089335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43031D">
        <w:rPr>
          <w:rFonts w:ascii="Calibri" w:eastAsia="Times New Roman" w:hAnsi="Calibri" w:cs="Calibri"/>
          <w:kern w:val="0"/>
          <w:sz w:val="18"/>
          <w:szCs w:val="18"/>
          <w:lang w:val="en-US" w:eastAsia="en-GB"/>
          <w14:ligatures w14:val="none"/>
        </w:rPr>
        <w:t>2</w:t>
      </w:r>
      <w:r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76C0A4AA" w14:textId="77777777" w:rsidR="00855583" w:rsidRDefault="00855583" w:rsidP="00855583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4E13FCE0" w14:textId="71C9658D" w:rsidR="00B12265" w:rsidRDefault="00B12265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Oranžinė Kalėdų laukimo pusė: nebrangi mandarinų karamelė šventiniam stalui ir idėjos, kur galite panaudoti jų žievelę</w:t>
      </w:r>
    </w:p>
    <w:p w14:paraId="20C39943" w14:textId="09A417CB" w:rsidR="004910CF" w:rsidRDefault="00EC15C0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EC15C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Mandarinai, kažkada buvę prabangos simboliu, valgomu vos vieną-du kartus per metus, dabar yra tapę vienais mėgstamiausių </w:t>
      </w:r>
      <w:r w:rsidR="00696AC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tautiečių</w:t>
      </w:r>
      <w:r w:rsidRPr="00EC15C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vaisių bei įprasta mūsų kasdienybės dalimi. </w:t>
      </w:r>
      <w:r w:rsidR="008020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</w:t>
      </w:r>
      <w:r w:rsidR="0099165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arduotuvių lentynose šiuos nebrangius citrusinius vaisius galima rasti kiekvieną dieną</w:t>
      </w:r>
      <w:r w:rsidR="00462FF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 o</w:t>
      </w:r>
      <w:r w:rsidR="0099165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žiemos laikotarpiu atvykęs </w:t>
      </w:r>
      <w:r w:rsidR="008020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gausus </w:t>
      </w:r>
      <w:r w:rsidR="0099165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jų derlius primena apie artėjančias gražiausias metų šventes. </w:t>
      </w:r>
      <w:r w:rsidR="00466E7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Lietuviško prekybos tinklo „Maxima“ </w:t>
      </w:r>
      <w:r w:rsidR="004910C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atstovai dalijasi vertingais patarimais, kurie pravers tiek iš šių nebrangių vaisių ruošiant įvairius valgius, tiek ir panaudojant juos iki žievelės. </w:t>
      </w:r>
    </w:p>
    <w:p w14:paraId="2DF40F9A" w14:textId="0E18CCE9" w:rsidR="00CA72D3" w:rsidRDefault="00CA72D3" w:rsidP="0009219B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lang w:eastAsia="en-GB"/>
        </w:rPr>
        <w:t>Neišmeskite mandarinų žievelių</w:t>
      </w:r>
    </w:p>
    <w:p w14:paraId="2C053D4A" w14:textId="1A32B0A1" w:rsidR="00634039" w:rsidRPr="00724CE1" w:rsidRDefault="00634039" w:rsidP="00634039">
      <w:pPr>
        <w:jc w:val="both"/>
        <w:rPr>
          <w:rFonts w:ascii="Calibri" w:eastAsia="Times New Roman" w:hAnsi="Calibri" w:cs="Calibri"/>
          <w:kern w:val="0"/>
          <w:lang w:val="en-US" w:eastAsia="en-GB"/>
          <w14:ligatures w14:val="none"/>
        </w:rPr>
      </w:pP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4910CF">
        <w:rPr>
          <w:rFonts w:ascii="Calibri" w:eastAsia="Times New Roman" w:hAnsi="Calibri" w:cs="Calibri"/>
          <w:kern w:val="0"/>
          <w:lang w:eastAsia="en-GB"/>
          <w14:ligatures w14:val="none"/>
        </w:rPr>
        <w:t>Nors įprastai mandarinai valgomi atskirai tarsi užkandis, jų skonis ir tekstūra leidžia šiuos vaisius panaudoti kur kas įvairiau, universaliau. Mandarinai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dera su mėsa, žuvimi ar jūros gėrybėmis, tinka marinatuose ir padažuose. Kadangi šią savaitę</w:t>
      </w:r>
      <w:r w:rsidR="004910C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šiais Kalėdų šaukliais vadinamais vaisiais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4910C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galima pasirūpinti reikšmingai pigiau, 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tai gali būti puiki proga paeksperimentuoti ir naujais skoniais nustebinti visą šeimą“, – sako Titas Atraškevičius, „Maximos“ atstovas ryšiams su žiniasklaida. </w:t>
      </w:r>
    </w:p>
    <w:p w14:paraId="71E59CC6" w14:textId="25AEDDD1" w:rsidR="00634039" w:rsidRPr="00634039" w:rsidRDefault="00634039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Jis priduria, </w:t>
      </w:r>
      <w:r w:rsidR="004910CF">
        <w:rPr>
          <w:rFonts w:ascii="Calibri" w:eastAsia="Times New Roman" w:hAnsi="Calibri" w:cs="Calibri"/>
          <w:kern w:val="0"/>
          <w:lang w:eastAsia="en-GB"/>
          <w14:ligatures w14:val="none"/>
        </w:rPr>
        <w:t>kad</w:t>
      </w:r>
      <w:r w:rsidR="004910CF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pasimėgavus mandarinais, nereikėtų išmesti ir jų žievelių. „Jas taip pat galima panaudoti bent keliais būdais: kaip kvapą namams, kaip prieskonį pyragams ar sausainiams, o šviežios ar džiovintos mandarinų žievelės suteiks malonų papildomą skonį bei aromatą arbatai ar kitiems karštiems šventiniams gėrimams“, – pataria T. Atraškevičius. </w:t>
      </w:r>
    </w:p>
    <w:p w14:paraId="10BC4182" w14:textId="06658065" w:rsidR="00634039" w:rsidRPr="00634039" w:rsidRDefault="00634039" w:rsidP="00634039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Mandarin</w:t>
      </w:r>
      <w:r w:rsidR="00CA72D3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ų nauda</w:t>
      </w:r>
      <w:r w:rsidR="0080208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Pr="006340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sveikatai </w:t>
      </w:r>
    </w:p>
    <w:p w14:paraId="2129C928" w14:textId="17E77917" w:rsidR="00634039" w:rsidRPr="00634039" w:rsidRDefault="0A6B3C24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Lietuviško prekybos tinklo 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„Maxim</w:t>
      </w:r>
      <w:r w:rsidR="7E612191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subalansuotos mitybos partneris, gydytojas dietologas Edvardas Grišinas priduria, kad </w:t>
      </w:r>
      <w:r w:rsidR="004910CF">
        <w:rPr>
          <w:rFonts w:ascii="Calibri" w:eastAsia="Times New Roman" w:hAnsi="Calibri" w:cs="Calibri"/>
          <w:kern w:val="0"/>
          <w:lang w:eastAsia="en-GB"/>
          <w14:ligatures w14:val="none"/>
        </w:rPr>
        <w:t>mandarinai ne tik neatsiejamas Kalėdų gardėsis, bet ir ypač sveikatai naudingas vaisius. L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ąsteliena turtinguose mandarinuose</w:t>
      </w:r>
      <w:r w:rsidR="004910CF">
        <w:rPr>
          <w:rFonts w:ascii="Calibri" w:eastAsia="Times New Roman" w:hAnsi="Calibri" w:cs="Calibri"/>
          <w:kern w:val="0"/>
          <w:lang w:eastAsia="en-GB"/>
          <w14:ligatures w14:val="none"/>
        </w:rPr>
        <w:t>, pasak jo,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yra nemažai vitaminų – ypač C ir A, taip pat kalio bei magnio. </w:t>
      </w:r>
    </w:p>
    <w:p w14:paraId="5B16CE75" w14:textId="77777777" w:rsidR="00634039" w:rsidRPr="00634039" w:rsidRDefault="00634039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„Tiek mandarinuose, tiek kituose citrusiniuose vaisiuose taip pat yra naudingų </w:t>
      </w:r>
      <w:proofErr w:type="spellStart"/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bioaktyvių</w:t>
      </w:r>
      <w:proofErr w:type="spellEnd"/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junginių ir biologiškai svarbaus </w:t>
      </w:r>
      <w:proofErr w:type="spellStart"/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flavonoidų</w:t>
      </w:r>
      <w:proofErr w:type="spellEnd"/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bei kitų polifenolių mišinio, kuris mūsų organizmui svarbus dėl savo </w:t>
      </w:r>
      <w:proofErr w:type="spellStart"/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antioksidacinių</w:t>
      </w:r>
      <w:proofErr w:type="spellEnd"/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priešuždegiminių ir ląstelių apsaugos savybių“, – sako E. Grišinas. </w:t>
      </w:r>
    </w:p>
    <w:p w14:paraId="14FB50EC" w14:textId="0F7DC2E8" w:rsidR="00634039" w:rsidRPr="00634039" w:rsidRDefault="00CA72D3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G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ydytojas </w:t>
      </w:r>
      <w:r w:rsidR="00724CE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dietologas 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taip pat atkreipia dėmesį, kad joks vaisius nėra stebuklingas pats savaime – tad 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nereik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>ia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tikėtis, kad vien valgant mandarinus</w:t>
      </w:r>
      <w:r w:rsidR="004910CF">
        <w:rPr>
          <w:rFonts w:ascii="Calibri" w:eastAsia="Times New Roman" w:hAnsi="Calibri" w:cs="Calibri"/>
          <w:kern w:val="0"/>
          <w:lang w:eastAsia="en-GB"/>
          <w14:ligatures w14:val="none"/>
        </w:rPr>
        <w:t>, pavyzdžiui,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sumažės cholesterolis ar bus galima lengvai išsigydyti uždegimą. </w:t>
      </w:r>
    </w:p>
    <w:p w14:paraId="085C2F3A" w14:textId="434412F3" w:rsidR="00634039" w:rsidRPr="00634039" w:rsidRDefault="00634039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„</w:t>
      </w:r>
      <w:r w:rsidR="00CA72D3">
        <w:rPr>
          <w:rFonts w:ascii="Calibri" w:eastAsia="Times New Roman" w:hAnsi="Calibri" w:cs="Calibri"/>
          <w:kern w:val="0"/>
          <w:lang w:eastAsia="en-GB"/>
          <w14:ligatures w14:val="none"/>
        </w:rPr>
        <w:t>M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andarinai</w:t>
      </w:r>
      <w:r w:rsidR="0080208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CA72D3">
        <w:rPr>
          <w:rFonts w:ascii="Calibri" w:eastAsia="Times New Roman" w:hAnsi="Calibri" w:cs="Calibri"/>
          <w:kern w:val="0"/>
          <w:lang w:eastAsia="en-GB"/>
          <w14:ligatures w14:val="none"/>
        </w:rPr>
        <w:t>ir</w:t>
      </w:r>
      <w:r w:rsidR="00CA72D3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kiti vaisiai efektyviausi </w:t>
      </w:r>
      <w:r w:rsidR="00802085">
        <w:rPr>
          <w:rFonts w:ascii="Calibri" w:eastAsia="Times New Roman" w:hAnsi="Calibri" w:cs="Calibri"/>
          <w:kern w:val="0"/>
          <w:lang w:eastAsia="en-GB"/>
          <w14:ligatures w14:val="none"/>
        </w:rPr>
        <w:t>t</w:t>
      </w:r>
      <w:r w:rsidR="00CA72D3">
        <w:rPr>
          <w:rFonts w:ascii="Calibri" w:eastAsia="Times New Roman" w:hAnsi="Calibri" w:cs="Calibri"/>
          <w:kern w:val="0"/>
          <w:lang w:eastAsia="en-GB"/>
          <w14:ligatures w14:val="none"/>
        </w:rPr>
        <w:t>ada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kai jie yra dalis platesnės, subalansuotos mitybos ir sveiko gyvenimo būdo“, – pabrėžia </w:t>
      </w:r>
      <w:r w:rsidR="6EB4185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gydytojas dietologas 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E. Grišinas. </w:t>
      </w:r>
    </w:p>
    <w:p w14:paraId="538C6E1B" w14:textId="77777777" w:rsidR="00634039" w:rsidRPr="00634039" w:rsidRDefault="00634039" w:rsidP="00634039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Mandarinai su imbieru ir kiti netikėti deriniai </w:t>
      </w:r>
    </w:p>
    <w:p w14:paraId="4D68D7D3" w14:textId="59A70EAB" w:rsidR="00634039" w:rsidRPr="00634039" w:rsidRDefault="00634039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Artėjant Kalėdoms, beveik neabejotina, kad skanūs ir nebrangūs mandarinai vis dažniau atsidurs pirkėjų krepšeliuose. </w:t>
      </w:r>
      <w:r w:rsidR="00007BE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„Maximos“ kulinarijos meistrai </w:t>
      </w: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siūlo nebijoti išbandyti naujus receptus ir dar neragautus kulinarinius derinius su šiais vaisiais. </w:t>
      </w:r>
    </w:p>
    <w:p w14:paraId="4A2CA792" w14:textId="5207B85F" w:rsidR="00634039" w:rsidRPr="00634039" w:rsidRDefault="00CB70AF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>Pavyzdžiui, j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ų skiltelės puikiai tiks salotoms su </w:t>
      </w:r>
      <w:proofErr w:type="spellStart"/>
      <w:r w:rsidR="00FC4C0A">
        <w:rPr>
          <w:rFonts w:ascii="Calibri" w:eastAsia="Times New Roman" w:hAnsi="Calibri" w:cs="Calibri"/>
          <w:kern w:val="0"/>
          <w:lang w:eastAsia="en-GB"/>
          <w14:ligatures w14:val="none"/>
        </w:rPr>
        <w:t>gaudos</w:t>
      </w:r>
      <w:proofErr w:type="spellEnd"/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ar </w:t>
      </w:r>
      <w:proofErr w:type="spellStart"/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rikotos</w:t>
      </w:r>
      <w:proofErr w:type="spellEnd"/>
      <w:r w:rsidR="00DA0A0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sūriais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. Mandarinų sultis galima naudoti tiek marinuojant mėsą, tiek žuvį. Citrinas pakeitus mandarinais, naujais skoniais atsiskleis ir jūros gėrybės</w:t>
      </w:r>
      <w:r w:rsidR="00CA72D3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166F1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>pavyzdžiui, krevetės ar austrės</w:t>
      </w:r>
      <w:r w:rsidR="0040094B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634039"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</w:p>
    <w:p w14:paraId="2E2577CA" w14:textId="77777777" w:rsidR="00634039" w:rsidRPr="00634039" w:rsidRDefault="00634039" w:rsidP="00634039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„Maximos“ kulinarijos meistrai siūlo pora netikėtų receptų, padėsiančių dar labiau pamilti mandarinus. </w:t>
      </w:r>
    </w:p>
    <w:p w14:paraId="26079CE7" w14:textId="29224F34" w:rsidR="00C73B22" w:rsidRPr="00634039" w:rsidRDefault="00634039" w:rsidP="00634039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6340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lastRenderedPageBreak/>
        <w:t xml:space="preserve">Vištiena su imbieru ir ant grotelių keptais mandarinais </w:t>
      </w:r>
    </w:p>
    <w:p w14:paraId="3227631A" w14:textId="15C9E34C" w:rsidR="009F3BB3" w:rsidRDefault="009F3BB3" w:rsidP="009907B4">
      <w:pPr>
        <w:pStyle w:val="NoSpacing"/>
        <w:jc w:val="both"/>
        <w:rPr>
          <w:rFonts w:ascii="Calibri" w:hAnsi="Calibri" w:cs="Calibri"/>
          <w:lang w:eastAsia="en-GB"/>
        </w:rPr>
      </w:pPr>
      <w:r w:rsidRPr="00FB520E">
        <w:rPr>
          <w:rFonts w:ascii="Calibri" w:hAnsi="Calibri" w:cs="Calibri"/>
          <w:lang w:eastAsia="en-GB"/>
        </w:rPr>
        <w:t>Pasigaminti šiam pikantiškai šventiškam</w:t>
      </w:r>
      <w:r w:rsidR="0041337D">
        <w:rPr>
          <w:rFonts w:ascii="Calibri" w:hAnsi="Calibri" w:cs="Calibri"/>
          <w:lang w:eastAsia="en-GB"/>
        </w:rPr>
        <w:t xml:space="preserve"> ir didelių išlaidų nereikalaujančiam</w:t>
      </w:r>
      <w:r w:rsidRPr="00FB520E">
        <w:rPr>
          <w:rFonts w:ascii="Calibri" w:hAnsi="Calibri" w:cs="Calibri"/>
          <w:lang w:eastAsia="en-GB"/>
        </w:rPr>
        <w:t xml:space="preserve"> patiekalui </w:t>
      </w:r>
      <w:r w:rsidRPr="00EC3AFE">
        <w:rPr>
          <w:rFonts w:ascii="Calibri" w:hAnsi="Calibri" w:cs="Calibri"/>
          <w:b/>
          <w:bCs/>
          <w:lang w:eastAsia="en-GB"/>
        </w:rPr>
        <w:t>reikės</w:t>
      </w:r>
      <w:r w:rsidRPr="00FB520E">
        <w:rPr>
          <w:rFonts w:ascii="Calibri" w:hAnsi="Calibri" w:cs="Calibri"/>
          <w:lang w:eastAsia="en-GB"/>
        </w:rPr>
        <w:t xml:space="preserve">: </w:t>
      </w:r>
    </w:p>
    <w:p w14:paraId="04331A9E" w14:textId="77777777" w:rsidR="00EC3AFE" w:rsidRPr="00FB520E" w:rsidRDefault="00EC3AFE" w:rsidP="009907B4">
      <w:pPr>
        <w:pStyle w:val="NoSpacing"/>
        <w:jc w:val="both"/>
        <w:rPr>
          <w:rFonts w:ascii="Calibri" w:hAnsi="Calibri" w:cs="Calibri"/>
          <w:lang w:eastAsia="en-GB"/>
        </w:rPr>
      </w:pPr>
    </w:p>
    <w:p w14:paraId="3953A26D" w14:textId="77A178E2" w:rsidR="00820A95" w:rsidRDefault="009F3BB3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 w:rsidRPr="00FB520E">
        <w:rPr>
          <w:rFonts w:ascii="Calibri" w:hAnsi="Calibri" w:cs="Calibri"/>
          <w:lang w:eastAsia="en-GB"/>
        </w:rPr>
        <w:t xml:space="preserve">6 </w:t>
      </w:r>
      <w:r w:rsidR="00FB520E">
        <w:rPr>
          <w:rFonts w:ascii="Calibri" w:hAnsi="Calibri" w:cs="Calibri"/>
          <w:lang w:eastAsia="en-GB"/>
        </w:rPr>
        <w:t xml:space="preserve">vnt. </w:t>
      </w:r>
      <w:r w:rsidRPr="00FB520E">
        <w:rPr>
          <w:rFonts w:ascii="Calibri" w:hAnsi="Calibri" w:cs="Calibri"/>
          <w:lang w:eastAsia="en-GB"/>
        </w:rPr>
        <w:t>mandarin</w:t>
      </w:r>
      <w:r w:rsidR="00FB520E">
        <w:rPr>
          <w:rFonts w:ascii="Calibri" w:hAnsi="Calibri" w:cs="Calibri"/>
          <w:lang w:eastAsia="en-GB"/>
        </w:rPr>
        <w:t>ų;</w:t>
      </w:r>
    </w:p>
    <w:p w14:paraId="5CF66B42" w14:textId="08A75D5B" w:rsidR="00FB520E" w:rsidRDefault="00270BAC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 w:rsidRPr="00270BAC">
        <w:rPr>
          <w:rFonts w:ascii="Calibri" w:hAnsi="Calibri" w:cs="Calibri"/>
          <w:lang w:eastAsia="en-GB"/>
        </w:rPr>
        <w:t xml:space="preserve">1 kg vištienos šlaunelių </w:t>
      </w:r>
      <w:r w:rsidR="00C16FEE">
        <w:rPr>
          <w:rFonts w:ascii="Calibri" w:hAnsi="Calibri" w:cs="Calibri"/>
          <w:lang w:eastAsia="en-GB"/>
        </w:rPr>
        <w:t xml:space="preserve">be kaulo ir </w:t>
      </w:r>
      <w:r w:rsidRPr="00270BAC">
        <w:rPr>
          <w:rFonts w:ascii="Calibri" w:hAnsi="Calibri" w:cs="Calibri"/>
          <w:lang w:eastAsia="en-GB"/>
        </w:rPr>
        <w:t>odos</w:t>
      </w:r>
      <w:r w:rsidR="00EC42B9">
        <w:rPr>
          <w:rFonts w:ascii="Calibri" w:hAnsi="Calibri" w:cs="Calibri"/>
          <w:lang w:eastAsia="en-GB"/>
        </w:rPr>
        <w:t xml:space="preserve"> </w:t>
      </w:r>
      <w:r w:rsidR="00CA72D3">
        <w:rPr>
          <w:rFonts w:ascii="Calibri" w:hAnsi="Calibri" w:cs="Calibri"/>
          <w:lang w:eastAsia="en-GB"/>
        </w:rPr>
        <w:t>(</w:t>
      </w:r>
      <w:r w:rsidR="00EC42B9">
        <w:rPr>
          <w:rFonts w:ascii="Calibri" w:hAnsi="Calibri" w:cs="Calibri"/>
          <w:lang w:eastAsia="en-GB"/>
        </w:rPr>
        <w:t>supjaustytų maždaug 3 cm gabalėliais</w:t>
      </w:r>
      <w:r w:rsidR="00CA72D3">
        <w:rPr>
          <w:rFonts w:ascii="Calibri" w:hAnsi="Calibri" w:cs="Calibri"/>
          <w:lang w:eastAsia="en-GB"/>
        </w:rPr>
        <w:t>)</w:t>
      </w:r>
      <w:r w:rsidR="00C16FEE">
        <w:rPr>
          <w:rFonts w:ascii="Calibri" w:hAnsi="Calibri" w:cs="Calibri"/>
          <w:lang w:eastAsia="en-GB"/>
        </w:rPr>
        <w:t>;</w:t>
      </w:r>
    </w:p>
    <w:p w14:paraId="418A4C02" w14:textId="0890FABD" w:rsidR="00C16FEE" w:rsidRDefault="003E2E1A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 w:rsidRPr="003E2E1A">
        <w:rPr>
          <w:rFonts w:ascii="Calibri" w:hAnsi="Calibri" w:cs="Calibri"/>
          <w:lang w:eastAsia="en-GB"/>
        </w:rPr>
        <w:t>1</w:t>
      </w:r>
      <w:r>
        <w:rPr>
          <w:rFonts w:ascii="Calibri" w:hAnsi="Calibri" w:cs="Calibri"/>
          <w:lang w:eastAsia="en-GB"/>
        </w:rPr>
        <w:t xml:space="preserve">,5 v. š. </w:t>
      </w:r>
      <w:r w:rsidRPr="003E2E1A">
        <w:rPr>
          <w:rFonts w:ascii="Calibri" w:hAnsi="Calibri" w:cs="Calibri"/>
          <w:lang w:eastAsia="en-GB"/>
        </w:rPr>
        <w:t>smulkiai tarkuoto šviežio imbiero (</w:t>
      </w:r>
      <w:r>
        <w:rPr>
          <w:rFonts w:ascii="Calibri" w:hAnsi="Calibri" w:cs="Calibri"/>
          <w:lang w:eastAsia="en-GB"/>
        </w:rPr>
        <w:t xml:space="preserve">maždaug </w:t>
      </w:r>
      <w:r w:rsidRPr="003E2E1A">
        <w:rPr>
          <w:rFonts w:ascii="Calibri" w:hAnsi="Calibri" w:cs="Calibri"/>
          <w:lang w:eastAsia="en-GB"/>
        </w:rPr>
        <w:t xml:space="preserve">iš 4 cm </w:t>
      </w:r>
      <w:r>
        <w:rPr>
          <w:rFonts w:ascii="Calibri" w:hAnsi="Calibri" w:cs="Calibri"/>
          <w:lang w:eastAsia="en-GB"/>
        </w:rPr>
        <w:t xml:space="preserve">ilgio </w:t>
      </w:r>
      <w:r w:rsidR="00C31018">
        <w:rPr>
          <w:rFonts w:ascii="Calibri" w:hAnsi="Calibri" w:cs="Calibri"/>
          <w:lang w:eastAsia="en-GB"/>
        </w:rPr>
        <w:t>šaknies</w:t>
      </w:r>
      <w:r w:rsidRPr="003E2E1A">
        <w:rPr>
          <w:rFonts w:ascii="Calibri" w:hAnsi="Calibri" w:cs="Calibri"/>
          <w:lang w:eastAsia="en-GB"/>
        </w:rPr>
        <w:t>)</w:t>
      </w:r>
      <w:r w:rsidR="00C31018">
        <w:rPr>
          <w:rFonts w:ascii="Calibri" w:hAnsi="Calibri" w:cs="Calibri"/>
          <w:lang w:eastAsia="en-GB"/>
        </w:rPr>
        <w:t>;</w:t>
      </w:r>
    </w:p>
    <w:p w14:paraId="2ECA9C1A" w14:textId="17B52B3A" w:rsidR="00C31018" w:rsidRDefault="00C31018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 w:rsidRPr="00C31018">
        <w:rPr>
          <w:rFonts w:ascii="Calibri" w:hAnsi="Calibri" w:cs="Calibri"/>
          <w:lang w:eastAsia="en-GB"/>
        </w:rPr>
        <w:t xml:space="preserve">3 </w:t>
      </w:r>
      <w:r>
        <w:rPr>
          <w:rFonts w:ascii="Calibri" w:hAnsi="Calibri" w:cs="Calibri"/>
          <w:lang w:eastAsia="en-GB"/>
        </w:rPr>
        <w:t xml:space="preserve">v. š. </w:t>
      </w:r>
      <w:r w:rsidRPr="00C31018">
        <w:rPr>
          <w:rFonts w:ascii="Calibri" w:hAnsi="Calibri" w:cs="Calibri"/>
          <w:lang w:eastAsia="en-GB"/>
        </w:rPr>
        <w:t>balzaminio acto</w:t>
      </w:r>
      <w:r>
        <w:rPr>
          <w:rFonts w:ascii="Calibri" w:hAnsi="Calibri" w:cs="Calibri"/>
          <w:lang w:eastAsia="en-GB"/>
        </w:rPr>
        <w:t>;</w:t>
      </w:r>
    </w:p>
    <w:p w14:paraId="20BCA141" w14:textId="15AFCABA" w:rsidR="00945B7D" w:rsidRDefault="008518F8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>2</w:t>
      </w:r>
      <w:r w:rsidR="00713BB0" w:rsidRPr="00713BB0">
        <w:rPr>
          <w:rFonts w:ascii="Calibri" w:hAnsi="Calibri" w:cs="Calibri"/>
          <w:lang w:eastAsia="en-GB"/>
        </w:rPr>
        <w:t xml:space="preserve"> </w:t>
      </w:r>
      <w:r w:rsidR="00713BB0">
        <w:rPr>
          <w:rFonts w:ascii="Calibri" w:hAnsi="Calibri" w:cs="Calibri"/>
          <w:lang w:eastAsia="en-GB"/>
        </w:rPr>
        <w:t xml:space="preserve">v. š. </w:t>
      </w:r>
      <w:r w:rsidR="00713BB0" w:rsidRPr="00713BB0">
        <w:rPr>
          <w:rFonts w:ascii="Calibri" w:hAnsi="Calibri" w:cs="Calibri"/>
          <w:lang w:eastAsia="en-GB"/>
        </w:rPr>
        <w:t>smulkintų šviežių čiobrelių</w:t>
      </w:r>
      <w:r w:rsidR="00713BB0">
        <w:rPr>
          <w:rFonts w:ascii="Calibri" w:hAnsi="Calibri" w:cs="Calibri"/>
          <w:lang w:eastAsia="en-GB"/>
        </w:rPr>
        <w:t>;</w:t>
      </w:r>
    </w:p>
    <w:p w14:paraId="5C51DC4F" w14:textId="75170801" w:rsidR="00713BB0" w:rsidRDefault="00713BB0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 w:rsidRPr="00713BB0">
        <w:rPr>
          <w:rFonts w:ascii="Calibri" w:hAnsi="Calibri" w:cs="Calibri"/>
          <w:lang w:eastAsia="en-GB"/>
        </w:rPr>
        <w:t xml:space="preserve">2 </w:t>
      </w:r>
      <w:r>
        <w:rPr>
          <w:rFonts w:ascii="Calibri" w:hAnsi="Calibri" w:cs="Calibri"/>
          <w:lang w:eastAsia="en-GB"/>
        </w:rPr>
        <w:t xml:space="preserve">vnt. </w:t>
      </w:r>
      <w:r w:rsidRPr="00713BB0">
        <w:rPr>
          <w:rFonts w:ascii="Calibri" w:hAnsi="Calibri" w:cs="Calibri"/>
          <w:lang w:eastAsia="en-GB"/>
        </w:rPr>
        <w:t>česnako skiltel</w:t>
      </w:r>
      <w:r>
        <w:rPr>
          <w:rFonts w:ascii="Calibri" w:hAnsi="Calibri" w:cs="Calibri"/>
          <w:lang w:eastAsia="en-GB"/>
        </w:rPr>
        <w:t>ių</w:t>
      </w:r>
      <w:r w:rsidR="00515B95">
        <w:rPr>
          <w:rFonts w:ascii="Calibri" w:hAnsi="Calibri" w:cs="Calibri"/>
          <w:lang w:eastAsia="en-GB"/>
        </w:rPr>
        <w:t>;</w:t>
      </w:r>
    </w:p>
    <w:p w14:paraId="46B0AEB5" w14:textId="11CBAB2B" w:rsidR="00515B95" w:rsidRDefault="00515B95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 w:rsidRPr="00515B95">
        <w:rPr>
          <w:rFonts w:ascii="Calibri" w:hAnsi="Calibri" w:cs="Calibri"/>
          <w:lang w:eastAsia="en-GB"/>
        </w:rPr>
        <w:t>1 a</w:t>
      </w:r>
      <w:r>
        <w:rPr>
          <w:rFonts w:ascii="Calibri" w:hAnsi="Calibri" w:cs="Calibri"/>
          <w:lang w:eastAsia="en-GB"/>
        </w:rPr>
        <w:t xml:space="preserve">. </w:t>
      </w:r>
      <w:r w:rsidRPr="00515B95">
        <w:rPr>
          <w:rFonts w:ascii="Calibri" w:hAnsi="Calibri" w:cs="Calibri"/>
          <w:lang w:eastAsia="en-GB"/>
        </w:rPr>
        <w:t>š</w:t>
      </w:r>
      <w:r>
        <w:rPr>
          <w:rFonts w:ascii="Calibri" w:hAnsi="Calibri" w:cs="Calibri"/>
          <w:lang w:eastAsia="en-GB"/>
        </w:rPr>
        <w:t xml:space="preserve">. </w:t>
      </w:r>
      <w:r w:rsidRPr="00515B95">
        <w:rPr>
          <w:rFonts w:ascii="Calibri" w:hAnsi="Calibri" w:cs="Calibri"/>
          <w:lang w:eastAsia="en-GB"/>
        </w:rPr>
        <w:t>citrinos sulčių</w:t>
      </w:r>
      <w:r>
        <w:rPr>
          <w:rFonts w:ascii="Calibri" w:hAnsi="Calibri" w:cs="Calibri"/>
          <w:lang w:eastAsia="en-GB"/>
        </w:rPr>
        <w:t>;</w:t>
      </w:r>
    </w:p>
    <w:p w14:paraId="35D60BCC" w14:textId="620D99AF" w:rsidR="00515B95" w:rsidRDefault="00D15B1F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 w:rsidRPr="00D15B1F">
        <w:rPr>
          <w:rFonts w:ascii="Calibri" w:hAnsi="Calibri" w:cs="Calibri"/>
          <w:lang w:eastAsia="en-GB"/>
        </w:rPr>
        <w:t xml:space="preserve">1 </w:t>
      </w:r>
      <w:r>
        <w:rPr>
          <w:rFonts w:ascii="Calibri" w:hAnsi="Calibri" w:cs="Calibri"/>
          <w:lang w:eastAsia="en-GB"/>
        </w:rPr>
        <w:t xml:space="preserve">v. š. </w:t>
      </w:r>
      <w:r w:rsidRPr="00D15B1F">
        <w:rPr>
          <w:rFonts w:ascii="Calibri" w:hAnsi="Calibri" w:cs="Calibri"/>
          <w:lang w:eastAsia="en-GB"/>
        </w:rPr>
        <w:t>sojų padažo</w:t>
      </w:r>
      <w:r w:rsidR="00505B11">
        <w:rPr>
          <w:rFonts w:ascii="Calibri" w:hAnsi="Calibri" w:cs="Calibri"/>
          <w:lang w:eastAsia="en-GB"/>
        </w:rPr>
        <w:t>;</w:t>
      </w:r>
    </w:p>
    <w:p w14:paraId="75971B96" w14:textId="0D50F574" w:rsidR="00505B11" w:rsidRDefault="00866434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>a</w:t>
      </w:r>
      <w:r w:rsidRPr="00866434">
        <w:rPr>
          <w:rFonts w:ascii="Calibri" w:hAnsi="Calibri" w:cs="Calibri"/>
          <w:lang w:eastAsia="en-GB"/>
        </w:rPr>
        <w:t>lyvuogių aliej</w:t>
      </w:r>
      <w:r>
        <w:rPr>
          <w:rFonts w:ascii="Calibri" w:hAnsi="Calibri" w:cs="Calibri"/>
          <w:lang w:eastAsia="en-GB"/>
        </w:rPr>
        <w:t>a</w:t>
      </w:r>
      <w:r w:rsidRPr="00866434">
        <w:rPr>
          <w:rFonts w:ascii="Calibri" w:hAnsi="Calibri" w:cs="Calibri"/>
          <w:lang w:eastAsia="en-GB"/>
        </w:rPr>
        <w:t xml:space="preserve">us </w:t>
      </w:r>
      <w:r>
        <w:rPr>
          <w:rFonts w:ascii="Calibri" w:hAnsi="Calibri" w:cs="Calibri"/>
          <w:lang w:eastAsia="en-GB"/>
        </w:rPr>
        <w:t>(</w:t>
      </w:r>
      <w:r w:rsidRPr="00866434">
        <w:rPr>
          <w:rFonts w:ascii="Calibri" w:hAnsi="Calibri" w:cs="Calibri"/>
          <w:lang w:eastAsia="en-GB"/>
        </w:rPr>
        <w:t>aptepimui</w:t>
      </w:r>
      <w:r>
        <w:rPr>
          <w:rFonts w:ascii="Calibri" w:hAnsi="Calibri" w:cs="Calibri"/>
          <w:lang w:eastAsia="en-GB"/>
        </w:rPr>
        <w:t>);</w:t>
      </w:r>
    </w:p>
    <w:p w14:paraId="7084BE5C" w14:textId="29A1883E" w:rsidR="00866434" w:rsidRDefault="00C54E14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>prieskonių (pagal skonį)</w:t>
      </w:r>
      <w:r w:rsidR="00CA72D3">
        <w:rPr>
          <w:rFonts w:ascii="Calibri" w:hAnsi="Calibri" w:cs="Calibri"/>
          <w:lang w:eastAsia="en-GB"/>
        </w:rPr>
        <w:t>;</w:t>
      </w:r>
      <w:r>
        <w:rPr>
          <w:rFonts w:ascii="Calibri" w:hAnsi="Calibri" w:cs="Calibri"/>
          <w:lang w:eastAsia="en-GB"/>
        </w:rPr>
        <w:t xml:space="preserve"> </w:t>
      </w:r>
    </w:p>
    <w:p w14:paraId="3DCC9F8C" w14:textId="6A8DCEB6" w:rsidR="00C54E14" w:rsidRDefault="00C54E14" w:rsidP="009907B4">
      <w:pPr>
        <w:pStyle w:val="NoSpacing"/>
        <w:numPr>
          <w:ilvl w:val="0"/>
          <w:numId w:val="2"/>
        </w:num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>jūros druskos, pipirų (pagal skonį)</w:t>
      </w:r>
      <w:r w:rsidR="009C77C4">
        <w:rPr>
          <w:rFonts w:ascii="Calibri" w:hAnsi="Calibri" w:cs="Calibri"/>
          <w:lang w:eastAsia="en-GB"/>
        </w:rPr>
        <w:t xml:space="preserve">. </w:t>
      </w:r>
    </w:p>
    <w:p w14:paraId="7A5E2314" w14:textId="77777777" w:rsidR="009C77C4" w:rsidRDefault="009C77C4" w:rsidP="009907B4">
      <w:pPr>
        <w:pStyle w:val="NoSpacing"/>
        <w:jc w:val="both"/>
        <w:rPr>
          <w:rFonts w:ascii="Calibri" w:hAnsi="Calibri" w:cs="Calibri"/>
          <w:lang w:eastAsia="en-GB"/>
        </w:rPr>
      </w:pPr>
    </w:p>
    <w:p w14:paraId="68E79D51" w14:textId="77777777" w:rsidR="00FC4C0A" w:rsidRDefault="00235A84" w:rsidP="00FC4C0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B0A9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Gaminimas</w:t>
      </w: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58A1ECC2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Druska ir pipirais apibarstytus vištienos gabalėlius pora valandų ar visą naktį pamarinuokite </w:t>
      </w:r>
      <w:r w:rsidR="007E312C">
        <w:rPr>
          <w:rFonts w:ascii="Calibri" w:eastAsia="Times New Roman" w:hAnsi="Calibri" w:cs="Calibri"/>
          <w:kern w:val="0"/>
          <w:lang w:eastAsia="en-GB"/>
          <w14:ligatures w14:val="none"/>
        </w:rPr>
        <w:t>balzamin</w:t>
      </w:r>
      <w:r w:rsidR="3F09CFC3">
        <w:rPr>
          <w:rFonts w:ascii="Calibri" w:eastAsia="Times New Roman" w:hAnsi="Calibri" w:cs="Calibri"/>
          <w:kern w:val="0"/>
          <w:lang w:eastAsia="en-GB"/>
          <w14:ligatures w14:val="none"/>
        </w:rPr>
        <w:t>io</w:t>
      </w:r>
      <w:r w:rsidR="007E312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act</w:t>
      </w:r>
      <w:r w:rsidR="71F9A5F4"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007E312C">
        <w:rPr>
          <w:rFonts w:ascii="Calibri" w:eastAsia="Times New Roman" w:hAnsi="Calibri" w:cs="Calibri"/>
          <w:kern w:val="0"/>
          <w:lang w:eastAsia="en-GB"/>
          <w14:ligatures w14:val="none"/>
        </w:rPr>
        <w:t>, tarkuot</w:t>
      </w:r>
      <w:r w:rsidR="4D2BB3CE"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007E312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imbier</w:t>
      </w:r>
      <w:r w:rsidR="360E52FC">
        <w:rPr>
          <w:rFonts w:ascii="Calibri" w:eastAsia="Times New Roman" w:hAnsi="Calibri" w:cs="Calibri"/>
          <w:kern w:val="0"/>
          <w:lang w:eastAsia="en-GB"/>
          <w14:ligatures w14:val="none"/>
        </w:rPr>
        <w:t>o,</w:t>
      </w:r>
      <w:r w:rsidR="007E312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0354C8" w:rsidRPr="00EE0E50">
        <w:rPr>
          <w:rFonts w:ascii="Calibri" w:eastAsia="Times New Roman" w:hAnsi="Calibri" w:cs="Calibri"/>
          <w:kern w:val="0"/>
          <w:lang w:eastAsia="en-GB"/>
          <w14:ligatures w14:val="none"/>
        </w:rPr>
        <w:t>pus</w:t>
      </w:r>
      <w:r w:rsidR="359639AF" w:rsidRPr="00EE0E50">
        <w:rPr>
          <w:rFonts w:ascii="Calibri" w:eastAsia="Times New Roman" w:hAnsi="Calibri" w:cs="Calibri"/>
          <w:kern w:val="0"/>
          <w:lang w:eastAsia="en-GB"/>
          <w14:ligatures w14:val="none"/>
        </w:rPr>
        <w:t>ės</w:t>
      </w:r>
      <w:r w:rsidR="000354C8" w:rsidRPr="00EE0E5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pasiruošto čiobrelio, </w:t>
      </w:r>
      <w:r w:rsidR="3F92404F" w:rsidRPr="00EE0E5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trinto </w:t>
      </w:r>
      <w:r w:rsidR="00EE0E50">
        <w:rPr>
          <w:rFonts w:ascii="Calibri" w:eastAsia="Times New Roman" w:hAnsi="Calibri" w:cs="Calibri"/>
          <w:kern w:val="0"/>
          <w:lang w:eastAsia="en-GB"/>
          <w14:ligatures w14:val="none"/>
        </w:rPr>
        <w:t>česnako, sojos padaž</w:t>
      </w:r>
      <w:r w:rsidR="46E6ED74">
        <w:rPr>
          <w:rFonts w:ascii="Calibri" w:eastAsia="Times New Roman" w:hAnsi="Calibri" w:cs="Calibri"/>
          <w:kern w:val="0"/>
          <w:lang w:eastAsia="en-GB"/>
          <w14:ligatures w14:val="none"/>
        </w:rPr>
        <w:t>o</w:t>
      </w:r>
      <w:r w:rsidR="5E432F3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</w:t>
      </w:r>
      <w:r w:rsidR="00EE0E5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citrinos sul</w:t>
      </w:r>
      <w:r w:rsidR="3025432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čių </w:t>
      </w:r>
      <w:r w:rsidR="51DC5F7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marinate. </w:t>
      </w:r>
    </w:p>
    <w:p w14:paraId="2BB52B43" w14:textId="77777777" w:rsidR="00FC4C0A" w:rsidRDefault="00A261E7" w:rsidP="00FC4C0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A261E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Daržovių skustuku atsargiai nulupkite </w:t>
      </w:r>
      <w:r w:rsidR="00C1105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mandarinų </w:t>
      </w:r>
      <w:r w:rsidRPr="00A261E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žievelę, palikdami kuo daugiau baltos dalies, kad </w:t>
      </w:r>
      <w:r w:rsidR="00C1105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kepant mandarinai </w:t>
      </w:r>
      <w:r w:rsidRPr="00A261E7">
        <w:rPr>
          <w:rFonts w:ascii="Calibri" w:eastAsia="Times New Roman" w:hAnsi="Calibri" w:cs="Calibri"/>
          <w:kern w:val="0"/>
          <w:lang w:eastAsia="en-GB"/>
          <w14:ligatures w14:val="none"/>
        </w:rPr>
        <w:t>neiširtų.</w:t>
      </w:r>
      <w:r w:rsidR="00C1105C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2ECD4EA4">
        <w:rPr>
          <w:rFonts w:ascii="Calibri" w:eastAsia="Times New Roman" w:hAnsi="Calibri" w:cs="Calibri"/>
          <w:kern w:val="0"/>
          <w:lang w:eastAsia="en-GB"/>
          <w14:ligatures w14:val="none"/>
        </w:rPr>
        <w:t>K</w:t>
      </w:r>
      <w:r w:rsidR="00772EE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iekvieną </w:t>
      </w:r>
      <w:r w:rsidR="35A102B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vaisių </w:t>
      </w:r>
      <w:r w:rsidRPr="00A261E7">
        <w:rPr>
          <w:rFonts w:ascii="Calibri" w:eastAsia="Times New Roman" w:hAnsi="Calibri" w:cs="Calibri"/>
          <w:kern w:val="0"/>
          <w:lang w:eastAsia="en-GB"/>
          <w14:ligatures w14:val="none"/>
        </w:rPr>
        <w:t>supjaustykite į tris horizontalias riekes.</w:t>
      </w:r>
      <w:r w:rsidR="0010043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Jas a</w:t>
      </w:r>
      <w:r w:rsidRPr="00A261E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ptepkite alyvuogių aliejumi, pabarstykite druska ir </w:t>
      </w:r>
      <w:r w:rsidR="0010043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likusiais </w:t>
      </w:r>
      <w:r w:rsidRPr="00A261E7">
        <w:rPr>
          <w:rFonts w:ascii="Calibri" w:eastAsia="Times New Roman" w:hAnsi="Calibri" w:cs="Calibri"/>
          <w:kern w:val="0"/>
          <w:lang w:eastAsia="en-GB"/>
          <w14:ligatures w14:val="none"/>
        </w:rPr>
        <w:t>čiobreliais.</w:t>
      </w:r>
      <w:r w:rsidR="0010043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A518F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Kepkite po </w:t>
      </w:r>
      <w:r w:rsidR="00A518F8" w:rsidRPr="00A261E7">
        <w:rPr>
          <w:rFonts w:ascii="Calibri" w:eastAsia="Times New Roman" w:hAnsi="Calibri" w:cs="Calibri"/>
          <w:kern w:val="0"/>
          <w:lang w:eastAsia="en-GB"/>
          <w14:ligatures w14:val="none"/>
        </w:rPr>
        <w:t>2–3 minutes</w:t>
      </w:r>
      <w:r w:rsidR="00A518F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FF69D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 abiejų pusių </w:t>
      </w:r>
      <w:r w:rsidR="0014388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220 laipsnių </w:t>
      </w:r>
      <w:r w:rsidR="00DE1C9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temperatūros </w:t>
      </w:r>
      <w:r w:rsidR="00143880">
        <w:rPr>
          <w:rFonts w:ascii="Calibri" w:eastAsia="Times New Roman" w:hAnsi="Calibri" w:cs="Calibri"/>
          <w:kern w:val="0"/>
          <w:lang w:eastAsia="en-GB"/>
          <w14:ligatures w14:val="none"/>
        </w:rPr>
        <w:t>orkaitėje</w:t>
      </w:r>
      <w:r w:rsidR="00DE1C9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7F98E782" w14:textId="188B1BC6" w:rsidR="006C55D3" w:rsidRPr="006C55D3" w:rsidRDefault="0015129F" w:rsidP="00FC4C0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Išėmę ir į lėkštę sudėję mandarinus, orkaitės kaitrą sumažinkite iki </w:t>
      </w:r>
      <w:r w:rsidR="00FE2A1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180 laipsnių. </w:t>
      </w:r>
      <w:r w:rsidR="2C047938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Sudėkite aliejumi apteptus </w:t>
      </w:r>
      <w:r w:rsidRPr="001512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vištienos gabalėlius </w:t>
      </w:r>
      <w:r w:rsidR="00320E1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ir kepkite po </w:t>
      </w:r>
      <w:r w:rsidR="00320E13" w:rsidRPr="0015129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4–6 minutes iš </w:t>
      </w:r>
      <w:r w:rsidR="00320E13">
        <w:rPr>
          <w:rFonts w:ascii="Calibri" w:eastAsia="Times New Roman" w:hAnsi="Calibri" w:cs="Calibri"/>
          <w:kern w:val="0"/>
          <w:lang w:eastAsia="en-GB"/>
          <w14:ligatures w14:val="none"/>
        </w:rPr>
        <w:t>abiejų pusių</w:t>
      </w:r>
      <w:r w:rsidR="006C55D3">
        <w:rPr>
          <w:rFonts w:ascii="Calibri" w:eastAsia="Times New Roman" w:hAnsi="Calibri" w:cs="Calibri"/>
          <w:kern w:val="0"/>
          <w:lang w:eastAsia="en-GB"/>
          <w14:ligatures w14:val="none"/>
        </w:rPr>
        <w:t>, kol apskrus</w:t>
      </w:r>
      <w:r w:rsidR="00320E13" w:rsidRPr="0015129F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6C55D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2077143">
        <w:rPr>
          <w:rFonts w:ascii="Calibri" w:eastAsia="Times New Roman" w:hAnsi="Calibri" w:cs="Calibri"/>
          <w:kern w:val="0"/>
          <w:lang w:eastAsia="en-GB"/>
          <w14:ligatures w14:val="none"/>
        </w:rPr>
        <w:t>Jei naudojate, iškeptą v</w:t>
      </w:r>
      <w:r w:rsidR="006C55D3" w:rsidRPr="006C55D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ištieną </w:t>
      </w:r>
      <w:r w:rsidR="005C502D">
        <w:rPr>
          <w:rFonts w:ascii="Calibri" w:eastAsia="Times New Roman" w:hAnsi="Calibri" w:cs="Calibri"/>
          <w:kern w:val="0"/>
          <w:lang w:eastAsia="en-GB"/>
          <w14:ligatures w14:val="none"/>
        </w:rPr>
        <w:t>apibarstykite prieskoniais</w:t>
      </w:r>
      <w:r w:rsidR="003F7BA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Apšlakstykite citrinos sultimis ir </w:t>
      </w:r>
      <w:r w:rsidR="006C55D3" w:rsidRPr="006C55D3">
        <w:rPr>
          <w:rFonts w:ascii="Calibri" w:eastAsia="Times New Roman" w:hAnsi="Calibri" w:cs="Calibri"/>
          <w:kern w:val="0"/>
          <w:lang w:eastAsia="en-GB"/>
          <w14:ligatures w14:val="none"/>
        </w:rPr>
        <w:t>trupu</w:t>
      </w:r>
      <w:r w:rsidR="003F7BA5">
        <w:rPr>
          <w:rFonts w:ascii="Calibri" w:eastAsia="Times New Roman" w:hAnsi="Calibri" w:cs="Calibri"/>
          <w:kern w:val="0"/>
          <w:lang w:eastAsia="en-GB"/>
          <w14:ligatures w14:val="none"/>
        </w:rPr>
        <w:t>čiu</w:t>
      </w:r>
      <w:r w:rsidR="006C55D3" w:rsidRPr="006C55D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alyvuogių aliejaus</w:t>
      </w:r>
      <w:r w:rsidR="7585C0B1" w:rsidRPr="006C55D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3620AF32" w14:textId="44565C80" w:rsidR="001F7514" w:rsidRPr="00FC4C0A" w:rsidRDefault="71A6792E" w:rsidP="00FC4C0A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FC4C0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</w:t>
      </w:r>
      <w:r w:rsidR="0054146C" w:rsidRPr="00FC4C0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andarin</w:t>
      </w:r>
      <w:r w:rsidR="3FEB15AE" w:rsidRPr="00FC4C0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ų</w:t>
      </w:r>
      <w:r w:rsidR="0054146C" w:rsidRPr="00FC4C0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karamel</w:t>
      </w:r>
      <w:r w:rsidR="64E210D0" w:rsidRPr="00FC4C0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ė</w:t>
      </w:r>
    </w:p>
    <w:p w14:paraId="59937661" w14:textId="171579C2" w:rsidR="003F5CEE" w:rsidRPr="00FC4C0A" w:rsidRDefault="57C78E65" w:rsidP="00FC4C0A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Šiai lengvai pagaminamai mandarin</w:t>
      </w:r>
      <w:r w:rsidR="3D0900D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ų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karamelei, kuria galima gardinti ledus, naudoti pyragų pertepimui ar keptų vaisių glazūrai,</w:t>
      </w:r>
      <w:r w:rsidRPr="00FC4C0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3F5CEE" w:rsidRPr="00FC4C0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reikės: </w:t>
      </w:r>
    </w:p>
    <w:p w14:paraId="6642F4EB" w14:textId="239A2A64" w:rsidR="7BA549B0" w:rsidRDefault="00CA72D3" w:rsidP="009907B4">
      <w:pPr>
        <w:pStyle w:val="NoSpacing"/>
        <w:numPr>
          <w:ilvl w:val="0"/>
          <w:numId w:val="3"/>
        </w:numPr>
        <w:jc w:val="both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val="en-US" w:eastAsia="en-GB"/>
        </w:rPr>
        <w:t>5–8 mandarin</w:t>
      </w:r>
      <w:r>
        <w:rPr>
          <w:rFonts w:ascii="Calibri" w:hAnsi="Calibri" w:cs="Calibri"/>
          <w:lang w:eastAsia="en-GB"/>
        </w:rPr>
        <w:t xml:space="preserve">ų; </w:t>
      </w:r>
    </w:p>
    <w:p w14:paraId="39C5EDE1" w14:textId="792C8A07" w:rsidR="7BA549B0" w:rsidRDefault="7BA549B0" w:rsidP="009907B4">
      <w:pPr>
        <w:pStyle w:val="NoSpacing"/>
        <w:numPr>
          <w:ilvl w:val="0"/>
          <w:numId w:val="3"/>
        </w:numPr>
        <w:jc w:val="both"/>
        <w:rPr>
          <w:rFonts w:ascii="Calibri" w:hAnsi="Calibri" w:cs="Calibri"/>
          <w:lang w:eastAsia="en-GB"/>
        </w:rPr>
      </w:pPr>
      <w:r w:rsidRPr="16C5921F">
        <w:rPr>
          <w:rFonts w:ascii="Calibri" w:hAnsi="Calibri" w:cs="Calibri"/>
          <w:lang w:eastAsia="en-GB"/>
        </w:rPr>
        <w:t>240 g cukraus;</w:t>
      </w:r>
    </w:p>
    <w:p w14:paraId="1569EA20" w14:textId="31145099" w:rsidR="7BA549B0" w:rsidRDefault="7BA549B0" w:rsidP="009907B4">
      <w:pPr>
        <w:pStyle w:val="NoSpacing"/>
        <w:numPr>
          <w:ilvl w:val="0"/>
          <w:numId w:val="3"/>
        </w:numPr>
        <w:jc w:val="both"/>
        <w:rPr>
          <w:rFonts w:ascii="Calibri" w:hAnsi="Calibri" w:cs="Calibri"/>
          <w:lang w:eastAsia="en-GB"/>
        </w:rPr>
      </w:pPr>
      <w:r w:rsidRPr="16C5921F">
        <w:rPr>
          <w:rFonts w:ascii="Calibri" w:hAnsi="Calibri" w:cs="Calibri"/>
          <w:lang w:eastAsia="en-GB"/>
        </w:rPr>
        <w:t>20 g sviesto.</w:t>
      </w:r>
    </w:p>
    <w:p w14:paraId="5ACDAB3C" w14:textId="77777777" w:rsidR="0037055A" w:rsidRDefault="0037055A" w:rsidP="009907B4">
      <w:pPr>
        <w:pStyle w:val="NoSpacing"/>
        <w:jc w:val="both"/>
        <w:rPr>
          <w:rFonts w:ascii="Calibri" w:hAnsi="Calibri" w:cs="Calibri"/>
          <w:lang w:eastAsia="en-GB"/>
        </w:rPr>
      </w:pPr>
    </w:p>
    <w:p w14:paraId="15CC0C03" w14:textId="77777777" w:rsidR="00CA72D3" w:rsidRPr="00FC4C0A" w:rsidRDefault="00133281" w:rsidP="00FC4C0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16C5921F">
        <w:rPr>
          <w:rFonts w:ascii="Calibri" w:hAnsi="Calibri" w:cs="Calibri"/>
          <w:b/>
          <w:bCs/>
          <w:lang w:eastAsia="en-GB"/>
        </w:rPr>
        <w:t>Gaminimas</w:t>
      </w:r>
      <w:r w:rsidRPr="16C5921F">
        <w:rPr>
          <w:rFonts w:ascii="Calibri" w:hAnsi="Calibri" w:cs="Calibri"/>
          <w:lang w:eastAsia="en-GB"/>
        </w:rPr>
        <w:t xml:space="preserve">. </w:t>
      </w:r>
      <w:r w:rsidR="00CA72D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Išspauskite iš mandarinų 100 ml sulčių. 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Puode sumaišykite cukrų, </w:t>
      </w:r>
      <w:r w:rsidR="00212FAD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50 ml 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mandarinų sulčių ir 50 ml vandens. Kaitinkite ant vidutinės</w:t>
      </w:r>
      <w:r w:rsidR="003350F7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ugnies, kol cukrus ištirps.</w:t>
      </w:r>
      <w:r w:rsidR="003350F7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Užvirkite ir nemaišydami</w:t>
      </w:r>
      <w:r w:rsidR="00F15FA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virkite 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5–6 min</w:t>
      </w:r>
      <w:r w:rsidR="00F15FA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utes</w:t>
      </w:r>
      <w:r w:rsidR="00671AF5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</w:p>
    <w:p w14:paraId="2A3A033F" w14:textId="22E7E846" w:rsidR="00133281" w:rsidRPr="00FC4C0A" w:rsidRDefault="00671AF5" w:rsidP="00FC4C0A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Nuėmę nuo 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ugnies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su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dėkite sviestą, 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supilkite 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likusi</w:t>
      </w:r>
      <w:r w:rsidR="00FC4C0A">
        <w:rPr>
          <w:rFonts w:ascii="Calibri" w:eastAsia="Times New Roman" w:hAnsi="Calibri" w:cs="Calibri"/>
          <w:kern w:val="0"/>
          <w:lang w:eastAsia="en-GB"/>
          <w14:ligatures w14:val="none"/>
        </w:rPr>
        <w:t>a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 </w:t>
      </w:r>
      <w:r w:rsidR="00CA72D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50 ml 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mandarinų sul</w:t>
      </w:r>
      <w:r w:rsidR="00CA72D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čių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ir dar 50 ml vandens</w:t>
      </w:r>
      <w:r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D96844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Išmaišę g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rąžinkite ant ugnies ir </w:t>
      </w:r>
      <w:r w:rsidR="007C153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kelias minutes 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lengvai pakaitinkite, kol </w:t>
      </w:r>
      <w:r w:rsidR="007C153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masė taps </w:t>
      </w:r>
      <w:r w:rsidR="00133281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>vientisa. Atvėsinkite iki kambario temperatūros.</w:t>
      </w:r>
      <w:r w:rsidR="007C1533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D4676B" w:rsidRPr="00FC4C0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Skanaus! </w:t>
      </w:r>
    </w:p>
    <w:p w14:paraId="4741DADF" w14:textId="77777777" w:rsidR="009907B4" w:rsidRDefault="009907B4" w:rsidP="0009219B">
      <w:pPr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5A06EB35" w14:textId="79DDA64D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567A406C" w14:textId="31AC3E0B" w:rsidR="0009219B" w:rsidRPr="0009219B" w:rsidRDefault="0009219B" w:rsidP="0009219B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09219B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</w:t>
      </w:r>
      <w:r w:rsidR="00724CE1">
        <w:rPr>
          <w:rFonts w:ascii="Calibri" w:hAnsi="Calibri" w:cs="Calibri"/>
          <w:i/>
          <w:iCs/>
          <w:sz w:val="18"/>
          <w:szCs w:val="18"/>
        </w:rPr>
        <w:t>kainos</w:t>
      </w:r>
      <w:r w:rsidRPr="0009219B">
        <w:rPr>
          <w:rFonts w:ascii="Calibri" w:hAnsi="Calibri" w:cs="Calibri"/>
          <w:i/>
          <w:iCs/>
          <w:sz w:val="18"/>
          <w:szCs w:val="18"/>
        </w:rPr>
        <w:t xml:space="preserve"> ir kruopščiai atrinktas </w:t>
      </w:r>
      <w:r w:rsidR="000C08D7">
        <w:rPr>
          <w:rFonts w:ascii="Calibri" w:hAnsi="Calibri" w:cs="Calibri"/>
          <w:i/>
          <w:iCs/>
          <w:sz w:val="18"/>
          <w:szCs w:val="18"/>
        </w:rPr>
        <w:t>asortimentas</w:t>
      </w:r>
      <w:r w:rsidRPr="0009219B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>
        <w:rPr>
          <w:rFonts w:ascii="Calibri" w:hAnsi="Calibri" w:cs="Calibri"/>
          <w:i/>
          <w:iCs/>
          <w:sz w:val="18"/>
          <w:szCs w:val="18"/>
        </w:rPr>
        <w:t>os</w:t>
      </w:r>
      <w:r w:rsidRPr="0009219B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09219B" w:rsidRDefault="0009219B" w:rsidP="0009219B">
      <w:pPr>
        <w:jc w:val="both"/>
        <w:rPr>
          <w:rFonts w:ascii="Calibri" w:hAnsi="Calibri" w:cs="Calibri"/>
          <w:sz w:val="18"/>
          <w:szCs w:val="18"/>
        </w:rPr>
      </w:pPr>
      <w:r w:rsidRPr="0009219B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09219B">
        <w:rPr>
          <w:rFonts w:ascii="Calibri" w:hAnsi="Calibri" w:cs="Calibri"/>
          <w:sz w:val="18"/>
          <w:szCs w:val="18"/>
        </w:rPr>
        <w:t>:</w:t>
      </w:r>
    </w:p>
    <w:p w14:paraId="4FD30A84" w14:textId="73E0D6D8" w:rsidR="0009219B" w:rsidRPr="00A6182C" w:rsidRDefault="0009219B" w:rsidP="0009219B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09219B">
        <w:rPr>
          <w:rFonts w:ascii="Calibri" w:hAnsi="Calibri" w:cs="Calibri"/>
          <w:sz w:val="18"/>
          <w:szCs w:val="18"/>
        </w:rPr>
        <w:lastRenderedPageBreak/>
        <w:t>El. paštas</w:t>
      </w:r>
      <w:r w:rsidRPr="0009219B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0" w:history="1">
        <w:r w:rsidRPr="0009219B">
          <w:rPr>
            <w:rStyle w:val="Hyperlink"/>
            <w:rFonts w:ascii="Calibri" w:hAnsi="Calibri" w:cs="Calibri"/>
            <w:sz w:val="18"/>
            <w:szCs w:val="18"/>
          </w:rPr>
          <w:t>komunikacija@maxima.l</w:t>
        </w:r>
        <w:r w:rsidRPr="00892CAA">
          <w:rPr>
            <w:rStyle w:val="Hyperlink"/>
            <w:rFonts w:ascii="Calibri" w:hAnsi="Calibri" w:cs="Calibri"/>
            <w:sz w:val="18"/>
            <w:szCs w:val="18"/>
          </w:rPr>
          <w:t>t</w:t>
        </w:r>
      </w:hyperlink>
    </w:p>
    <w:sectPr w:rsidR="0009219B" w:rsidRPr="00A6182C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B1D99" w14:textId="77777777" w:rsidR="003D6DD5" w:rsidRDefault="003D6DD5" w:rsidP="0009219B">
      <w:pPr>
        <w:spacing w:after="0" w:line="240" w:lineRule="auto"/>
      </w:pPr>
      <w:r>
        <w:separator/>
      </w:r>
    </w:p>
  </w:endnote>
  <w:endnote w:type="continuationSeparator" w:id="0">
    <w:p w14:paraId="57E8EFCC" w14:textId="77777777" w:rsidR="003D6DD5" w:rsidRDefault="003D6DD5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5BB74" w14:textId="77777777" w:rsidR="003D6DD5" w:rsidRDefault="003D6DD5" w:rsidP="0009219B">
      <w:pPr>
        <w:spacing w:after="0" w:line="240" w:lineRule="auto"/>
      </w:pPr>
      <w:r>
        <w:separator/>
      </w:r>
    </w:p>
  </w:footnote>
  <w:footnote w:type="continuationSeparator" w:id="0">
    <w:p w14:paraId="05131045" w14:textId="77777777" w:rsidR="003D6DD5" w:rsidRDefault="003D6DD5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F0727"/>
    <w:multiLevelType w:val="hybridMultilevel"/>
    <w:tmpl w:val="0B2CE1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109D5"/>
    <w:multiLevelType w:val="hybridMultilevel"/>
    <w:tmpl w:val="B8D67A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858913">
    <w:abstractNumId w:val="2"/>
  </w:num>
  <w:num w:numId="2" w16cid:durableId="1912618713">
    <w:abstractNumId w:val="1"/>
  </w:num>
  <w:num w:numId="3" w16cid:durableId="1554462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051B6"/>
    <w:rsid w:val="00007763"/>
    <w:rsid w:val="00007BE9"/>
    <w:rsid w:val="00020C85"/>
    <w:rsid w:val="00022C67"/>
    <w:rsid w:val="0003381B"/>
    <w:rsid w:val="000354C8"/>
    <w:rsid w:val="00064647"/>
    <w:rsid w:val="00064F52"/>
    <w:rsid w:val="00071131"/>
    <w:rsid w:val="0009219B"/>
    <w:rsid w:val="000A0B4A"/>
    <w:rsid w:val="000C08D7"/>
    <w:rsid w:val="000C60DD"/>
    <w:rsid w:val="00100430"/>
    <w:rsid w:val="00112F70"/>
    <w:rsid w:val="00127366"/>
    <w:rsid w:val="00133281"/>
    <w:rsid w:val="00143880"/>
    <w:rsid w:val="00146734"/>
    <w:rsid w:val="00147A07"/>
    <w:rsid w:val="0015129F"/>
    <w:rsid w:val="00166F1D"/>
    <w:rsid w:val="00177D00"/>
    <w:rsid w:val="00190331"/>
    <w:rsid w:val="001969C8"/>
    <w:rsid w:val="001C0A7E"/>
    <w:rsid w:val="001E4EE6"/>
    <w:rsid w:val="001F276A"/>
    <w:rsid w:val="001F7514"/>
    <w:rsid w:val="00212FAD"/>
    <w:rsid w:val="00235A84"/>
    <w:rsid w:val="00260F26"/>
    <w:rsid w:val="00270BAC"/>
    <w:rsid w:val="00293026"/>
    <w:rsid w:val="002A5C6E"/>
    <w:rsid w:val="00320E13"/>
    <w:rsid w:val="00334AF0"/>
    <w:rsid w:val="003350F7"/>
    <w:rsid w:val="003417BE"/>
    <w:rsid w:val="00366CC4"/>
    <w:rsid w:val="0037055A"/>
    <w:rsid w:val="003D44DB"/>
    <w:rsid w:val="003D62FA"/>
    <w:rsid w:val="003D6DD5"/>
    <w:rsid w:val="003E2E1A"/>
    <w:rsid w:val="003F19B6"/>
    <w:rsid w:val="003F5CEE"/>
    <w:rsid w:val="003F7BA5"/>
    <w:rsid w:val="0040094B"/>
    <w:rsid w:val="0041337D"/>
    <w:rsid w:val="0042230E"/>
    <w:rsid w:val="0043031D"/>
    <w:rsid w:val="00454345"/>
    <w:rsid w:val="00462FFE"/>
    <w:rsid w:val="00466E70"/>
    <w:rsid w:val="004819E9"/>
    <w:rsid w:val="004910CF"/>
    <w:rsid w:val="004A3F5B"/>
    <w:rsid w:val="004B0567"/>
    <w:rsid w:val="004E6918"/>
    <w:rsid w:val="00505B11"/>
    <w:rsid w:val="00515B95"/>
    <w:rsid w:val="00523F9E"/>
    <w:rsid w:val="00533811"/>
    <w:rsid w:val="0054146C"/>
    <w:rsid w:val="0055777E"/>
    <w:rsid w:val="00565B9F"/>
    <w:rsid w:val="0059716C"/>
    <w:rsid w:val="005C502D"/>
    <w:rsid w:val="00633E85"/>
    <w:rsid w:val="00634039"/>
    <w:rsid w:val="0063782F"/>
    <w:rsid w:val="006408D9"/>
    <w:rsid w:val="00660D14"/>
    <w:rsid w:val="00671AF5"/>
    <w:rsid w:val="00696AC3"/>
    <w:rsid w:val="006C55D3"/>
    <w:rsid w:val="00713BB0"/>
    <w:rsid w:val="007214A0"/>
    <w:rsid w:val="00724CE1"/>
    <w:rsid w:val="00772EED"/>
    <w:rsid w:val="007A74C2"/>
    <w:rsid w:val="007C1533"/>
    <w:rsid w:val="007D2040"/>
    <w:rsid w:val="007E312C"/>
    <w:rsid w:val="007E35B4"/>
    <w:rsid w:val="007E3E18"/>
    <w:rsid w:val="007E566B"/>
    <w:rsid w:val="007E636B"/>
    <w:rsid w:val="00802085"/>
    <w:rsid w:val="008072B3"/>
    <w:rsid w:val="00820A95"/>
    <w:rsid w:val="008307E1"/>
    <w:rsid w:val="0084117D"/>
    <w:rsid w:val="008518F8"/>
    <w:rsid w:val="00855583"/>
    <w:rsid w:val="00866434"/>
    <w:rsid w:val="0089335A"/>
    <w:rsid w:val="008B2D23"/>
    <w:rsid w:val="008C3278"/>
    <w:rsid w:val="008C5880"/>
    <w:rsid w:val="008C74CB"/>
    <w:rsid w:val="00945B7D"/>
    <w:rsid w:val="00962789"/>
    <w:rsid w:val="009628ED"/>
    <w:rsid w:val="00964DCC"/>
    <w:rsid w:val="009740A2"/>
    <w:rsid w:val="00981DF7"/>
    <w:rsid w:val="009907B4"/>
    <w:rsid w:val="0099165E"/>
    <w:rsid w:val="009A6487"/>
    <w:rsid w:val="009B2BCC"/>
    <w:rsid w:val="009C77C4"/>
    <w:rsid w:val="009F3BB3"/>
    <w:rsid w:val="009F6F72"/>
    <w:rsid w:val="009F6F8F"/>
    <w:rsid w:val="00A261E7"/>
    <w:rsid w:val="00A329C0"/>
    <w:rsid w:val="00A518F8"/>
    <w:rsid w:val="00A6182C"/>
    <w:rsid w:val="00B12265"/>
    <w:rsid w:val="00B24BAF"/>
    <w:rsid w:val="00B5327D"/>
    <w:rsid w:val="00B9086F"/>
    <w:rsid w:val="00BA7165"/>
    <w:rsid w:val="00BC44ED"/>
    <w:rsid w:val="00BD1633"/>
    <w:rsid w:val="00BF5676"/>
    <w:rsid w:val="00C1105C"/>
    <w:rsid w:val="00C16FEE"/>
    <w:rsid w:val="00C24077"/>
    <w:rsid w:val="00C31018"/>
    <w:rsid w:val="00C40D1E"/>
    <w:rsid w:val="00C54E14"/>
    <w:rsid w:val="00C73B22"/>
    <w:rsid w:val="00C971A2"/>
    <w:rsid w:val="00CA72D3"/>
    <w:rsid w:val="00CB70AF"/>
    <w:rsid w:val="00CC0DC0"/>
    <w:rsid w:val="00D15B1F"/>
    <w:rsid w:val="00D27DF2"/>
    <w:rsid w:val="00D3500E"/>
    <w:rsid w:val="00D4676B"/>
    <w:rsid w:val="00D949C6"/>
    <w:rsid w:val="00D96844"/>
    <w:rsid w:val="00DA0A03"/>
    <w:rsid w:val="00DC4010"/>
    <w:rsid w:val="00DD4F28"/>
    <w:rsid w:val="00DE1C9E"/>
    <w:rsid w:val="00E26495"/>
    <w:rsid w:val="00E3158C"/>
    <w:rsid w:val="00E97B0E"/>
    <w:rsid w:val="00EA3445"/>
    <w:rsid w:val="00EA6C5D"/>
    <w:rsid w:val="00EB2240"/>
    <w:rsid w:val="00EC15C0"/>
    <w:rsid w:val="00EC3AFE"/>
    <w:rsid w:val="00EC42B9"/>
    <w:rsid w:val="00EE0E50"/>
    <w:rsid w:val="00F15FA3"/>
    <w:rsid w:val="00F24341"/>
    <w:rsid w:val="00F60DDA"/>
    <w:rsid w:val="00F87BE4"/>
    <w:rsid w:val="00FB0DBD"/>
    <w:rsid w:val="00FB520E"/>
    <w:rsid w:val="00FC4C0A"/>
    <w:rsid w:val="00FE2A1F"/>
    <w:rsid w:val="00FE7E59"/>
    <w:rsid w:val="00FF69D0"/>
    <w:rsid w:val="01D3EF0F"/>
    <w:rsid w:val="02077143"/>
    <w:rsid w:val="024A1C8D"/>
    <w:rsid w:val="04196909"/>
    <w:rsid w:val="0671EEAC"/>
    <w:rsid w:val="0A6B3C24"/>
    <w:rsid w:val="0EC2F40D"/>
    <w:rsid w:val="0ECF4867"/>
    <w:rsid w:val="1155BDB0"/>
    <w:rsid w:val="16C5921F"/>
    <w:rsid w:val="193C2D3D"/>
    <w:rsid w:val="2539BFDB"/>
    <w:rsid w:val="2C047938"/>
    <w:rsid w:val="2ECD4EA4"/>
    <w:rsid w:val="30254326"/>
    <w:rsid w:val="30C8D921"/>
    <w:rsid w:val="31CA0D9C"/>
    <w:rsid w:val="324322D6"/>
    <w:rsid w:val="359639AF"/>
    <w:rsid w:val="35A102B8"/>
    <w:rsid w:val="360E52FC"/>
    <w:rsid w:val="3D0900D1"/>
    <w:rsid w:val="3DA539F4"/>
    <w:rsid w:val="3DCB9D2B"/>
    <w:rsid w:val="3F09CFC3"/>
    <w:rsid w:val="3F92404F"/>
    <w:rsid w:val="3FEB15AE"/>
    <w:rsid w:val="43E965CF"/>
    <w:rsid w:val="46E6ED74"/>
    <w:rsid w:val="482E6B07"/>
    <w:rsid w:val="4D2BB3CE"/>
    <w:rsid w:val="4D44280A"/>
    <w:rsid w:val="4F4DCE0B"/>
    <w:rsid w:val="51DC5F76"/>
    <w:rsid w:val="5544B2CC"/>
    <w:rsid w:val="571A176F"/>
    <w:rsid w:val="57C78E65"/>
    <w:rsid w:val="58A1ECC2"/>
    <w:rsid w:val="5C151505"/>
    <w:rsid w:val="5CD8C929"/>
    <w:rsid w:val="5E432F33"/>
    <w:rsid w:val="64E210D0"/>
    <w:rsid w:val="6C02F4C3"/>
    <w:rsid w:val="6C096B5F"/>
    <w:rsid w:val="6D6E8D8C"/>
    <w:rsid w:val="6EB41859"/>
    <w:rsid w:val="6F36B7BD"/>
    <w:rsid w:val="71A6792E"/>
    <w:rsid w:val="71F9A5F4"/>
    <w:rsid w:val="728E0635"/>
    <w:rsid w:val="7585C0B1"/>
    <w:rsid w:val="773D7BA7"/>
    <w:rsid w:val="7A9D1BBF"/>
    <w:rsid w:val="7B5F0341"/>
    <w:rsid w:val="7BA549B0"/>
    <w:rsid w:val="7E61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B520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628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28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28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28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28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8E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66E70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0776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a18d6cdb6fa5217111bf805346bb2362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f85829c11611c9ab14787006d975fbcf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2.xml><?xml version="1.0" encoding="utf-8"?>
<ds:datastoreItem xmlns:ds="http://schemas.openxmlformats.org/officeDocument/2006/customXml" ds:itemID="{0A1ECA1D-D0CB-4A62-86D4-0D6FFA49BD4E}"/>
</file>

<file path=customXml/itemProps3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3793</Words>
  <Characters>2163</Characters>
  <Application>Microsoft Office Word</Application>
  <DocSecurity>4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Urte Paulauskaite</cp:lastModifiedBy>
  <cp:revision>2</cp:revision>
  <dcterms:created xsi:type="dcterms:W3CDTF">2025-12-02T08:25:00Z</dcterms:created>
  <dcterms:modified xsi:type="dcterms:W3CDTF">2025-12-02T08:25:00Z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