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16FCB7" w14:textId="6A934279" w:rsidR="008051DA" w:rsidRPr="008051DA" w:rsidRDefault="008051DA" w:rsidP="008051DA">
      <w:pPr>
        <w:jc w:val="center"/>
        <w:rPr>
          <w:b/>
          <w:bCs/>
        </w:rPr>
      </w:pPr>
      <w:r>
        <w:rPr>
          <w:b/>
          <w:bCs/>
        </w:rPr>
        <w:t>Vilniuje atidaromas 20-asis „Jammi“ restoranas: naujo etapo pradžia</w:t>
      </w:r>
    </w:p>
    <w:p w14:paraId="7A74A5A0" w14:textId="53CB88FC" w:rsidR="00234771" w:rsidRPr="00234771" w:rsidRDefault="00234771" w:rsidP="00B96A36">
      <w:pPr>
        <w:jc w:val="both"/>
      </w:pPr>
      <w:r w:rsidRPr="00234771">
        <w:t>Vilniuje, Ukmergės gatvėje</w:t>
      </w:r>
      <w:r w:rsidR="005224E3">
        <w:t>,</w:t>
      </w:r>
      <w:r w:rsidR="0039594B">
        <w:t xml:space="preserve"> iškilo</w:t>
      </w:r>
      <w:r w:rsidR="0039594B" w:rsidRPr="00234771">
        <w:t xml:space="preserve"> </w:t>
      </w:r>
      <w:r w:rsidRPr="00234771">
        <w:t>naujas, modernus, daugiau nei 600 kv. m ploto pastatas</w:t>
      </w:r>
      <w:r w:rsidR="00383E61">
        <w:t xml:space="preserve">, kuriame </w:t>
      </w:r>
      <w:r w:rsidR="0039594B">
        <w:t xml:space="preserve">šią savaitę duris atvers </w:t>
      </w:r>
      <w:r w:rsidRPr="00234771">
        <w:t>jau 20-asis lietuviško tinklo „Jammi“ restoranas.</w:t>
      </w:r>
      <w:r w:rsidR="00134196">
        <w:t xml:space="preserve"> Tai</w:t>
      </w:r>
      <w:r w:rsidR="00383E61">
        <w:t xml:space="preserve"> yra pirmasis „Jammi“</w:t>
      </w:r>
      <w:r w:rsidR="0039594B">
        <w:t xml:space="preserve"> prekės ženklui</w:t>
      </w:r>
      <w:r w:rsidR="00383E61">
        <w:t xml:space="preserve"> priklausantis pastatas, kurio dalis bus nuomojama ir kitiems verslams</w:t>
      </w:r>
      <w:r w:rsidRPr="00234771">
        <w:t xml:space="preserve">. </w:t>
      </w:r>
      <w:r w:rsidR="0039594B">
        <w:t xml:space="preserve">Tokią </w:t>
      </w:r>
      <w:r w:rsidR="00383E61">
        <w:t>evoliuciją ir</w:t>
      </w:r>
      <w:r w:rsidRPr="00234771">
        <w:t xml:space="preserve"> </w:t>
      </w:r>
      <w:r w:rsidR="0039594B">
        <w:t>rezultatą</w:t>
      </w:r>
      <w:r w:rsidRPr="00234771">
        <w:t xml:space="preserve">, pasak </w:t>
      </w:r>
      <w:r w:rsidR="002B4E19">
        <w:t>„</w:t>
      </w:r>
      <w:r w:rsidR="0039594B">
        <w:t>Jammi</w:t>
      </w:r>
      <w:r w:rsidR="002B4E19">
        <w:t>“</w:t>
      </w:r>
      <w:r w:rsidR="0039594B">
        <w:t xml:space="preserve"> atstovo</w:t>
      </w:r>
      <w:r w:rsidRPr="00234771">
        <w:t xml:space="preserve">, nulėmė lietuviškas užsispyrimas ir </w:t>
      </w:r>
      <w:r w:rsidR="00B93B20">
        <w:t>atkaklumas</w:t>
      </w:r>
      <w:r w:rsidR="00383E61">
        <w:t>, rašoma „Jammi“ pranešime žiniasklaidai.</w:t>
      </w:r>
    </w:p>
    <w:p w14:paraId="6802D8BE" w14:textId="72D32548" w:rsidR="00234771" w:rsidRPr="00234771" w:rsidRDefault="002B4E19" w:rsidP="00B96A36">
      <w:pPr>
        <w:jc w:val="both"/>
      </w:pPr>
      <w:r>
        <w:rPr>
          <w:b/>
          <w:bCs/>
        </w:rPr>
        <w:t>Lietuviška sėkmės istorija</w:t>
      </w:r>
    </w:p>
    <w:p w14:paraId="5041E756" w14:textId="0A5C1325" w:rsidR="00234771" w:rsidRPr="00234771" w:rsidRDefault="00B93B20" w:rsidP="00B96A36">
      <w:pPr>
        <w:jc w:val="both"/>
      </w:pPr>
      <w:r>
        <w:t xml:space="preserve">Ukmergės g. </w:t>
      </w:r>
      <w:r w:rsidR="002B4E19">
        <w:t>„</w:t>
      </w:r>
      <w:r>
        <w:t>Jammi</w:t>
      </w:r>
      <w:r w:rsidR="002B4E19">
        <w:t>“</w:t>
      </w:r>
      <w:r>
        <w:t xml:space="preserve"> projekto</w:t>
      </w:r>
      <w:r w:rsidRPr="00234771">
        <w:t xml:space="preserve"> </w:t>
      </w:r>
      <w:r w:rsidR="00234771" w:rsidRPr="00234771">
        <w:t xml:space="preserve">atsiradimo istorija primena klasikinį filmų scenarijų, kur pagrindinis herojus, susidūręs su kliūtimis, ne pasiduoda, o tampa stipresnis. Ilgą laiką „Jammi“ prekiavo </w:t>
      </w:r>
      <w:r w:rsidR="00B96A36">
        <w:t>Ukmergės g.</w:t>
      </w:r>
      <w:r w:rsidR="00234771" w:rsidRPr="00234771">
        <w:t xml:space="preserve"> esančiame mediniame turgelyje (dabartinėje „Benedikto turgaus“ teritorijoje)</w:t>
      </w:r>
      <w:r>
        <w:t>, tačiau p</w:t>
      </w:r>
      <w:r w:rsidR="00234771" w:rsidRPr="00234771">
        <w:t>lanuojant naują turgų, vietos populiariam</w:t>
      </w:r>
      <w:r w:rsidR="00234771">
        <w:t xml:space="preserve"> greitojo maisto</w:t>
      </w:r>
      <w:r w:rsidR="00234771" w:rsidRPr="00234771">
        <w:t xml:space="preserve"> tinklui jame neatsirado.</w:t>
      </w:r>
    </w:p>
    <w:p w14:paraId="0B54A0D1" w14:textId="6971A43F" w:rsidR="00234771" w:rsidRPr="00234771" w:rsidRDefault="00234771" w:rsidP="00B96A36">
      <w:pPr>
        <w:jc w:val="both"/>
      </w:pPr>
      <w:r w:rsidRPr="00234771">
        <w:t>„Kai senojo turgaus vietoje buvo planuojamas naujas projektas, mums buvo leista suprasti, kad naujame pastate mūsų nelabai mato</w:t>
      </w:r>
      <w:r w:rsidR="003C1588">
        <w:t xml:space="preserve"> – tuo metu visi mūsų valdomi restoranai buvo itin paprasti ir kuklūs, greičiausiai ir prestižo su mumis dirbti nebuvo</w:t>
      </w:r>
      <w:r w:rsidRPr="00234771">
        <w:t>. Tačiau būtent tas atstūmimas mus labiausiai ir motyvavo</w:t>
      </w:r>
      <w:r w:rsidR="00134196">
        <w:t xml:space="preserve"> augti</w:t>
      </w:r>
      <w:r w:rsidR="00B93B20">
        <w:t xml:space="preserve"> bei stengtis dar labiau</w:t>
      </w:r>
      <w:r w:rsidRPr="00234771">
        <w:t>“</w:t>
      </w:r>
      <w:r>
        <w:t>,</w:t>
      </w:r>
      <w:r w:rsidRPr="00234771">
        <w:t xml:space="preserve"> – pasakoja „Jammi“ strategijos vadovas Žilvinas Kuprėnas.</w:t>
      </w:r>
    </w:p>
    <w:p w14:paraId="48AA2BD8" w14:textId="69F55B02" w:rsidR="00234771" w:rsidRPr="00234771" w:rsidRDefault="00234771" w:rsidP="00B96A36">
      <w:pPr>
        <w:jc w:val="both"/>
      </w:pPr>
      <w:r w:rsidRPr="00234771">
        <w:t>Užuot nuleidę rankas, verslininkai priėmė drąsų sprendimą</w:t>
      </w:r>
      <w:r w:rsidR="00B93B20">
        <w:t xml:space="preserve"> </w:t>
      </w:r>
      <w:r w:rsidR="002B4E19">
        <w:t>–</w:t>
      </w:r>
      <w:r w:rsidR="00B93B20">
        <w:t xml:space="preserve"> </w:t>
      </w:r>
      <w:r w:rsidRPr="00234771">
        <w:t>įsigijo šalia parduodamą sklypą, kuriame laikinai pastatė savo prekybinį vagonėlį, ir pradėjo planuoti savo pačių NT projektą.</w:t>
      </w:r>
    </w:p>
    <w:p w14:paraId="4360E6F8" w14:textId="4E456A6C" w:rsidR="00234771" w:rsidRPr="00234771" w:rsidRDefault="00234771" w:rsidP="00B96A36">
      <w:pPr>
        <w:jc w:val="both"/>
      </w:pPr>
      <w:r w:rsidRPr="00234771">
        <w:t>„</w:t>
      </w:r>
      <w:r w:rsidR="00B93B20">
        <w:t>Planavome</w:t>
      </w:r>
      <w:r w:rsidR="00B93B20" w:rsidRPr="00234771">
        <w:t xml:space="preserve"> </w:t>
      </w:r>
      <w:r w:rsidRPr="00234771">
        <w:t>tapti nuomininkais, bet kadangi</w:t>
      </w:r>
      <w:r>
        <w:t xml:space="preserve"> mūsų</w:t>
      </w:r>
      <w:r w:rsidRPr="00234771">
        <w:t xml:space="preserve"> nepriėmė, </w:t>
      </w:r>
      <w:r w:rsidR="002B4E19">
        <w:t>teko ieškoti kitų galimybių</w:t>
      </w:r>
      <w:r w:rsidRPr="00234771">
        <w:t xml:space="preserve">. Šiandien atidarome didžiausią iki šiol statytą „Jammi“ objektą. Istorijos vingiai tokie, kad galiausiai dalį sklypo už mūsų pastato pardavėme tiems patiems vystytojams, kurie kažkada </w:t>
      </w:r>
      <w:r w:rsidR="00B93B20">
        <w:t>bendradarbiauti nenorėjo</w:t>
      </w:r>
      <w:r w:rsidR="008051DA">
        <w:t xml:space="preserve">“, </w:t>
      </w:r>
      <w:r w:rsidRPr="00234771">
        <w:t>– teigia Ž. Kuprėnas.</w:t>
      </w:r>
    </w:p>
    <w:p w14:paraId="2AB1A2AC" w14:textId="538FBF46" w:rsidR="00234771" w:rsidRPr="00234771" w:rsidRDefault="00234771" w:rsidP="00B96A36">
      <w:pPr>
        <w:jc w:val="both"/>
      </w:pPr>
      <w:r w:rsidRPr="00234771">
        <w:t>Naujasis pastatas Ukmergės gatvėje yra triskart didesnis nei</w:t>
      </w:r>
      <w:r>
        <w:t xml:space="preserve"> iki šiol didžiausiu buv</w:t>
      </w:r>
      <w:r w:rsidR="00383E61">
        <w:t>usio</w:t>
      </w:r>
      <w:r w:rsidRPr="00234771">
        <w:t xml:space="preserve"> „Jammi“ restoran</w:t>
      </w:r>
      <w:r w:rsidR="00383E61">
        <w:t>o</w:t>
      </w:r>
      <w:r w:rsidRPr="00234771">
        <w:t xml:space="preserve"> Kalvarijų gatvėje. Pirmajame</w:t>
      </w:r>
      <w:r w:rsidR="008051DA">
        <w:t xml:space="preserve"> Ukmergės g. patalpų</w:t>
      </w:r>
      <w:r w:rsidRPr="00234771">
        <w:t xml:space="preserve"> aukšte, 215 kv. m plote, įsikūrė modernus restoranas, o antrasis aukštas – 360 kv. m erdvė – skirtas biurams.</w:t>
      </w:r>
      <w:r w:rsidR="009E71D8" w:rsidRPr="009E71D8">
        <w:t xml:space="preserve"> </w:t>
      </w:r>
      <w:r w:rsidR="009E71D8">
        <w:t xml:space="preserve">Šiuo metu patalpų nuomininkai dar tik ieškomi. </w:t>
      </w:r>
      <w:r w:rsidRPr="00234771">
        <w:t>Tai signalizuoja apie naują lietuviško kapitalo įmonės etapą: „Jammi“ pradeda generuoti pajamas ne tik iš maitinimo, bet ir iš komercinio NT nuomos.</w:t>
      </w:r>
      <w:r w:rsidR="00383E61">
        <w:t xml:space="preserve"> </w:t>
      </w:r>
    </w:p>
    <w:p w14:paraId="6A33237F" w14:textId="33C6CDF0" w:rsidR="00234771" w:rsidRDefault="00B93B20" w:rsidP="00B96A36">
      <w:pPr>
        <w:jc w:val="both"/>
        <w:rPr>
          <w:b/>
          <w:bCs/>
        </w:rPr>
      </w:pPr>
      <w:r>
        <w:rPr>
          <w:b/>
          <w:bCs/>
        </w:rPr>
        <w:t xml:space="preserve">Galvota </w:t>
      </w:r>
      <w:r w:rsidR="002A3BAF">
        <w:rPr>
          <w:b/>
          <w:bCs/>
        </w:rPr>
        <w:t>apie ištikimiausius klientus ir darbuotojus</w:t>
      </w:r>
    </w:p>
    <w:p w14:paraId="31913F31" w14:textId="52B5184B" w:rsidR="00B96A36" w:rsidRPr="00234771" w:rsidRDefault="00B96A36" w:rsidP="00B96A36">
      <w:pPr>
        <w:jc w:val="both"/>
      </w:pPr>
      <w:r w:rsidRPr="00234771">
        <w:t xml:space="preserve">Naujasis restoranas suprojektuotas atsižvelgiant į </w:t>
      </w:r>
      <w:r w:rsidR="00B93B20">
        <w:t>daugiametę patirtį ir</w:t>
      </w:r>
      <w:r w:rsidR="003C1588">
        <w:t xml:space="preserve"> darbuotojų bei svečių</w:t>
      </w:r>
      <w:r w:rsidR="00B93B20" w:rsidRPr="00234771">
        <w:t xml:space="preserve"> </w:t>
      </w:r>
      <w:r w:rsidRPr="00234771">
        <w:t xml:space="preserve">poreikius. </w:t>
      </w:r>
      <w:r>
        <w:t>Automobilių stovėjimo a</w:t>
      </w:r>
      <w:r w:rsidRPr="00234771">
        <w:t xml:space="preserve">ikštelėje numatyta 21 vieta, ji suplanuota taip, kad būtų patogi vairuotojų susibūrimams – bendruomenei, kuri nuo pat pradžių buvo </w:t>
      </w:r>
      <w:r w:rsidR="00134196">
        <w:t>itin ištikima</w:t>
      </w:r>
      <w:r w:rsidRPr="00234771">
        <w:t xml:space="preserve"> „Jammi“. Restorane</w:t>
      </w:r>
      <w:r>
        <w:t xml:space="preserve"> taip pat</w:t>
      </w:r>
      <w:r w:rsidRPr="00234771">
        <w:t xml:space="preserve"> veiks „</w:t>
      </w:r>
      <w:proofErr w:type="spellStart"/>
      <w:r w:rsidRPr="00234771">
        <w:t>Drive-in</w:t>
      </w:r>
      <w:proofErr w:type="spellEnd"/>
      <w:r w:rsidRPr="00234771">
        <w:t>“ sistema, o viduje lankytojų lauks virš 50 sėdimų vietų.</w:t>
      </w:r>
      <w:r>
        <w:t xml:space="preserve"> Pastato interjerą puošė </w:t>
      </w:r>
      <w:proofErr w:type="spellStart"/>
      <w:r>
        <w:t>graffiti</w:t>
      </w:r>
      <w:proofErr w:type="spellEnd"/>
      <w:r>
        <w:t xml:space="preserve"> profesionalas Kipras Petrulis</w:t>
      </w:r>
      <w:r w:rsidRPr="00234771">
        <w:t>, suteikdamas erdvei unikalų, modernų veidą.</w:t>
      </w:r>
      <w:r w:rsidR="00520C00">
        <w:t xml:space="preserve"> „Jammi“ vadovai džiaugiasi ne tik dėl klientų, bet ir darbuotojų:</w:t>
      </w:r>
    </w:p>
    <w:p w14:paraId="727DB13B" w14:textId="4F57A3A7" w:rsidR="00234771" w:rsidRPr="00234771" w:rsidRDefault="00234771" w:rsidP="00B96A36">
      <w:pPr>
        <w:jc w:val="both"/>
      </w:pPr>
      <w:r w:rsidRPr="00234771">
        <w:t>„Atidarymui komandą jau turime</w:t>
      </w:r>
      <w:r w:rsidR="009E71D8">
        <w:t xml:space="preserve"> </w:t>
      </w:r>
      <w:r w:rsidRPr="00234771">
        <w:t xml:space="preserve">– didžioji dalis jų yra iš senojo Ukmergės gatvės </w:t>
      </w:r>
      <w:r w:rsidR="00EA3EA5">
        <w:t xml:space="preserve">restorano </w:t>
      </w:r>
      <w:r w:rsidR="003C1588">
        <w:t>kolektyvo</w:t>
      </w:r>
      <w:r w:rsidRPr="00234771">
        <w:t xml:space="preserve">. Žmonės labai laukė, </w:t>
      </w:r>
      <w:r w:rsidR="009E71D8">
        <w:t>ne kartą jiems sakėme</w:t>
      </w:r>
      <w:r w:rsidRPr="00234771">
        <w:t xml:space="preserve">, kad „va, jau tuoj, tuoj turėsite </w:t>
      </w:r>
      <w:r w:rsidR="000E66E7">
        <w:t>erdvias</w:t>
      </w:r>
      <w:r w:rsidRPr="00234771">
        <w:t xml:space="preserve"> darbo vietas“. Dabar tas „tuoj“ pagaliau atėjo. Mums tai yra garbės reikalas – tesėti žodį savo </w:t>
      </w:r>
      <w:r w:rsidR="003C1588">
        <w:t>svečiams ir kolegoms</w:t>
      </w:r>
      <w:r w:rsidRPr="00234771">
        <w:t>, kurie kartu su mumis augo“</w:t>
      </w:r>
      <w:r w:rsidR="009E71D8">
        <w:t>,</w:t>
      </w:r>
      <w:r w:rsidRPr="00234771">
        <w:t xml:space="preserve"> – sako Ž. Kuprėnas.</w:t>
      </w:r>
    </w:p>
    <w:p w14:paraId="3EAE3890" w14:textId="52DDE94E" w:rsidR="00134196" w:rsidRPr="00C775A1" w:rsidRDefault="00383E61" w:rsidP="00C775A1">
      <w:pPr>
        <w:jc w:val="both"/>
        <w:rPr>
          <w:i/>
          <w:iCs/>
          <w:lang w:val="en-US"/>
        </w:rPr>
      </w:pPr>
      <w:r w:rsidRPr="004525D2">
        <w:rPr>
          <w:i/>
          <w:iCs/>
        </w:rPr>
        <w:lastRenderedPageBreak/>
        <w:t xml:space="preserve">„Jammi“ – 2006 m. įkurtas lietuviškas greitojo maisto tinklas, žinomas daugiausiai dėl savo darbo visą parą, </w:t>
      </w:r>
      <w:proofErr w:type="spellStart"/>
      <w:r w:rsidRPr="004525D2">
        <w:rPr>
          <w:i/>
          <w:iCs/>
        </w:rPr>
        <w:t>kebabų</w:t>
      </w:r>
      <w:proofErr w:type="spellEnd"/>
      <w:r w:rsidRPr="004525D2">
        <w:rPr>
          <w:i/>
          <w:iCs/>
        </w:rPr>
        <w:t xml:space="preserve"> ir kitų greito maisto patiekalų. Šiuo metu tinklas valdo net </w:t>
      </w:r>
      <w:r>
        <w:rPr>
          <w:i/>
          <w:iCs/>
        </w:rPr>
        <w:t>20</w:t>
      </w:r>
      <w:r w:rsidRPr="004525D2">
        <w:rPr>
          <w:i/>
          <w:iCs/>
        </w:rPr>
        <w:t xml:space="preserve"> restoranų Vilniuje, Klaipėdoje</w:t>
      </w:r>
      <w:r>
        <w:rPr>
          <w:i/>
          <w:iCs/>
        </w:rPr>
        <w:t xml:space="preserve">, </w:t>
      </w:r>
      <w:r w:rsidRPr="004525D2">
        <w:rPr>
          <w:i/>
          <w:iCs/>
        </w:rPr>
        <w:t>Šiauliuose</w:t>
      </w:r>
      <w:r>
        <w:rPr>
          <w:i/>
          <w:iCs/>
        </w:rPr>
        <w:t xml:space="preserve"> bei Mažeikiuose</w:t>
      </w:r>
      <w:r w:rsidRPr="004525D2">
        <w:rPr>
          <w:i/>
          <w:iCs/>
        </w:rPr>
        <w:t>, o pagal 202</w:t>
      </w:r>
      <w:r w:rsidR="00520C00">
        <w:rPr>
          <w:i/>
          <w:iCs/>
        </w:rPr>
        <w:t>5</w:t>
      </w:r>
      <w:r w:rsidRPr="004525D2">
        <w:rPr>
          <w:i/>
          <w:iCs/>
        </w:rPr>
        <w:t xml:space="preserve"> m. apyvartos duomenis, „Jammi“ buvo </w:t>
      </w:r>
      <w:r w:rsidR="00520C00">
        <w:rPr>
          <w:i/>
          <w:iCs/>
        </w:rPr>
        <w:t>penktas</w:t>
      </w:r>
      <w:r w:rsidRPr="004525D2">
        <w:rPr>
          <w:i/>
          <w:iCs/>
        </w:rPr>
        <w:t xml:space="preserve"> pagal dydį restoranų tinklas Lietuvoje.</w:t>
      </w:r>
      <w:r>
        <w:rPr>
          <w:i/>
          <w:iCs/>
        </w:rPr>
        <w:t xml:space="preserve"> Kitąmet</w:t>
      </w:r>
      <w:r w:rsidRPr="004525D2">
        <w:rPr>
          <w:i/>
          <w:iCs/>
        </w:rPr>
        <w:t xml:space="preserve"> įmonė numato atidaryti dar </w:t>
      </w:r>
      <w:r>
        <w:rPr>
          <w:i/>
          <w:iCs/>
        </w:rPr>
        <w:t>penkis</w:t>
      </w:r>
      <w:r w:rsidRPr="004525D2">
        <w:rPr>
          <w:i/>
          <w:iCs/>
        </w:rPr>
        <w:t xml:space="preserve"> restoranus.</w:t>
      </w:r>
    </w:p>
    <w:sectPr w:rsidR="00134196" w:rsidRPr="00C775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6B7741"/>
    <w:multiLevelType w:val="hybridMultilevel"/>
    <w:tmpl w:val="42B2F99A"/>
    <w:lvl w:ilvl="0" w:tplc="87C281A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838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771"/>
    <w:rsid w:val="000E66E7"/>
    <w:rsid w:val="00134196"/>
    <w:rsid w:val="00234771"/>
    <w:rsid w:val="002A3BAF"/>
    <w:rsid w:val="002B4E19"/>
    <w:rsid w:val="00383E61"/>
    <w:rsid w:val="0039594B"/>
    <w:rsid w:val="003C1588"/>
    <w:rsid w:val="00455B8C"/>
    <w:rsid w:val="00520C00"/>
    <w:rsid w:val="005224E3"/>
    <w:rsid w:val="005821B0"/>
    <w:rsid w:val="005C75A8"/>
    <w:rsid w:val="008051DA"/>
    <w:rsid w:val="00890470"/>
    <w:rsid w:val="009353CF"/>
    <w:rsid w:val="009E71D8"/>
    <w:rsid w:val="00A66476"/>
    <w:rsid w:val="00B57906"/>
    <w:rsid w:val="00B93B20"/>
    <w:rsid w:val="00B96A36"/>
    <w:rsid w:val="00C27331"/>
    <w:rsid w:val="00C775A1"/>
    <w:rsid w:val="00D36239"/>
    <w:rsid w:val="00EA3EA5"/>
    <w:rsid w:val="00FB0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F02AB"/>
  <w15:chartTrackingRefBased/>
  <w15:docId w15:val="{30AD45FF-2469-49B2-A5D7-281BAC51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196"/>
    <w:rPr>
      <w:lang w:val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2347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347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347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347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347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347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347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347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347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34771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3477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34771"/>
    <w:rPr>
      <w:rFonts w:eastAsiaTheme="majorEastAsia" w:cstheme="majorBidi"/>
      <w:color w:val="2F5496" w:themeColor="accent1" w:themeShade="BF"/>
      <w:sz w:val="28"/>
      <w:szCs w:val="28"/>
      <w:lang w:val="lt-L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34771"/>
    <w:rPr>
      <w:rFonts w:eastAsiaTheme="majorEastAsia" w:cstheme="majorBidi"/>
      <w:i/>
      <w:iCs/>
      <w:color w:val="2F5496" w:themeColor="accent1" w:themeShade="BF"/>
      <w:lang w:val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34771"/>
    <w:rPr>
      <w:rFonts w:eastAsiaTheme="majorEastAsia" w:cstheme="majorBidi"/>
      <w:color w:val="2F5496" w:themeColor="accent1" w:themeShade="BF"/>
      <w:lang w:val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34771"/>
    <w:rPr>
      <w:rFonts w:eastAsiaTheme="majorEastAsia" w:cstheme="majorBidi"/>
      <w:i/>
      <w:iCs/>
      <w:color w:val="595959" w:themeColor="text1" w:themeTint="A6"/>
      <w:lang w:val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34771"/>
    <w:rPr>
      <w:rFonts w:eastAsiaTheme="majorEastAsia" w:cstheme="majorBidi"/>
      <w:color w:val="595959" w:themeColor="text1" w:themeTint="A6"/>
      <w:lang w:val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34771"/>
    <w:rPr>
      <w:rFonts w:eastAsiaTheme="majorEastAsia" w:cstheme="majorBidi"/>
      <w:i/>
      <w:iCs/>
      <w:color w:val="272727" w:themeColor="text1" w:themeTint="D8"/>
      <w:lang w:val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34771"/>
    <w:rPr>
      <w:rFonts w:eastAsiaTheme="majorEastAsia" w:cstheme="majorBidi"/>
      <w:color w:val="272727" w:themeColor="text1" w:themeTint="D8"/>
      <w:lang w:val="lt-LT"/>
    </w:rPr>
  </w:style>
  <w:style w:type="paragraph" w:styleId="Title">
    <w:name w:val="Title"/>
    <w:basedOn w:val="Normal"/>
    <w:next w:val="Normal"/>
    <w:link w:val="TitleChar"/>
    <w:uiPriority w:val="10"/>
    <w:qFormat/>
    <w:rsid w:val="00234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34771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7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34771"/>
    <w:rPr>
      <w:rFonts w:eastAsiaTheme="majorEastAsia" w:cstheme="majorBidi"/>
      <w:color w:val="595959" w:themeColor="text1" w:themeTint="A6"/>
      <w:spacing w:val="15"/>
      <w:sz w:val="28"/>
      <w:szCs w:val="28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2347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34771"/>
    <w:rPr>
      <w:i/>
      <w:iCs/>
      <w:color w:val="404040" w:themeColor="text1" w:themeTint="BF"/>
      <w:lang w:val="lt-LT"/>
    </w:rPr>
  </w:style>
  <w:style w:type="paragraph" w:styleId="ListParagraph">
    <w:name w:val="List Paragraph"/>
    <w:basedOn w:val="Normal"/>
    <w:uiPriority w:val="34"/>
    <w:qFormat/>
    <w:rsid w:val="0023477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3477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7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4771"/>
    <w:rPr>
      <w:i/>
      <w:iCs/>
      <w:color w:val="2F5496" w:themeColor="accent1" w:themeShade="BF"/>
      <w:lang w:val="lt-LT"/>
    </w:rPr>
  </w:style>
  <w:style w:type="character" w:styleId="IntenseReference">
    <w:name w:val="Intense Reference"/>
    <w:basedOn w:val="DefaultParagraphFont"/>
    <w:uiPriority w:val="32"/>
    <w:qFormat/>
    <w:rsid w:val="00234771"/>
    <w:rPr>
      <w:b/>
      <w:bCs/>
      <w:smallCaps/>
      <w:color w:val="2F5496" w:themeColor="accent1" w:themeShade="BF"/>
      <w:spacing w:val="5"/>
    </w:rPr>
  </w:style>
  <w:style w:type="paragraph" w:styleId="Revision">
    <w:name w:val="Revision"/>
    <w:hidden/>
    <w:uiPriority w:val="99"/>
    <w:semiHidden/>
    <w:rsid w:val="0039594B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B93B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B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B20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B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B20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Murin</dc:creator>
  <cp:keywords/>
  <dc:description/>
  <cp:lastModifiedBy>Erik Murin</cp:lastModifiedBy>
  <cp:revision>4</cp:revision>
  <dcterms:created xsi:type="dcterms:W3CDTF">2025-12-02T06:06:00Z</dcterms:created>
  <dcterms:modified xsi:type="dcterms:W3CDTF">2025-12-02T09:19:00Z</dcterms:modified>
</cp:coreProperties>
</file>