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1E5087" w14:textId="77777777" w:rsidR="002131AB" w:rsidRPr="00E704CE" w:rsidRDefault="002131AB" w:rsidP="002131AB">
      <w:pPr>
        <w:pStyle w:val="NormalWeb"/>
        <w:spacing w:before="0" w:beforeAutospacing="0" w:after="0" w:afterAutospacing="0"/>
        <w:rPr>
          <w:rFonts w:ascii="Times" w:hAnsi="Times"/>
          <w:color w:val="000000"/>
          <w:sz w:val="20"/>
          <w:szCs w:val="20"/>
        </w:rPr>
      </w:pPr>
      <w:r w:rsidRPr="00E704CE">
        <w:rPr>
          <w:rFonts w:ascii="Times" w:hAnsi="Times"/>
          <w:color w:val="000000"/>
          <w:sz w:val="20"/>
          <w:szCs w:val="20"/>
        </w:rPr>
        <w:t>Pranešimas žiniasklaidai</w:t>
      </w:r>
    </w:p>
    <w:p w14:paraId="47DA2DDD" w14:textId="6E85A90B" w:rsidR="002131AB" w:rsidRDefault="002131AB" w:rsidP="002131AB">
      <w:pPr>
        <w:pStyle w:val="NormalWeb"/>
        <w:spacing w:before="0" w:beforeAutospacing="0" w:after="0" w:afterAutospacing="0"/>
        <w:rPr>
          <w:rFonts w:ascii="Times" w:hAnsi="Times"/>
          <w:color w:val="000000"/>
          <w:sz w:val="20"/>
          <w:szCs w:val="20"/>
        </w:rPr>
      </w:pPr>
      <w:r w:rsidRPr="00E704CE">
        <w:rPr>
          <w:rFonts w:ascii="Times" w:hAnsi="Times"/>
          <w:color w:val="000000"/>
          <w:sz w:val="20"/>
          <w:szCs w:val="20"/>
        </w:rPr>
        <w:t xml:space="preserve">2025 m. </w:t>
      </w:r>
      <w:r w:rsidR="00791672">
        <w:rPr>
          <w:rFonts w:ascii="Times" w:hAnsi="Times"/>
          <w:color w:val="000000"/>
          <w:sz w:val="20"/>
          <w:szCs w:val="20"/>
        </w:rPr>
        <w:t>gruodžio</w:t>
      </w:r>
      <w:r w:rsidRPr="00E704CE">
        <w:rPr>
          <w:rFonts w:ascii="Times" w:hAnsi="Times"/>
          <w:color w:val="000000"/>
          <w:sz w:val="20"/>
          <w:szCs w:val="20"/>
        </w:rPr>
        <w:t xml:space="preserve"> </w:t>
      </w:r>
      <w:r w:rsidR="00791672">
        <w:rPr>
          <w:rFonts w:ascii="Times" w:hAnsi="Times"/>
          <w:color w:val="000000"/>
          <w:sz w:val="20"/>
          <w:szCs w:val="20"/>
          <w:lang w:val="en-US"/>
        </w:rPr>
        <w:t>4</w:t>
      </w:r>
      <w:r>
        <w:rPr>
          <w:rFonts w:ascii="Times" w:hAnsi="Times"/>
          <w:color w:val="000000"/>
          <w:sz w:val="20"/>
          <w:szCs w:val="20"/>
        </w:rPr>
        <w:t xml:space="preserve"> </w:t>
      </w:r>
      <w:r w:rsidRPr="00E704CE">
        <w:rPr>
          <w:rFonts w:ascii="Times" w:hAnsi="Times"/>
          <w:color w:val="000000"/>
          <w:sz w:val="20"/>
          <w:szCs w:val="20"/>
        </w:rPr>
        <w:t>d.</w:t>
      </w:r>
    </w:p>
    <w:p w14:paraId="3F7D00F5" w14:textId="77777777" w:rsidR="002131AB" w:rsidRPr="002131AB" w:rsidRDefault="002131AB" w:rsidP="002131AB">
      <w:pPr>
        <w:pStyle w:val="NormalWeb"/>
        <w:spacing w:before="0" w:beforeAutospacing="0" w:after="0" w:afterAutospacing="0"/>
        <w:rPr>
          <w:rFonts w:ascii="Times" w:hAnsi="Times"/>
          <w:color w:val="000000"/>
          <w:sz w:val="20"/>
          <w:szCs w:val="20"/>
        </w:rPr>
      </w:pPr>
    </w:p>
    <w:p w14:paraId="4BF6CEC1" w14:textId="4D8885B9" w:rsidR="006C7404" w:rsidRPr="002131AB" w:rsidRDefault="002131AB" w:rsidP="002131AB">
      <w:pPr>
        <w:jc w:val="both"/>
        <w:rPr>
          <w:rFonts w:ascii="Times New Roman" w:hAnsi="Times New Roman" w:cs="Times New Roman"/>
          <w:b/>
          <w:bCs/>
          <w:sz w:val="28"/>
          <w:szCs w:val="28"/>
        </w:rPr>
      </w:pPr>
      <w:r w:rsidRPr="002131AB">
        <w:rPr>
          <w:rFonts w:ascii="Times New Roman" w:hAnsi="Times New Roman" w:cs="Times New Roman"/>
          <w:b/>
          <w:bCs/>
          <w:sz w:val="28"/>
          <w:szCs w:val="28"/>
        </w:rPr>
        <w:t>doc. dr. Ingrida Lisauskienė: daugybė žmonių pernelyg tiki maisto papildais ar žoliniais preparatais</w:t>
      </w:r>
    </w:p>
    <w:p w14:paraId="0B2351FC" w14:textId="2B9D3C72" w:rsidR="006800F5" w:rsidRPr="002131AB" w:rsidRDefault="00DB3DE1" w:rsidP="002131AB">
      <w:pPr>
        <w:jc w:val="both"/>
        <w:rPr>
          <w:rFonts w:ascii="Times New Roman" w:hAnsi="Times New Roman" w:cs="Times New Roman"/>
          <w:b/>
          <w:bCs/>
        </w:rPr>
      </w:pPr>
      <w:r w:rsidRPr="002131AB">
        <w:rPr>
          <w:rFonts w:ascii="Times New Roman" w:hAnsi="Times New Roman" w:cs="Times New Roman"/>
          <w:b/>
          <w:bCs/>
        </w:rPr>
        <w:t>Lietuvoje apie mitybos nepakankamumą kalbama vis dar per</w:t>
      </w:r>
      <w:r w:rsidR="001D1B97" w:rsidRPr="002131AB">
        <w:rPr>
          <w:rFonts w:ascii="Times New Roman" w:hAnsi="Times New Roman" w:cs="Times New Roman"/>
          <w:b/>
          <w:bCs/>
        </w:rPr>
        <w:t>nelyg</w:t>
      </w:r>
      <w:r w:rsidRPr="002131AB">
        <w:rPr>
          <w:rFonts w:ascii="Times New Roman" w:hAnsi="Times New Roman" w:cs="Times New Roman"/>
          <w:b/>
          <w:bCs/>
        </w:rPr>
        <w:t xml:space="preserve"> mažai, nors jo pasekmės – </w:t>
      </w:r>
      <w:r w:rsidR="001D1B97" w:rsidRPr="002131AB">
        <w:rPr>
          <w:rFonts w:ascii="Times New Roman" w:hAnsi="Times New Roman" w:cs="Times New Roman"/>
          <w:b/>
          <w:bCs/>
        </w:rPr>
        <w:t xml:space="preserve">ypač </w:t>
      </w:r>
      <w:r w:rsidRPr="002131AB">
        <w:rPr>
          <w:rFonts w:ascii="Times New Roman" w:hAnsi="Times New Roman" w:cs="Times New Roman"/>
          <w:b/>
          <w:bCs/>
        </w:rPr>
        <w:t>vyresnio amžiaus žmon</w:t>
      </w:r>
      <w:r w:rsidR="001D1B97" w:rsidRPr="002131AB">
        <w:rPr>
          <w:rFonts w:ascii="Times New Roman" w:hAnsi="Times New Roman" w:cs="Times New Roman"/>
          <w:b/>
          <w:bCs/>
        </w:rPr>
        <w:t xml:space="preserve">ėms – gali būti tragiškos. </w:t>
      </w:r>
      <w:r w:rsidR="0050366B" w:rsidRPr="002131AB">
        <w:rPr>
          <w:rFonts w:ascii="Times New Roman" w:hAnsi="Times New Roman" w:cs="Times New Roman"/>
          <w:b/>
          <w:bCs/>
        </w:rPr>
        <w:t xml:space="preserve">Medikai perspėja, kad </w:t>
      </w:r>
      <w:r w:rsidR="007D457E" w:rsidRPr="002131AB">
        <w:rPr>
          <w:rFonts w:ascii="Times New Roman" w:hAnsi="Times New Roman" w:cs="Times New Roman"/>
          <w:b/>
          <w:bCs/>
        </w:rPr>
        <w:t xml:space="preserve">ši būklė vyresnių žmonių tikimybę išgyventi gali sumažinti </w:t>
      </w:r>
      <w:r w:rsidR="009322D4" w:rsidRPr="002131AB">
        <w:rPr>
          <w:rFonts w:ascii="Times New Roman" w:hAnsi="Times New Roman" w:cs="Times New Roman"/>
          <w:b/>
          <w:bCs/>
        </w:rPr>
        <w:t>keli</w:t>
      </w:r>
      <w:r w:rsidR="00D53A82">
        <w:rPr>
          <w:rFonts w:ascii="Times New Roman" w:hAnsi="Times New Roman" w:cs="Times New Roman"/>
          <w:b/>
          <w:bCs/>
        </w:rPr>
        <w:t>s kartus</w:t>
      </w:r>
      <w:r w:rsidR="007D457E" w:rsidRPr="002131AB">
        <w:rPr>
          <w:rFonts w:ascii="Times New Roman" w:hAnsi="Times New Roman" w:cs="Times New Roman"/>
          <w:b/>
          <w:bCs/>
        </w:rPr>
        <w:t xml:space="preserve">. </w:t>
      </w:r>
    </w:p>
    <w:p w14:paraId="38BA5426" w14:textId="7D7CE52F" w:rsidR="006800F5" w:rsidRPr="002131AB" w:rsidRDefault="006800F5" w:rsidP="002131AB">
      <w:pPr>
        <w:jc w:val="both"/>
        <w:rPr>
          <w:rFonts w:ascii="Times New Roman" w:hAnsi="Times New Roman" w:cs="Times New Roman"/>
        </w:rPr>
      </w:pPr>
      <w:r w:rsidRPr="002131AB">
        <w:rPr>
          <w:rFonts w:ascii="Times New Roman" w:hAnsi="Times New Roman" w:cs="Times New Roman"/>
        </w:rPr>
        <w:t xml:space="preserve">„Vyresnio amžiaus žmonėms, kuriems diagnozuojamas mitybos nepakankamumas, galimybė išgyventi artimiausius dvejus–ketverius metus sumažėja 3–4 kartus, lyginant su to paties amžiaus žmonėmis be mitybos sutrikimų“, – pabrėžia doc. dr. Ingrida Lisauskienė, gydytoja </w:t>
      </w:r>
      <w:proofErr w:type="spellStart"/>
      <w:r w:rsidRPr="002131AB">
        <w:rPr>
          <w:rFonts w:ascii="Times New Roman" w:hAnsi="Times New Roman" w:cs="Times New Roman"/>
        </w:rPr>
        <w:t>anesteziologė-reanimatologė</w:t>
      </w:r>
      <w:proofErr w:type="spellEnd"/>
      <w:r w:rsidRPr="002131AB">
        <w:rPr>
          <w:rFonts w:ascii="Times New Roman" w:hAnsi="Times New Roman" w:cs="Times New Roman"/>
        </w:rPr>
        <w:t xml:space="preserve">, klinikinė </w:t>
      </w:r>
      <w:proofErr w:type="spellStart"/>
      <w:r w:rsidRPr="002131AB">
        <w:rPr>
          <w:rFonts w:ascii="Times New Roman" w:hAnsi="Times New Roman" w:cs="Times New Roman"/>
        </w:rPr>
        <w:t>farmakologė</w:t>
      </w:r>
      <w:proofErr w:type="spellEnd"/>
      <w:r w:rsidRPr="002131AB">
        <w:rPr>
          <w:rFonts w:ascii="Times New Roman" w:hAnsi="Times New Roman" w:cs="Times New Roman"/>
        </w:rPr>
        <w:t xml:space="preserve"> ir Lietuvos </w:t>
      </w:r>
      <w:proofErr w:type="spellStart"/>
      <w:r w:rsidRPr="002131AB">
        <w:rPr>
          <w:rFonts w:ascii="Times New Roman" w:hAnsi="Times New Roman" w:cs="Times New Roman"/>
        </w:rPr>
        <w:t>parenterinės</w:t>
      </w:r>
      <w:proofErr w:type="spellEnd"/>
      <w:r w:rsidRPr="002131AB">
        <w:rPr>
          <w:rFonts w:ascii="Times New Roman" w:hAnsi="Times New Roman" w:cs="Times New Roman"/>
        </w:rPr>
        <w:t xml:space="preserve"> ir </w:t>
      </w:r>
      <w:proofErr w:type="spellStart"/>
      <w:r w:rsidRPr="002131AB">
        <w:rPr>
          <w:rFonts w:ascii="Times New Roman" w:hAnsi="Times New Roman" w:cs="Times New Roman"/>
        </w:rPr>
        <w:t>enterinės</w:t>
      </w:r>
      <w:proofErr w:type="spellEnd"/>
      <w:r w:rsidRPr="002131AB">
        <w:rPr>
          <w:rFonts w:ascii="Times New Roman" w:hAnsi="Times New Roman" w:cs="Times New Roman"/>
        </w:rPr>
        <w:t xml:space="preserve"> mitybos draugijos valdybos narė. </w:t>
      </w:r>
    </w:p>
    <w:p w14:paraId="1C7260B6" w14:textId="6F8E4A24" w:rsidR="00DB3DE1" w:rsidRPr="002131AB" w:rsidRDefault="00105D05" w:rsidP="002131AB">
      <w:pPr>
        <w:jc w:val="both"/>
        <w:rPr>
          <w:rFonts w:ascii="Times New Roman" w:hAnsi="Times New Roman" w:cs="Times New Roman"/>
        </w:rPr>
      </w:pPr>
      <w:r w:rsidRPr="002131AB">
        <w:rPr>
          <w:rFonts w:ascii="Times New Roman" w:hAnsi="Times New Roman" w:cs="Times New Roman"/>
        </w:rPr>
        <w:t>Pasak jos, n</w:t>
      </w:r>
      <w:r w:rsidR="00DB3DE1" w:rsidRPr="002131AB">
        <w:rPr>
          <w:rFonts w:ascii="Times New Roman" w:hAnsi="Times New Roman" w:cs="Times New Roman"/>
        </w:rPr>
        <w:t xml:space="preserve">et ir nesergant sunkiomis ligomis, nepakankama mityba gali lemti spartų raumenų silpnėjimą, </w:t>
      </w:r>
      <w:r w:rsidR="00D25602" w:rsidRPr="002131AB">
        <w:rPr>
          <w:rFonts w:ascii="Times New Roman" w:hAnsi="Times New Roman" w:cs="Times New Roman"/>
        </w:rPr>
        <w:t xml:space="preserve">pavojingus </w:t>
      </w:r>
      <w:r w:rsidR="00DB3DE1" w:rsidRPr="002131AB">
        <w:rPr>
          <w:rFonts w:ascii="Times New Roman" w:hAnsi="Times New Roman" w:cs="Times New Roman"/>
        </w:rPr>
        <w:t>kritimus</w:t>
      </w:r>
      <w:r w:rsidR="00D25602" w:rsidRPr="002131AB">
        <w:rPr>
          <w:rFonts w:ascii="Times New Roman" w:hAnsi="Times New Roman" w:cs="Times New Roman"/>
        </w:rPr>
        <w:t xml:space="preserve"> </w:t>
      </w:r>
      <w:r w:rsidRPr="002131AB">
        <w:rPr>
          <w:rFonts w:ascii="Times New Roman" w:hAnsi="Times New Roman" w:cs="Times New Roman"/>
        </w:rPr>
        <w:t xml:space="preserve">bei </w:t>
      </w:r>
      <w:r w:rsidR="00D25602" w:rsidRPr="002131AB">
        <w:rPr>
          <w:rFonts w:ascii="Times New Roman" w:hAnsi="Times New Roman" w:cs="Times New Roman"/>
        </w:rPr>
        <w:t>kaulų lūžius</w:t>
      </w:r>
      <w:r w:rsidR="00DB3DE1" w:rsidRPr="002131AB">
        <w:rPr>
          <w:rFonts w:ascii="Times New Roman" w:hAnsi="Times New Roman" w:cs="Times New Roman"/>
        </w:rPr>
        <w:t>, infekcijas</w:t>
      </w:r>
      <w:r w:rsidR="00D25602" w:rsidRPr="002131AB">
        <w:rPr>
          <w:rFonts w:ascii="Times New Roman" w:hAnsi="Times New Roman" w:cs="Times New Roman"/>
        </w:rPr>
        <w:t xml:space="preserve"> ar </w:t>
      </w:r>
      <w:r w:rsidR="007A4DB5" w:rsidRPr="002131AB">
        <w:rPr>
          <w:rFonts w:ascii="Times New Roman" w:hAnsi="Times New Roman" w:cs="Times New Roman"/>
        </w:rPr>
        <w:t xml:space="preserve">ligų </w:t>
      </w:r>
      <w:r w:rsidR="00DB3DE1" w:rsidRPr="002131AB">
        <w:rPr>
          <w:rFonts w:ascii="Times New Roman" w:hAnsi="Times New Roman" w:cs="Times New Roman"/>
        </w:rPr>
        <w:t xml:space="preserve">komplikacijas, kurių </w:t>
      </w:r>
      <w:r w:rsidRPr="002131AB">
        <w:rPr>
          <w:rFonts w:ascii="Times New Roman" w:hAnsi="Times New Roman" w:cs="Times New Roman"/>
        </w:rPr>
        <w:t xml:space="preserve">šiaip </w:t>
      </w:r>
      <w:r w:rsidR="00DB3DE1" w:rsidRPr="002131AB">
        <w:rPr>
          <w:rFonts w:ascii="Times New Roman" w:hAnsi="Times New Roman" w:cs="Times New Roman"/>
        </w:rPr>
        <w:t xml:space="preserve">būtų galima išvengti. </w:t>
      </w:r>
    </w:p>
    <w:p w14:paraId="4CEDED44" w14:textId="1D46C5D9" w:rsidR="00DB3DE1" w:rsidRPr="002131AB" w:rsidRDefault="0030261A" w:rsidP="002131AB">
      <w:pPr>
        <w:jc w:val="both"/>
        <w:rPr>
          <w:rFonts w:ascii="Times New Roman" w:hAnsi="Times New Roman" w:cs="Times New Roman"/>
          <w:b/>
          <w:bCs/>
        </w:rPr>
      </w:pPr>
      <w:r w:rsidRPr="002131AB">
        <w:rPr>
          <w:rFonts w:ascii="Times New Roman" w:hAnsi="Times New Roman" w:cs="Times New Roman"/>
          <w:b/>
          <w:bCs/>
        </w:rPr>
        <w:t>N</w:t>
      </w:r>
      <w:r w:rsidR="00DB3DE1" w:rsidRPr="002131AB">
        <w:rPr>
          <w:rFonts w:ascii="Times New Roman" w:hAnsi="Times New Roman" w:cs="Times New Roman"/>
          <w:b/>
          <w:bCs/>
        </w:rPr>
        <w:t xml:space="preserve">ors </w:t>
      </w:r>
      <w:r w:rsidRPr="002131AB">
        <w:rPr>
          <w:rFonts w:ascii="Times New Roman" w:hAnsi="Times New Roman" w:cs="Times New Roman"/>
          <w:b/>
          <w:bCs/>
        </w:rPr>
        <w:t xml:space="preserve">oficialių </w:t>
      </w:r>
      <w:r w:rsidR="00DB3DE1" w:rsidRPr="002131AB">
        <w:rPr>
          <w:rFonts w:ascii="Times New Roman" w:hAnsi="Times New Roman" w:cs="Times New Roman"/>
          <w:b/>
          <w:bCs/>
        </w:rPr>
        <w:t>duomenų trūksta</w:t>
      </w:r>
      <w:r w:rsidRPr="002131AB">
        <w:rPr>
          <w:rFonts w:ascii="Times New Roman" w:hAnsi="Times New Roman" w:cs="Times New Roman"/>
          <w:b/>
          <w:bCs/>
        </w:rPr>
        <w:t>,</w:t>
      </w:r>
      <w:r w:rsidR="00DB3DE1" w:rsidRPr="002131AB">
        <w:rPr>
          <w:rFonts w:ascii="Times New Roman" w:hAnsi="Times New Roman" w:cs="Times New Roman"/>
          <w:b/>
          <w:bCs/>
        </w:rPr>
        <w:t xml:space="preserve"> </w:t>
      </w:r>
      <w:r w:rsidRPr="002131AB">
        <w:rPr>
          <w:rFonts w:ascii="Times New Roman" w:hAnsi="Times New Roman" w:cs="Times New Roman"/>
          <w:b/>
          <w:bCs/>
        </w:rPr>
        <w:t xml:space="preserve">problema didžiulė </w:t>
      </w:r>
    </w:p>
    <w:p w14:paraId="6E271B8D" w14:textId="6602F6C8" w:rsidR="00257354" w:rsidRPr="002131AB" w:rsidRDefault="00DB3DE1" w:rsidP="002131AB">
      <w:pPr>
        <w:jc w:val="both"/>
        <w:rPr>
          <w:rFonts w:ascii="Times New Roman" w:hAnsi="Times New Roman" w:cs="Times New Roman"/>
        </w:rPr>
      </w:pPr>
      <w:r w:rsidRPr="002131AB">
        <w:rPr>
          <w:rFonts w:ascii="Times New Roman" w:hAnsi="Times New Roman" w:cs="Times New Roman"/>
        </w:rPr>
        <w:t xml:space="preserve">Lietuvoje </w:t>
      </w:r>
      <w:r w:rsidR="0030261A" w:rsidRPr="002131AB">
        <w:rPr>
          <w:rFonts w:ascii="Times New Roman" w:hAnsi="Times New Roman" w:cs="Times New Roman"/>
        </w:rPr>
        <w:t xml:space="preserve">šia tema yra </w:t>
      </w:r>
      <w:r w:rsidRPr="002131AB">
        <w:rPr>
          <w:rFonts w:ascii="Times New Roman" w:hAnsi="Times New Roman" w:cs="Times New Roman"/>
        </w:rPr>
        <w:t xml:space="preserve">atlikta </w:t>
      </w:r>
      <w:r w:rsidR="0030261A" w:rsidRPr="002131AB">
        <w:rPr>
          <w:rFonts w:ascii="Times New Roman" w:hAnsi="Times New Roman" w:cs="Times New Roman"/>
        </w:rPr>
        <w:t xml:space="preserve">vos </w:t>
      </w:r>
      <w:r w:rsidRPr="002131AB">
        <w:rPr>
          <w:rFonts w:ascii="Times New Roman" w:hAnsi="Times New Roman" w:cs="Times New Roman"/>
        </w:rPr>
        <w:t xml:space="preserve">keletas išsamesnių tyrimų, tačiau jų rezultatai rodo itin didelį </w:t>
      </w:r>
      <w:r w:rsidR="00156BFD" w:rsidRPr="002131AB">
        <w:rPr>
          <w:rFonts w:ascii="Times New Roman" w:hAnsi="Times New Roman" w:cs="Times New Roman"/>
        </w:rPr>
        <w:t xml:space="preserve">mitybos nepakankamumo </w:t>
      </w:r>
      <w:r w:rsidRPr="002131AB">
        <w:rPr>
          <w:rFonts w:ascii="Times New Roman" w:hAnsi="Times New Roman" w:cs="Times New Roman"/>
        </w:rPr>
        <w:t xml:space="preserve">paplitimą </w:t>
      </w:r>
      <w:r w:rsidR="00156BFD" w:rsidRPr="002131AB">
        <w:rPr>
          <w:rFonts w:ascii="Times New Roman" w:hAnsi="Times New Roman" w:cs="Times New Roman"/>
        </w:rPr>
        <w:t xml:space="preserve">tarp </w:t>
      </w:r>
      <w:r w:rsidRPr="002131AB">
        <w:rPr>
          <w:rFonts w:ascii="Times New Roman" w:hAnsi="Times New Roman" w:cs="Times New Roman"/>
        </w:rPr>
        <w:t xml:space="preserve">sergančiųjų. Pavyzdžiui, </w:t>
      </w:r>
      <w:r w:rsidR="00156BFD" w:rsidRPr="002131AB">
        <w:rPr>
          <w:rFonts w:ascii="Times New Roman" w:hAnsi="Times New Roman" w:cs="Times New Roman"/>
        </w:rPr>
        <w:t xml:space="preserve">beveik pusei, arba </w:t>
      </w:r>
      <w:r w:rsidRPr="002131AB">
        <w:rPr>
          <w:rFonts w:ascii="Times New Roman" w:hAnsi="Times New Roman" w:cs="Times New Roman"/>
        </w:rPr>
        <w:t xml:space="preserve">48 proc. onkologinių pacientų </w:t>
      </w:r>
      <w:r w:rsidR="00156BFD" w:rsidRPr="002131AB">
        <w:rPr>
          <w:rFonts w:ascii="Times New Roman" w:hAnsi="Times New Roman" w:cs="Times New Roman"/>
        </w:rPr>
        <w:t xml:space="preserve">yra </w:t>
      </w:r>
      <w:r w:rsidRPr="002131AB">
        <w:rPr>
          <w:rFonts w:ascii="Times New Roman" w:hAnsi="Times New Roman" w:cs="Times New Roman"/>
        </w:rPr>
        <w:t xml:space="preserve">diagnozuojamas mitybos nepakankamumas. </w:t>
      </w:r>
      <w:r w:rsidR="004D0F01" w:rsidRPr="004D0F01">
        <w:rPr>
          <w:rFonts w:ascii="Times New Roman" w:hAnsi="Times New Roman" w:cs="Times New Roman"/>
        </w:rPr>
        <w:t xml:space="preserve">O Lietuvos sveikatos mokslų universiteto tyrimo metu mitybos nepakankamumas buvo nustatytas dviem trečdaliams ligonių, kuriems taikoma reabilitacija po nervų sistemos ligų. </w:t>
      </w:r>
      <w:r w:rsidR="00B6354D" w:rsidRPr="002131AB">
        <w:rPr>
          <w:rFonts w:ascii="Times New Roman" w:hAnsi="Times New Roman" w:cs="Times New Roman"/>
        </w:rPr>
        <w:t xml:space="preserve">Slaugos įstaigose situacija dar sudėtingesnė – čia mitybos nepakankamumas nustatomas net 60 proc. gyventojų. </w:t>
      </w:r>
    </w:p>
    <w:p w14:paraId="3F1F4617" w14:textId="76D96B37" w:rsidR="00DB3DE1" w:rsidRPr="002131AB" w:rsidRDefault="00DB3DE1" w:rsidP="002131AB">
      <w:pPr>
        <w:jc w:val="both"/>
        <w:rPr>
          <w:rFonts w:ascii="Times New Roman" w:hAnsi="Times New Roman" w:cs="Times New Roman"/>
        </w:rPr>
      </w:pPr>
      <w:r w:rsidRPr="002131AB">
        <w:rPr>
          <w:rFonts w:ascii="Times New Roman" w:hAnsi="Times New Roman" w:cs="Times New Roman"/>
        </w:rPr>
        <w:t xml:space="preserve">„Tai labai aukšti rodikliai. Jie patvirtina, kad dėl mitybos nepakankamumo komplikuojasi žaizdų gijimas, dažnėja infekcijų, pakartotinių operacijų rizika, ilgėja hospitalizacija. Sergant širdies ir kraujagyslių ligomis, </w:t>
      </w:r>
      <w:r w:rsidR="003A2E0E" w:rsidRPr="002131AB">
        <w:rPr>
          <w:rFonts w:ascii="Times New Roman" w:hAnsi="Times New Roman" w:cs="Times New Roman"/>
        </w:rPr>
        <w:t xml:space="preserve">mitybos nepakankamumas </w:t>
      </w:r>
      <w:r w:rsidRPr="002131AB">
        <w:rPr>
          <w:rFonts w:ascii="Times New Roman" w:hAnsi="Times New Roman" w:cs="Times New Roman"/>
        </w:rPr>
        <w:t>mirštamumą</w:t>
      </w:r>
      <w:r w:rsidR="00F92E48" w:rsidRPr="002131AB">
        <w:rPr>
          <w:rFonts w:ascii="Times New Roman" w:hAnsi="Times New Roman" w:cs="Times New Roman"/>
        </w:rPr>
        <w:t xml:space="preserve"> padidina 28 procentais</w:t>
      </w:r>
      <w:r w:rsidRPr="002131AB">
        <w:rPr>
          <w:rFonts w:ascii="Times New Roman" w:hAnsi="Times New Roman" w:cs="Times New Roman"/>
        </w:rPr>
        <w:t xml:space="preserve">. Onkologijoje 10–20 proc. pacientų miršta ne nuo vėžio, o nuo išsekimo, kurį lemia nepakankama mityba“, – sako doc. dr. I. Lisauskienė. </w:t>
      </w:r>
    </w:p>
    <w:p w14:paraId="0DE3CD11" w14:textId="3B5DB637" w:rsidR="00DB3DE1" w:rsidRPr="002131AB" w:rsidRDefault="00DB3DE1" w:rsidP="002131AB">
      <w:pPr>
        <w:jc w:val="both"/>
        <w:rPr>
          <w:rFonts w:ascii="Times New Roman" w:hAnsi="Times New Roman" w:cs="Times New Roman"/>
          <w:b/>
          <w:bCs/>
        </w:rPr>
      </w:pPr>
      <w:r w:rsidRPr="002131AB">
        <w:rPr>
          <w:rFonts w:ascii="Times New Roman" w:hAnsi="Times New Roman" w:cs="Times New Roman"/>
          <w:b/>
          <w:bCs/>
        </w:rPr>
        <w:t xml:space="preserve">Kodėl mitybos nepakankamumas toks pavojingas? </w:t>
      </w:r>
    </w:p>
    <w:p w14:paraId="3B027E91" w14:textId="6C46CC58" w:rsidR="00DB3DE1" w:rsidRPr="002131AB" w:rsidRDefault="00533518" w:rsidP="002131AB">
      <w:pPr>
        <w:jc w:val="both"/>
        <w:rPr>
          <w:rFonts w:ascii="Times New Roman" w:hAnsi="Times New Roman" w:cs="Times New Roman"/>
        </w:rPr>
      </w:pPr>
      <w:r w:rsidRPr="002131AB">
        <w:rPr>
          <w:rFonts w:ascii="Times New Roman" w:hAnsi="Times New Roman" w:cs="Times New Roman"/>
        </w:rPr>
        <w:t xml:space="preserve">Gydytoja atkreipia dėmesį, kad </w:t>
      </w:r>
      <w:r w:rsidR="00DB3DE1" w:rsidRPr="002131AB">
        <w:rPr>
          <w:rFonts w:ascii="Times New Roman" w:hAnsi="Times New Roman" w:cs="Times New Roman"/>
        </w:rPr>
        <w:t xml:space="preserve">net </w:t>
      </w:r>
      <w:r w:rsidR="00CA54AE" w:rsidRPr="002131AB">
        <w:rPr>
          <w:rFonts w:ascii="Times New Roman" w:hAnsi="Times New Roman" w:cs="Times New Roman"/>
        </w:rPr>
        <w:t xml:space="preserve">ir </w:t>
      </w:r>
      <w:r w:rsidR="00DB3DE1" w:rsidRPr="002131AB">
        <w:rPr>
          <w:rFonts w:ascii="Times New Roman" w:hAnsi="Times New Roman" w:cs="Times New Roman"/>
        </w:rPr>
        <w:t xml:space="preserve">trumpalaikis kalorijų </w:t>
      </w:r>
      <w:r w:rsidR="00CA54AE" w:rsidRPr="002131AB">
        <w:rPr>
          <w:rFonts w:ascii="Times New Roman" w:hAnsi="Times New Roman" w:cs="Times New Roman"/>
        </w:rPr>
        <w:t xml:space="preserve">bei </w:t>
      </w:r>
      <w:r w:rsidR="00DB3DE1" w:rsidRPr="002131AB">
        <w:rPr>
          <w:rFonts w:ascii="Times New Roman" w:hAnsi="Times New Roman" w:cs="Times New Roman"/>
        </w:rPr>
        <w:t xml:space="preserve">baltymų stygius organizmui yra rimtas stresas. </w:t>
      </w:r>
      <w:r w:rsidR="00CA54AE" w:rsidRPr="002131AB">
        <w:rPr>
          <w:rFonts w:ascii="Times New Roman" w:hAnsi="Times New Roman" w:cs="Times New Roman"/>
        </w:rPr>
        <w:t xml:space="preserve">Pabadavus </w:t>
      </w:r>
      <w:r w:rsidR="00DB3DE1" w:rsidRPr="002131AB">
        <w:rPr>
          <w:rFonts w:ascii="Times New Roman" w:hAnsi="Times New Roman" w:cs="Times New Roman"/>
        </w:rPr>
        <w:t xml:space="preserve">vos parą, žmogaus kūnas </w:t>
      </w:r>
      <w:r w:rsidR="00CA54AE" w:rsidRPr="002131AB">
        <w:rPr>
          <w:rFonts w:ascii="Times New Roman" w:hAnsi="Times New Roman" w:cs="Times New Roman"/>
        </w:rPr>
        <w:t xml:space="preserve">jau </w:t>
      </w:r>
      <w:r w:rsidR="00DB3DE1" w:rsidRPr="002131AB">
        <w:rPr>
          <w:rFonts w:ascii="Times New Roman" w:hAnsi="Times New Roman" w:cs="Times New Roman"/>
        </w:rPr>
        <w:t xml:space="preserve">pradeda naudoti raumenyse sukauptus baltymus – pagrindinę </w:t>
      </w:r>
      <w:r w:rsidR="003F1AB0" w:rsidRPr="002131AB">
        <w:rPr>
          <w:rFonts w:ascii="Times New Roman" w:hAnsi="Times New Roman" w:cs="Times New Roman"/>
        </w:rPr>
        <w:t xml:space="preserve">mūsų organizmo </w:t>
      </w:r>
      <w:r w:rsidR="00DB3DE1" w:rsidRPr="002131AB">
        <w:rPr>
          <w:rFonts w:ascii="Times New Roman" w:hAnsi="Times New Roman" w:cs="Times New Roman"/>
        </w:rPr>
        <w:t>statybinę medžiagą, reikalingą imunitet</w:t>
      </w:r>
      <w:r w:rsidR="007C77B7" w:rsidRPr="002131AB">
        <w:rPr>
          <w:rFonts w:ascii="Times New Roman" w:hAnsi="Times New Roman" w:cs="Times New Roman"/>
        </w:rPr>
        <w:t>o palaikymui</w:t>
      </w:r>
      <w:r w:rsidR="00DB3DE1" w:rsidRPr="002131AB">
        <w:rPr>
          <w:rFonts w:ascii="Times New Roman" w:hAnsi="Times New Roman" w:cs="Times New Roman"/>
        </w:rPr>
        <w:t xml:space="preserve">, žaizdų gijimui, </w:t>
      </w:r>
      <w:r w:rsidR="007C77B7" w:rsidRPr="002131AB">
        <w:rPr>
          <w:rFonts w:ascii="Times New Roman" w:hAnsi="Times New Roman" w:cs="Times New Roman"/>
        </w:rPr>
        <w:t xml:space="preserve">sklandžiai </w:t>
      </w:r>
      <w:r w:rsidR="00DB3DE1" w:rsidRPr="002131AB">
        <w:rPr>
          <w:rFonts w:ascii="Times New Roman" w:hAnsi="Times New Roman" w:cs="Times New Roman"/>
        </w:rPr>
        <w:t xml:space="preserve">vidaus organų veiklai. </w:t>
      </w:r>
    </w:p>
    <w:p w14:paraId="4583D88F" w14:textId="6C1D45F8" w:rsidR="00DB3DE1" w:rsidRPr="002131AB" w:rsidRDefault="00DB3DE1" w:rsidP="002131AB">
      <w:pPr>
        <w:jc w:val="both"/>
        <w:rPr>
          <w:rFonts w:ascii="Times New Roman" w:hAnsi="Times New Roman" w:cs="Times New Roman"/>
        </w:rPr>
      </w:pPr>
      <w:r w:rsidRPr="002131AB">
        <w:rPr>
          <w:rFonts w:ascii="Times New Roman" w:hAnsi="Times New Roman" w:cs="Times New Roman"/>
        </w:rPr>
        <w:t>„Jeigu žmogus negauna pakankamai baltymų valgydamas, organizmas juos im</w:t>
      </w:r>
      <w:r w:rsidR="009D7362">
        <w:rPr>
          <w:rFonts w:ascii="Times New Roman" w:hAnsi="Times New Roman" w:cs="Times New Roman"/>
        </w:rPr>
        <w:t>a</w:t>
      </w:r>
      <w:r w:rsidRPr="002131AB">
        <w:rPr>
          <w:rFonts w:ascii="Times New Roman" w:hAnsi="Times New Roman" w:cs="Times New Roman"/>
        </w:rPr>
        <w:t xml:space="preserve"> iš raumenų. Silpstant raumenims, blogėja judėjimas, žmogus ima nebeišeiti iš namų, vėliau tampa sunku net apsirengti ar nusiprausti. Širdis yra raumuo, kvėpavimui ir kosuliui taip pat reikalingi raumenys. Po operacijų baltymai būtini žaizdų gijimui. Todėl susidaro tarsi ydingas ratas: dėl ligų žmogus nevalgo, o nevalgymas dar labiau sunkina ligų eigą“, – </w:t>
      </w:r>
      <w:r w:rsidR="007C77B7" w:rsidRPr="002131AB">
        <w:rPr>
          <w:rFonts w:ascii="Times New Roman" w:hAnsi="Times New Roman" w:cs="Times New Roman"/>
        </w:rPr>
        <w:t xml:space="preserve">vaizdžiai apibūdina </w:t>
      </w:r>
      <w:r w:rsidRPr="002131AB">
        <w:rPr>
          <w:rFonts w:ascii="Times New Roman" w:hAnsi="Times New Roman" w:cs="Times New Roman"/>
        </w:rPr>
        <w:t xml:space="preserve">gydytoja. </w:t>
      </w:r>
    </w:p>
    <w:p w14:paraId="1E98CBE7" w14:textId="3E53A5CD" w:rsidR="00DB3DE1" w:rsidRPr="002131AB" w:rsidRDefault="00B1366A" w:rsidP="002131AB">
      <w:pPr>
        <w:jc w:val="both"/>
        <w:rPr>
          <w:rFonts w:ascii="Times New Roman" w:hAnsi="Times New Roman" w:cs="Times New Roman"/>
        </w:rPr>
      </w:pPr>
      <w:r w:rsidRPr="002131AB">
        <w:rPr>
          <w:rFonts w:ascii="Times New Roman" w:hAnsi="Times New Roman" w:cs="Times New Roman"/>
        </w:rPr>
        <w:lastRenderedPageBreak/>
        <w:t xml:space="preserve">Būtent todėl, pasak ekspertės, </w:t>
      </w:r>
      <w:r w:rsidR="00DB3DE1" w:rsidRPr="002131AB">
        <w:rPr>
          <w:rFonts w:ascii="Times New Roman" w:hAnsi="Times New Roman" w:cs="Times New Roman"/>
        </w:rPr>
        <w:t>net ir nedideli</w:t>
      </w:r>
      <w:r w:rsidRPr="002131AB">
        <w:rPr>
          <w:rFonts w:ascii="Times New Roman" w:hAnsi="Times New Roman" w:cs="Times New Roman"/>
        </w:rPr>
        <w:t xml:space="preserve"> </w:t>
      </w:r>
      <w:r w:rsidR="00DB3DE1" w:rsidRPr="002131AB">
        <w:rPr>
          <w:rFonts w:ascii="Times New Roman" w:hAnsi="Times New Roman" w:cs="Times New Roman"/>
        </w:rPr>
        <w:t xml:space="preserve">sveikatos sutrikimai vyresniame amžiuje su </w:t>
      </w:r>
      <w:r w:rsidR="00BA0830" w:rsidRPr="002131AB">
        <w:rPr>
          <w:rFonts w:ascii="Times New Roman" w:hAnsi="Times New Roman" w:cs="Times New Roman"/>
        </w:rPr>
        <w:t xml:space="preserve">mitybos nepakankamumu </w:t>
      </w:r>
      <w:r w:rsidR="00DB3DE1" w:rsidRPr="002131AB">
        <w:rPr>
          <w:rFonts w:ascii="Times New Roman" w:hAnsi="Times New Roman" w:cs="Times New Roman"/>
        </w:rPr>
        <w:t xml:space="preserve">gali lemti sunkius, gyvybei pavojingus padarinius. </w:t>
      </w:r>
    </w:p>
    <w:p w14:paraId="4ED48E90" w14:textId="372CF6E9" w:rsidR="00DB3DE1" w:rsidRPr="002131AB" w:rsidRDefault="00DB3DE1" w:rsidP="002131AB">
      <w:pPr>
        <w:jc w:val="both"/>
        <w:rPr>
          <w:rFonts w:ascii="Times New Roman" w:hAnsi="Times New Roman" w:cs="Times New Roman"/>
          <w:b/>
        </w:rPr>
      </w:pPr>
      <w:r w:rsidRPr="002131AB">
        <w:rPr>
          <w:rFonts w:ascii="Times New Roman" w:hAnsi="Times New Roman" w:cs="Times New Roman"/>
          <w:b/>
        </w:rPr>
        <w:t xml:space="preserve">Pirmieji požymiai, kurių negalima ignoruoti </w:t>
      </w:r>
    </w:p>
    <w:p w14:paraId="4D8D3B16" w14:textId="1B6B2E90" w:rsidR="00E63F46" w:rsidRPr="002131AB" w:rsidRDefault="004222B7" w:rsidP="002131AB">
      <w:pPr>
        <w:jc w:val="both"/>
        <w:rPr>
          <w:rFonts w:ascii="Times New Roman" w:hAnsi="Times New Roman" w:cs="Times New Roman"/>
        </w:rPr>
      </w:pPr>
      <w:r w:rsidRPr="002131AB">
        <w:rPr>
          <w:rFonts w:ascii="Times New Roman" w:hAnsi="Times New Roman" w:cs="Times New Roman"/>
        </w:rPr>
        <w:t>Pirm</w:t>
      </w:r>
      <w:r w:rsidR="009D7098" w:rsidRPr="002131AB">
        <w:rPr>
          <w:rFonts w:ascii="Times New Roman" w:hAnsi="Times New Roman" w:cs="Times New Roman"/>
        </w:rPr>
        <w:t>ieji</w:t>
      </w:r>
      <w:r w:rsidRPr="002131AB">
        <w:rPr>
          <w:rFonts w:ascii="Times New Roman" w:hAnsi="Times New Roman" w:cs="Times New Roman"/>
        </w:rPr>
        <w:t xml:space="preserve"> signala</w:t>
      </w:r>
      <w:r w:rsidR="009D7098" w:rsidRPr="002131AB">
        <w:rPr>
          <w:rFonts w:ascii="Times New Roman" w:hAnsi="Times New Roman" w:cs="Times New Roman"/>
        </w:rPr>
        <w:t>i</w:t>
      </w:r>
      <w:r w:rsidRPr="002131AB">
        <w:rPr>
          <w:rFonts w:ascii="Times New Roman" w:hAnsi="Times New Roman" w:cs="Times New Roman"/>
        </w:rPr>
        <w:t xml:space="preserve"> apie galimą </w:t>
      </w:r>
      <w:r w:rsidR="00DB3DE1" w:rsidRPr="002131AB">
        <w:rPr>
          <w:rFonts w:ascii="Times New Roman" w:hAnsi="Times New Roman" w:cs="Times New Roman"/>
        </w:rPr>
        <w:t>mitybos nepakankamum</w:t>
      </w:r>
      <w:r w:rsidRPr="002131AB">
        <w:rPr>
          <w:rFonts w:ascii="Times New Roman" w:hAnsi="Times New Roman" w:cs="Times New Roman"/>
        </w:rPr>
        <w:t>ą,</w:t>
      </w:r>
      <w:r w:rsidR="00DB3DE1" w:rsidRPr="002131AB">
        <w:rPr>
          <w:rFonts w:ascii="Times New Roman" w:hAnsi="Times New Roman" w:cs="Times New Roman"/>
        </w:rPr>
        <w:t xml:space="preserve"> </w:t>
      </w:r>
      <w:r w:rsidR="00B103BC" w:rsidRPr="002131AB">
        <w:rPr>
          <w:rFonts w:ascii="Times New Roman" w:hAnsi="Times New Roman" w:cs="Times New Roman"/>
        </w:rPr>
        <w:t xml:space="preserve">pasak gydytojos, yra staigus ir kitomis priežastimis nepaaiškinamas </w:t>
      </w:r>
      <w:r w:rsidR="00DB3DE1" w:rsidRPr="002131AB">
        <w:rPr>
          <w:rFonts w:ascii="Times New Roman" w:hAnsi="Times New Roman" w:cs="Times New Roman"/>
        </w:rPr>
        <w:t>svorio kritimas</w:t>
      </w:r>
      <w:r w:rsidR="00602DD0" w:rsidRPr="002131AB">
        <w:rPr>
          <w:rFonts w:ascii="Times New Roman" w:hAnsi="Times New Roman" w:cs="Times New Roman"/>
        </w:rPr>
        <w:t xml:space="preserve">, </w:t>
      </w:r>
      <w:r w:rsidR="00DB3DE1" w:rsidRPr="002131AB">
        <w:rPr>
          <w:rFonts w:ascii="Times New Roman" w:hAnsi="Times New Roman" w:cs="Times New Roman"/>
        </w:rPr>
        <w:t xml:space="preserve">sumažėjęs apetitas, greitas </w:t>
      </w:r>
      <w:r w:rsidR="00070E11" w:rsidRPr="002131AB">
        <w:rPr>
          <w:rFonts w:ascii="Times New Roman" w:hAnsi="Times New Roman" w:cs="Times New Roman"/>
        </w:rPr>
        <w:t xml:space="preserve">pasisotinimo </w:t>
      </w:r>
      <w:r w:rsidR="00DB3DE1" w:rsidRPr="002131AB">
        <w:rPr>
          <w:rFonts w:ascii="Times New Roman" w:hAnsi="Times New Roman" w:cs="Times New Roman"/>
        </w:rPr>
        <w:t xml:space="preserve">jausmas, pykinimas, viduriavimas, dusulys. </w:t>
      </w:r>
      <w:r w:rsidR="00C54807" w:rsidRPr="002131AB">
        <w:rPr>
          <w:rFonts w:ascii="Times New Roman" w:hAnsi="Times New Roman" w:cs="Times New Roman"/>
        </w:rPr>
        <w:t xml:space="preserve">Taip pat svarbu </w:t>
      </w:r>
      <w:r w:rsidR="00E63F46" w:rsidRPr="002131AB">
        <w:rPr>
          <w:rFonts w:ascii="Times New Roman" w:hAnsi="Times New Roman" w:cs="Times New Roman"/>
        </w:rPr>
        <w:t xml:space="preserve">adekvačiai </w:t>
      </w:r>
      <w:r w:rsidR="00C54807" w:rsidRPr="002131AB">
        <w:rPr>
          <w:rFonts w:ascii="Times New Roman" w:hAnsi="Times New Roman" w:cs="Times New Roman"/>
        </w:rPr>
        <w:t xml:space="preserve">įvertinti žmogaus </w:t>
      </w:r>
      <w:r w:rsidR="00DB3DE1" w:rsidRPr="002131AB">
        <w:rPr>
          <w:rFonts w:ascii="Times New Roman" w:hAnsi="Times New Roman" w:cs="Times New Roman"/>
        </w:rPr>
        <w:t>mobilum</w:t>
      </w:r>
      <w:r w:rsidR="00C54807" w:rsidRPr="002131AB">
        <w:rPr>
          <w:rFonts w:ascii="Times New Roman" w:hAnsi="Times New Roman" w:cs="Times New Roman"/>
        </w:rPr>
        <w:t xml:space="preserve">ą. </w:t>
      </w:r>
      <w:r w:rsidR="00DB3DE1" w:rsidRPr="002131AB">
        <w:rPr>
          <w:rFonts w:ascii="Times New Roman" w:hAnsi="Times New Roman" w:cs="Times New Roman"/>
        </w:rPr>
        <w:t xml:space="preserve"> </w:t>
      </w:r>
    </w:p>
    <w:p w14:paraId="444E7085" w14:textId="159447AF" w:rsidR="00DB3DE1" w:rsidRPr="002131AB" w:rsidRDefault="00E63F46" w:rsidP="002131AB">
      <w:pPr>
        <w:jc w:val="both"/>
        <w:rPr>
          <w:rFonts w:ascii="Times New Roman" w:hAnsi="Times New Roman" w:cs="Times New Roman"/>
        </w:rPr>
      </w:pPr>
      <w:r w:rsidRPr="002131AB">
        <w:rPr>
          <w:rFonts w:ascii="Times New Roman" w:hAnsi="Times New Roman" w:cs="Times New Roman"/>
        </w:rPr>
        <w:t xml:space="preserve">„Dažnai iš pacientų ar jų artimųjų girdžiu, kad </w:t>
      </w:r>
      <w:r w:rsidR="00C53E4F" w:rsidRPr="002131AB">
        <w:rPr>
          <w:rFonts w:ascii="Times New Roman" w:hAnsi="Times New Roman" w:cs="Times New Roman"/>
        </w:rPr>
        <w:t>„namuose pacientas juda pakankamai daug“</w:t>
      </w:r>
      <w:r w:rsidR="00DB3DE1" w:rsidRPr="002131AB">
        <w:rPr>
          <w:rFonts w:ascii="Times New Roman" w:hAnsi="Times New Roman" w:cs="Times New Roman"/>
        </w:rPr>
        <w:t xml:space="preserve">. </w:t>
      </w:r>
      <w:r w:rsidR="00C53E4F" w:rsidRPr="002131AB">
        <w:rPr>
          <w:rFonts w:ascii="Times New Roman" w:hAnsi="Times New Roman" w:cs="Times New Roman"/>
        </w:rPr>
        <w:t xml:space="preserve">Vis tik, </w:t>
      </w:r>
      <w:r w:rsidR="00DB3DE1" w:rsidRPr="002131AB">
        <w:rPr>
          <w:rFonts w:ascii="Times New Roman" w:hAnsi="Times New Roman" w:cs="Times New Roman"/>
        </w:rPr>
        <w:t>pa</w:t>
      </w:r>
      <w:r w:rsidR="00C53E4F" w:rsidRPr="002131AB">
        <w:rPr>
          <w:rFonts w:ascii="Times New Roman" w:hAnsi="Times New Roman" w:cs="Times New Roman"/>
        </w:rPr>
        <w:t xml:space="preserve">sitikslinus, kiek yra tas „daug“, neretai paaiškėja, kad </w:t>
      </w:r>
      <w:r w:rsidR="009254A0" w:rsidRPr="002131AB">
        <w:rPr>
          <w:rFonts w:ascii="Times New Roman" w:hAnsi="Times New Roman" w:cs="Times New Roman"/>
        </w:rPr>
        <w:t xml:space="preserve">jo visos dienos mobilumas apsiriboja keliomis „kelionėmis“ į tualetą“, – pastebi </w:t>
      </w:r>
      <w:r w:rsidR="0001397E" w:rsidRPr="002131AB">
        <w:rPr>
          <w:rFonts w:ascii="Times New Roman" w:hAnsi="Times New Roman" w:cs="Times New Roman"/>
        </w:rPr>
        <w:t xml:space="preserve">medikė. </w:t>
      </w:r>
    </w:p>
    <w:p w14:paraId="6EF46AAB" w14:textId="7949FC9F" w:rsidR="009E343B" w:rsidRPr="002131AB" w:rsidRDefault="00387E97" w:rsidP="002131AB">
      <w:pPr>
        <w:jc w:val="both"/>
        <w:rPr>
          <w:rFonts w:ascii="Times New Roman" w:hAnsi="Times New Roman" w:cs="Times New Roman"/>
        </w:rPr>
      </w:pPr>
      <w:r w:rsidRPr="002131AB">
        <w:rPr>
          <w:rFonts w:ascii="Times New Roman" w:hAnsi="Times New Roman" w:cs="Times New Roman"/>
        </w:rPr>
        <w:t xml:space="preserve">Įtarus mitybos nepakankamumą, </w:t>
      </w:r>
      <w:r w:rsidR="00463988" w:rsidRPr="002131AB">
        <w:rPr>
          <w:rFonts w:ascii="Times New Roman" w:hAnsi="Times New Roman" w:cs="Times New Roman"/>
        </w:rPr>
        <w:t xml:space="preserve">jis diagnozuojamas gydytojui </w:t>
      </w:r>
      <w:r w:rsidRPr="002131AB">
        <w:rPr>
          <w:rFonts w:ascii="Times New Roman" w:hAnsi="Times New Roman" w:cs="Times New Roman"/>
        </w:rPr>
        <w:t>atli</w:t>
      </w:r>
      <w:r w:rsidR="00463988" w:rsidRPr="002131AB">
        <w:rPr>
          <w:rFonts w:ascii="Times New Roman" w:hAnsi="Times New Roman" w:cs="Times New Roman"/>
        </w:rPr>
        <w:t xml:space="preserve">kus </w:t>
      </w:r>
      <w:r w:rsidRPr="002131AB">
        <w:rPr>
          <w:rFonts w:ascii="Times New Roman" w:hAnsi="Times New Roman" w:cs="Times New Roman"/>
        </w:rPr>
        <w:t>detalesn</w:t>
      </w:r>
      <w:r w:rsidR="00463988" w:rsidRPr="002131AB">
        <w:rPr>
          <w:rFonts w:ascii="Times New Roman" w:hAnsi="Times New Roman" w:cs="Times New Roman"/>
        </w:rPr>
        <w:t>į</w:t>
      </w:r>
      <w:r w:rsidRPr="002131AB">
        <w:rPr>
          <w:rFonts w:ascii="Times New Roman" w:hAnsi="Times New Roman" w:cs="Times New Roman"/>
        </w:rPr>
        <w:t xml:space="preserve"> </w:t>
      </w:r>
      <w:r w:rsidR="00463988" w:rsidRPr="002131AB">
        <w:rPr>
          <w:rFonts w:ascii="Times New Roman" w:hAnsi="Times New Roman" w:cs="Times New Roman"/>
        </w:rPr>
        <w:t xml:space="preserve">bendros paciento būklės </w:t>
      </w:r>
      <w:r w:rsidRPr="002131AB">
        <w:rPr>
          <w:rFonts w:ascii="Times New Roman" w:hAnsi="Times New Roman" w:cs="Times New Roman"/>
        </w:rPr>
        <w:t>įvertinim</w:t>
      </w:r>
      <w:r w:rsidR="00463988" w:rsidRPr="002131AB">
        <w:rPr>
          <w:rFonts w:ascii="Times New Roman" w:hAnsi="Times New Roman" w:cs="Times New Roman"/>
        </w:rPr>
        <w:t>ą</w:t>
      </w:r>
      <w:r w:rsidR="005F4D9A" w:rsidRPr="002131AB">
        <w:rPr>
          <w:rFonts w:ascii="Times New Roman" w:hAnsi="Times New Roman" w:cs="Times New Roman"/>
        </w:rPr>
        <w:t>.</w:t>
      </w:r>
      <w:r w:rsidRPr="002131AB">
        <w:rPr>
          <w:rFonts w:ascii="Times New Roman" w:hAnsi="Times New Roman" w:cs="Times New Roman"/>
        </w:rPr>
        <w:t xml:space="preserve"> </w:t>
      </w:r>
      <w:r w:rsidR="00C20463">
        <w:rPr>
          <w:rFonts w:ascii="Times New Roman" w:hAnsi="Times New Roman" w:cs="Times New Roman"/>
        </w:rPr>
        <w:t xml:space="preserve">Tiesa, </w:t>
      </w:r>
      <w:r w:rsidR="00780B36" w:rsidRPr="002131AB">
        <w:rPr>
          <w:rFonts w:ascii="Times New Roman" w:hAnsi="Times New Roman" w:cs="Times New Roman"/>
        </w:rPr>
        <w:t xml:space="preserve">vieno konkretaus </w:t>
      </w:r>
      <w:r w:rsidR="00DB3DE1" w:rsidRPr="002131AB">
        <w:rPr>
          <w:rFonts w:ascii="Times New Roman" w:hAnsi="Times New Roman" w:cs="Times New Roman"/>
        </w:rPr>
        <w:t xml:space="preserve">tyrimo, kuris </w:t>
      </w:r>
      <w:r w:rsidR="00780B36" w:rsidRPr="002131AB">
        <w:rPr>
          <w:rFonts w:ascii="Times New Roman" w:hAnsi="Times New Roman" w:cs="Times New Roman"/>
        </w:rPr>
        <w:t xml:space="preserve">tiksliai </w:t>
      </w:r>
      <w:r w:rsidR="00DB3DE1" w:rsidRPr="002131AB">
        <w:rPr>
          <w:rFonts w:ascii="Times New Roman" w:hAnsi="Times New Roman" w:cs="Times New Roman"/>
        </w:rPr>
        <w:t xml:space="preserve">patvirtintų </w:t>
      </w:r>
      <w:r w:rsidR="00BA0830" w:rsidRPr="002131AB">
        <w:rPr>
          <w:rFonts w:ascii="Times New Roman" w:hAnsi="Times New Roman" w:cs="Times New Roman"/>
        </w:rPr>
        <w:t>mitybos nepakankamumą</w:t>
      </w:r>
      <w:r w:rsidR="00DB3DE1" w:rsidRPr="002131AB">
        <w:rPr>
          <w:rFonts w:ascii="Times New Roman" w:hAnsi="Times New Roman" w:cs="Times New Roman"/>
        </w:rPr>
        <w:t xml:space="preserve">, </w:t>
      </w:r>
      <w:r w:rsidR="00780B36" w:rsidRPr="002131AB">
        <w:rPr>
          <w:rFonts w:ascii="Times New Roman" w:hAnsi="Times New Roman" w:cs="Times New Roman"/>
        </w:rPr>
        <w:t>nėra</w:t>
      </w:r>
      <w:r w:rsidR="00C20463">
        <w:rPr>
          <w:rFonts w:ascii="Times New Roman" w:hAnsi="Times New Roman" w:cs="Times New Roman"/>
        </w:rPr>
        <w:t xml:space="preserve">. Vis tik </w:t>
      </w:r>
      <w:r w:rsidR="00780B36" w:rsidRPr="002131AB">
        <w:rPr>
          <w:rFonts w:ascii="Times New Roman" w:hAnsi="Times New Roman" w:cs="Times New Roman"/>
        </w:rPr>
        <w:t xml:space="preserve">bendri </w:t>
      </w:r>
      <w:r w:rsidR="00DB3DE1" w:rsidRPr="002131AB">
        <w:rPr>
          <w:rFonts w:ascii="Times New Roman" w:hAnsi="Times New Roman" w:cs="Times New Roman"/>
        </w:rPr>
        <w:t>požymiai gana aiškūs</w:t>
      </w:r>
      <w:r w:rsidR="00780B36" w:rsidRPr="002131AB">
        <w:rPr>
          <w:rFonts w:ascii="Times New Roman" w:hAnsi="Times New Roman" w:cs="Times New Roman"/>
        </w:rPr>
        <w:t xml:space="preserve">: </w:t>
      </w:r>
      <w:r w:rsidR="00DB3DE1" w:rsidRPr="002131AB">
        <w:rPr>
          <w:rFonts w:ascii="Times New Roman" w:hAnsi="Times New Roman" w:cs="Times New Roman"/>
        </w:rPr>
        <w:t xml:space="preserve">sunykęs </w:t>
      </w:r>
      <w:proofErr w:type="spellStart"/>
      <w:r w:rsidR="00DB3DE1" w:rsidRPr="002131AB">
        <w:rPr>
          <w:rFonts w:ascii="Times New Roman" w:hAnsi="Times New Roman" w:cs="Times New Roman"/>
        </w:rPr>
        <w:t>raumenynas</w:t>
      </w:r>
      <w:proofErr w:type="spellEnd"/>
      <w:r w:rsidR="00DB3DE1" w:rsidRPr="002131AB">
        <w:rPr>
          <w:rFonts w:ascii="Times New Roman" w:hAnsi="Times New Roman" w:cs="Times New Roman"/>
        </w:rPr>
        <w:t xml:space="preserve">, pakitusi oda </w:t>
      </w:r>
      <w:r w:rsidR="005C5337">
        <w:rPr>
          <w:rFonts w:ascii="Times New Roman" w:hAnsi="Times New Roman" w:cs="Times New Roman"/>
        </w:rPr>
        <w:t xml:space="preserve">ar </w:t>
      </w:r>
      <w:r w:rsidR="00983789" w:rsidRPr="002131AB">
        <w:rPr>
          <w:rFonts w:ascii="Times New Roman" w:hAnsi="Times New Roman" w:cs="Times New Roman"/>
        </w:rPr>
        <w:t xml:space="preserve">paties </w:t>
      </w:r>
      <w:r w:rsidR="00DB3DE1" w:rsidRPr="002131AB">
        <w:rPr>
          <w:rFonts w:ascii="Times New Roman" w:hAnsi="Times New Roman" w:cs="Times New Roman"/>
        </w:rPr>
        <w:t xml:space="preserve">paciento </w:t>
      </w:r>
      <w:r w:rsidR="005C5337">
        <w:rPr>
          <w:rFonts w:ascii="Times New Roman" w:hAnsi="Times New Roman" w:cs="Times New Roman"/>
        </w:rPr>
        <w:t xml:space="preserve">nusiskundimai dėl </w:t>
      </w:r>
      <w:r w:rsidR="00DB3DE1" w:rsidRPr="002131AB">
        <w:rPr>
          <w:rFonts w:ascii="Times New Roman" w:hAnsi="Times New Roman" w:cs="Times New Roman"/>
        </w:rPr>
        <w:t>silpnum</w:t>
      </w:r>
      <w:r w:rsidR="005C5337">
        <w:rPr>
          <w:rFonts w:ascii="Times New Roman" w:hAnsi="Times New Roman" w:cs="Times New Roman"/>
        </w:rPr>
        <w:t>o</w:t>
      </w:r>
      <w:r w:rsidR="00DB3DE1" w:rsidRPr="002131AB">
        <w:rPr>
          <w:rFonts w:ascii="Times New Roman" w:hAnsi="Times New Roman" w:cs="Times New Roman"/>
        </w:rPr>
        <w:t xml:space="preserve"> ar neg</w:t>
      </w:r>
      <w:r w:rsidR="005C5337">
        <w:rPr>
          <w:rFonts w:ascii="Times New Roman" w:hAnsi="Times New Roman" w:cs="Times New Roman"/>
        </w:rPr>
        <w:t xml:space="preserve">ebėjimo </w:t>
      </w:r>
      <w:r w:rsidR="00DB3DE1" w:rsidRPr="002131AB">
        <w:rPr>
          <w:rFonts w:ascii="Times New Roman" w:hAnsi="Times New Roman" w:cs="Times New Roman"/>
        </w:rPr>
        <w:t>normaliai judėti</w:t>
      </w:r>
      <w:r w:rsidR="005C5337">
        <w:rPr>
          <w:rFonts w:ascii="Times New Roman" w:hAnsi="Times New Roman" w:cs="Times New Roman"/>
        </w:rPr>
        <w:t>.</w:t>
      </w:r>
      <w:r w:rsidR="00DB3DE1" w:rsidRPr="002131AB">
        <w:rPr>
          <w:rFonts w:ascii="Times New Roman" w:hAnsi="Times New Roman" w:cs="Times New Roman"/>
        </w:rPr>
        <w:t xml:space="preserve"> </w:t>
      </w:r>
    </w:p>
    <w:p w14:paraId="22DF54E1" w14:textId="75E83BB4" w:rsidR="000A2F19" w:rsidRPr="002131AB" w:rsidRDefault="00D9443A" w:rsidP="002131AB">
      <w:pPr>
        <w:jc w:val="both"/>
        <w:rPr>
          <w:rFonts w:ascii="Times New Roman" w:hAnsi="Times New Roman" w:cs="Times New Roman"/>
        </w:rPr>
      </w:pPr>
      <w:r w:rsidRPr="002131AB">
        <w:rPr>
          <w:rFonts w:ascii="Times New Roman" w:hAnsi="Times New Roman" w:cs="Times New Roman"/>
        </w:rPr>
        <w:t>Jei žmogus negali gauti jam reikalingų medžiagų su įprastu maistu, p</w:t>
      </w:r>
      <w:r w:rsidR="003A6CDC" w:rsidRPr="002131AB">
        <w:rPr>
          <w:rFonts w:ascii="Times New Roman" w:hAnsi="Times New Roman" w:cs="Times New Roman"/>
        </w:rPr>
        <w:t>rieš nusprendžiant skirti</w:t>
      </w:r>
      <w:r w:rsidR="00C74782" w:rsidRPr="002131AB">
        <w:rPr>
          <w:rFonts w:ascii="Times New Roman" w:hAnsi="Times New Roman" w:cs="Times New Roman"/>
        </w:rPr>
        <w:t xml:space="preserve"> </w:t>
      </w:r>
      <w:proofErr w:type="spellStart"/>
      <w:r w:rsidR="00305194">
        <w:rPr>
          <w:rFonts w:ascii="Times New Roman" w:hAnsi="Times New Roman" w:cs="Times New Roman"/>
        </w:rPr>
        <w:t>enterinį</w:t>
      </w:r>
      <w:proofErr w:type="spellEnd"/>
      <w:r w:rsidR="00305194">
        <w:rPr>
          <w:rFonts w:ascii="Times New Roman" w:hAnsi="Times New Roman" w:cs="Times New Roman"/>
        </w:rPr>
        <w:t xml:space="preserve"> </w:t>
      </w:r>
      <w:r w:rsidR="009331D2">
        <w:rPr>
          <w:rFonts w:ascii="Times New Roman" w:hAnsi="Times New Roman" w:cs="Times New Roman"/>
        </w:rPr>
        <w:t xml:space="preserve">maitinimą per zondą </w:t>
      </w:r>
      <w:r w:rsidR="00305194">
        <w:rPr>
          <w:rFonts w:ascii="Times New Roman" w:hAnsi="Times New Roman" w:cs="Times New Roman"/>
        </w:rPr>
        <w:t xml:space="preserve">ar </w:t>
      </w:r>
      <w:proofErr w:type="spellStart"/>
      <w:r w:rsidR="00305194">
        <w:rPr>
          <w:rFonts w:ascii="Times New Roman" w:hAnsi="Times New Roman" w:cs="Times New Roman"/>
        </w:rPr>
        <w:t>parenterinį</w:t>
      </w:r>
      <w:proofErr w:type="spellEnd"/>
      <w:r w:rsidR="00305194">
        <w:rPr>
          <w:rFonts w:ascii="Times New Roman" w:hAnsi="Times New Roman" w:cs="Times New Roman"/>
        </w:rPr>
        <w:t xml:space="preserve"> </w:t>
      </w:r>
      <w:r w:rsidR="005D43F0" w:rsidRPr="002131AB">
        <w:rPr>
          <w:rFonts w:ascii="Times New Roman" w:hAnsi="Times New Roman" w:cs="Times New Roman"/>
        </w:rPr>
        <w:t>maitinimą</w:t>
      </w:r>
      <w:r w:rsidR="000A2F19" w:rsidRPr="002131AB">
        <w:rPr>
          <w:rFonts w:ascii="Times New Roman" w:hAnsi="Times New Roman" w:cs="Times New Roman"/>
        </w:rPr>
        <w:t xml:space="preserve">, </w:t>
      </w:r>
      <w:r w:rsidRPr="002131AB">
        <w:rPr>
          <w:rFonts w:ascii="Times New Roman" w:hAnsi="Times New Roman" w:cs="Times New Roman"/>
        </w:rPr>
        <w:t xml:space="preserve">sveikatos priežiūros specialistai gali </w:t>
      </w:r>
      <w:r w:rsidR="000E4B85" w:rsidRPr="002131AB">
        <w:rPr>
          <w:rFonts w:ascii="Times New Roman" w:hAnsi="Times New Roman" w:cs="Times New Roman"/>
        </w:rPr>
        <w:t>rekomenduoti</w:t>
      </w:r>
      <w:r w:rsidRPr="002131AB">
        <w:rPr>
          <w:rFonts w:ascii="Times New Roman" w:hAnsi="Times New Roman" w:cs="Times New Roman"/>
        </w:rPr>
        <w:t xml:space="preserve"> </w:t>
      </w:r>
      <w:r w:rsidR="003F3C30" w:rsidRPr="002131AB">
        <w:rPr>
          <w:rFonts w:ascii="Times New Roman" w:hAnsi="Times New Roman" w:cs="Times New Roman"/>
        </w:rPr>
        <w:t xml:space="preserve">papildomas </w:t>
      </w:r>
      <w:r w:rsidR="000A2F19" w:rsidRPr="002131AB">
        <w:rPr>
          <w:rFonts w:ascii="Times New Roman" w:hAnsi="Times New Roman" w:cs="Times New Roman"/>
        </w:rPr>
        <w:t xml:space="preserve">alternatyvas – pavyzdžiui, specialios medicininės paskirties maisto produktus </w:t>
      </w:r>
      <w:r w:rsidR="0020074E" w:rsidRPr="002131AB">
        <w:rPr>
          <w:rFonts w:ascii="Times New Roman" w:hAnsi="Times New Roman" w:cs="Times New Roman"/>
        </w:rPr>
        <w:t xml:space="preserve">– </w:t>
      </w:r>
      <w:r w:rsidR="000A2F19" w:rsidRPr="002131AB">
        <w:rPr>
          <w:rFonts w:ascii="Times New Roman" w:hAnsi="Times New Roman" w:cs="Times New Roman"/>
        </w:rPr>
        <w:t>galinči</w:t>
      </w:r>
      <w:r w:rsidR="0020074E" w:rsidRPr="002131AB">
        <w:rPr>
          <w:rFonts w:ascii="Times New Roman" w:hAnsi="Times New Roman" w:cs="Times New Roman"/>
        </w:rPr>
        <w:t>a</w:t>
      </w:r>
      <w:r w:rsidR="000A2F19" w:rsidRPr="002131AB">
        <w:rPr>
          <w:rFonts w:ascii="Times New Roman" w:hAnsi="Times New Roman" w:cs="Times New Roman"/>
        </w:rPr>
        <w:t xml:space="preserve">s sumažinti energijos ir baltymų deficitą. </w:t>
      </w:r>
    </w:p>
    <w:p w14:paraId="106D0C78" w14:textId="0417F1BD" w:rsidR="00DB3DE1" w:rsidRPr="002131AB" w:rsidRDefault="002F3FBA" w:rsidP="002131AB">
      <w:pPr>
        <w:jc w:val="both"/>
        <w:rPr>
          <w:rFonts w:ascii="Times New Roman" w:hAnsi="Times New Roman" w:cs="Times New Roman"/>
          <w:b/>
          <w:bCs/>
        </w:rPr>
      </w:pPr>
      <w:r w:rsidRPr="002131AB">
        <w:rPr>
          <w:rFonts w:ascii="Times New Roman" w:hAnsi="Times New Roman" w:cs="Times New Roman"/>
          <w:b/>
          <w:bCs/>
        </w:rPr>
        <w:t xml:space="preserve">Kaip kovoti su mitybos nepakankamumu? </w:t>
      </w:r>
    </w:p>
    <w:p w14:paraId="6A3EC96E" w14:textId="263E906D" w:rsidR="002F3FBA" w:rsidRPr="002131AB" w:rsidRDefault="00670A6A" w:rsidP="002131AB">
      <w:pPr>
        <w:jc w:val="both"/>
        <w:rPr>
          <w:rFonts w:ascii="Times New Roman" w:hAnsi="Times New Roman" w:cs="Times New Roman"/>
        </w:rPr>
      </w:pPr>
      <w:r w:rsidRPr="002131AB">
        <w:rPr>
          <w:rFonts w:ascii="Times New Roman" w:hAnsi="Times New Roman" w:cs="Times New Roman"/>
        </w:rPr>
        <w:t xml:space="preserve">„Mitybos plano formulė yra gana paprasta: </w:t>
      </w:r>
      <w:r w:rsidR="00FD09D1" w:rsidRPr="002131AB">
        <w:rPr>
          <w:rFonts w:ascii="Times New Roman" w:hAnsi="Times New Roman" w:cs="Times New Roman"/>
        </w:rPr>
        <w:t>organizmui būtina</w:t>
      </w:r>
      <w:r w:rsidR="0064298F">
        <w:rPr>
          <w:rFonts w:ascii="Times New Roman" w:hAnsi="Times New Roman" w:cs="Times New Roman"/>
        </w:rPr>
        <w:t xml:space="preserve"> kasdien</w:t>
      </w:r>
      <w:r w:rsidR="00FD09D1" w:rsidRPr="002131AB">
        <w:rPr>
          <w:rFonts w:ascii="Times New Roman" w:hAnsi="Times New Roman" w:cs="Times New Roman"/>
        </w:rPr>
        <w:t xml:space="preserve"> </w:t>
      </w:r>
      <w:r w:rsidR="0064298F">
        <w:rPr>
          <w:rFonts w:ascii="Times New Roman" w:hAnsi="Times New Roman" w:cs="Times New Roman"/>
        </w:rPr>
        <w:t>gauti pakankamą</w:t>
      </w:r>
      <w:r w:rsidR="00000589" w:rsidRPr="002131AB">
        <w:rPr>
          <w:rFonts w:ascii="Times New Roman" w:hAnsi="Times New Roman" w:cs="Times New Roman"/>
        </w:rPr>
        <w:t xml:space="preserve"> </w:t>
      </w:r>
      <w:r w:rsidRPr="002131AB">
        <w:rPr>
          <w:rFonts w:ascii="Times New Roman" w:hAnsi="Times New Roman" w:cs="Times New Roman"/>
        </w:rPr>
        <w:t>baltym</w:t>
      </w:r>
      <w:r w:rsidR="00000589" w:rsidRPr="002131AB">
        <w:rPr>
          <w:rFonts w:ascii="Times New Roman" w:hAnsi="Times New Roman" w:cs="Times New Roman"/>
        </w:rPr>
        <w:t>ų</w:t>
      </w:r>
      <w:r w:rsidRPr="002131AB">
        <w:rPr>
          <w:rFonts w:ascii="Times New Roman" w:hAnsi="Times New Roman" w:cs="Times New Roman"/>
        </w:rPr>
        <w:t>, rieba</w:t>
      </w:r>
      <w:r w:rsidR="00000589" w:rsidRPr="002131AB">
        <w:rPr>
          <w:rFonts w:ascii="Times New Roman" w:hAnsi="Times New Roman" w:cs="Times New Roman"/>
        </w:rPr>
        <w:t>lų</w:t>
      </w:r>
      <w:r w:rsidRPr="002131AB">
        <w:rPr>
          <w:rFonts w:ascii="Times New Roman" w:hAnsi="Times New Roman" w:cs="Times New Roman"/>
        </w:rPr>
        <w:t>, angliavandeni</w:t>
      </w:r>
      <w:r w:rsidR="00000589" w:rsidRPr="002131AB">
        <w:rPr>
          <w:rFonts w:ascii="Times New Roman" w:hAnsi="Times New Roman" w:cs="Times New Roman"/>
        </w:rPr>
        <w:t>ų</w:t>
      </w:r>
      <w:r w:rsidRPr="002131AB">
        <w:rPr>
          <w:rFonts w:ascii="Times New Roman" w:hAnsi="Times New Roman" w:cs="Times New Roman"/>
        </w:rPr>
        <w:t>, elektrolit</w:t>
      </w:r>
      <w:r w:rsidR="00000589" w:rsidRPr="002131AB">
        <w:rPr>
          <w:rFonts w:ascii="Times New Roman" w:hAnsi="Times New Roman" w:cs="Times New Roman"/>
        </w:rPr>
        <w:t xml:space="preserve">ų ir </w:t>
      </w:r>
      <w:r w:rsidRPr="002131AB">
        <w:rPr>
          <w:rFonts w:ascii="Times New Roman" w:hAnsi="Times New Roman" w:cs="Times New Roman"/>
        </w:rPr>
        <w:t>vitamin</w:t>
      </w:r>
      <w:r w:rsidR="00000589" w:rsidRPr="002131AB">
        <w:rPr>
          <w:rFonts w:ascii="Times New Roman" w:hAnsi="Times New Roman" w:cs="Times New Roman"/>
        </w:rPr>
        <w:t>ų</w:t>
      </w:r>
      <w:r w:rsidR="0064298F">
        <w:rPr>
          <w:rFonts w:ascii="Times New Roman" w:hAnsi="Times New Roman" w:cs="Times New Roman"/>
        </w:rPr>
        <w:t xml:space="preserve"> kiekį</w:t>
      </w:r>
      <w:r w:rsidRPr="002131AB">
        <w:rPr>
          <w:rFonts w:ascii="Times New Roman" w:hAnsi="Times New Roman" w:cs="Times New Roman"/>
        </w:rPr>
        <w:t xml:space="preserve">. </w:t>
      </w:r>
      <w:r w:rsidR="000A45FC" w:rsidRPr="002131AB">
        <w:rPr>
          <w:rFonts w:ascii="Times New Roman" w:hAnsi="Times New Roman" w:cs="Times New Roman"/>
        </w:rPr>
        <w:t xml:space="preserve">Kartais žmogus sugeba suvalgyti vos kelis kąsnius maisto, tačiau jei jie yra kaloringi, praturtinti baltymais, jie jau yra naudingi organizmui. </w:t>
      </w:r>
      <w:r w:rsidR="00F94BAC" w:rsidRPr="002131AB">
        <w:rPr>
          <w:rFonts w:ascii="Times New Roman" w:hAnsi="Times New Roman" w:cs="Times New Roman"/>
        </w:rPr>
        <w:t xml:space="preserve">Rekomenduojama </w:t>
      </w:r>
      <w:r w:rsidR="002F3FBA" w:rsidRPr="002131AB">
        <w:rPr>
          <w:rFonts w:ascii="Times New Roman" w:hAnsi="Times New Roman" w:cs="Times New Roman"/>
        </w:rPr>
        <w:t xml:space="preserve">rinktis mažas, bet </w:t>
      </w:r>
      <w:r w:rsidR="007150A5" w:rsidRPr="002131AB">
        <w:rPr>
          <w:rFonts w:ascii="Times New Roman" w:hAnsi="Times New Roman" w:cs="Times New Roman"/>
        </w:rPr>
        <w:t>pakan</w:t>
      </w:r>
      <w:r w:rsidR="00F15610" w:rsidRPr="002131AB">
        <w:rPr>
          <w:rFonts w:ascii="Times New Roman" w:hAnsi="Times New Roman" w:cs="Times New Roman"/>
        </w:rPr>
        <w:t>kamą kiekį energijos ir baltymų turinčio maisto porcijas, nebijoti vartoti mėsos, pieno ir žuvies produkt</w:t>
      </w:r>
      <w:r w:rsidR="001B115A" w:rsidRPr="002131AB">
        <w:rPr>
          <w:rFonts w:ascii="Times New Roman" w:hAnsi="Times New Roman" w:cs="Times New Roman"/>
        </w:rPr>
        <w:t>ų</w:t>
      </w:r>
      <w:r w:rsidR="002D1556" w:rsidRPr="002131AB">
        <w:rPr>
          <w:rFonts w:ascii="Times New Roman" w:hAnsi="Times New Roman" w:cs="Times New Roman"/>
        </w:rPr>
        <w:t xml:space="preserve">. </w:t>
      </w:r>
      <w:r w:rsidR="00F94BAC" w:rsidRPr="002131AB">
        <w:rPr>
          <w:rFonts w:ascii="Times New Roman" w:hAnsi="Times New Roman" w:cs="Times New Roman"/>
        </w:rPr>
        <w:t xml:space="preserve">Svarbiausia – kad ir nedideli, bet nuoseklūs </w:t>
      </w:r>
      <w:r w:rsidR="0033238E" w:rsidRPr="002131AB">
        <w:rPr>
          <w:rFonts w:ascii="Times New Roman" w:hAnsi="Times New Roman" w:cs="Times New Roman"/>
        </w:rPr>
        <w:t xml:space="preserve">ir periodiški </w:t>
      </w:r>
      <w:r w:rsidR="00F94BAC" w:rsidRPr="002131AB">
        <w:rPr>
          <w:rFonts w:ascii="Times New Roman" w:hAnsi="Times New Roman" w:cs="Times New Roman"/>
        </w:rPr>
        <w:t>veiksm</w:t>
      </w:r>
      <w:r w:rsidR="0033238E" w:rsidRPr="002131AB">
        <w:rPr>
          <w:rFonts w:ascii="Times New Roman" w:hAnsi="Times New Roman" w:cs="Times New Roman"/>
        </w:rPr>
        <w:t xml:space="preserve">ai“, – </w:t>
      </w:r>
      <w:r w:rsidR="00DD3739" w:rsidRPr="002131AB">
        <w:rPr>
          <w:rFonts w:ascii="Times New Roman" w:hAnsi="Times New Roman" w:cs="Times New Roman"/>
        </w:rPr>
        <w:t>pataria</w:t>
      </w:r>
      <w:r w:rsidR="0033238E" w:rsidRPr="002131AB">
        <w:rPr>
          <w:rFonts w:ascii="Times New Roman" w:hAnsi="Times New Roman" w:cs="Times New Roman"/>
        </w:rPr>
        <w:t xml:space="preserve"> </w:t>
      </w:r>
      <w:r w:rsidR="004B75F1" w:rsidRPr="002131AB">
        <w:rPr>
          <w:rFonts w:ascii="Times New Roman" w:hAnsi="Times New Roman" w:cs="Times New Roman"/>
        </w:rPr>
        <w:t xml:space="preserve">gydytoja. </w:t>
      </w:r>
    </w:p>
    <w:p w14:paraId="604347B7" w14:textId="7ACA0AFA" w:rsidR="003456BE" w:rsidRPr="002131AB" w:rsidRDefault="00EC5350" w:rsidP="002131AB">
      <w:pPr>
        <w:jc w:val="both"/>
        <w:rPr>
          <w:rFonts w:ascii="Times New Roman" w:hAnsi="Times New Roman" w:cs="Times New Roman"/>
        </w:rPr>
      </w:pPr>
      <w:r w:rsidRPr="002131AB">
        <w:rPr>
          <w:rFonts w:ascii="Times New Roman" w:hAnsi="Times New Roman" w:cs="Times New Roman"/>
        </w:rPr>
        <w:t xml:space="preserve">Gydytojos nuomone, didžiausias mitybos nepakankamumo </w:t>
      </w:r>
      <w:r w:rsidR="00275A08" w:rsidRPr="002131AB">
        <w:rPr>
          <w:rFonts w:ascii="Times New Roman" w:hAnsi="Times New Roman" w:cs="Times New Roman"/>
        </w:rPr>
        <w:t xml:space="preserve">keliamas </w:t>
      </w:r>
      <w:r w:rsidR="00F74499" w:rsidRPr="002131AB">
        <w:rPr>
          <w:rFonts w:ascii="Times New Roman" w:hAnsi="Times New Roman" w:cs="Times New Roman"/>
        </w:rPr>
        <w:t xml:space="preserve">iššūkis </w:t>
      </w:r>
      <w:r w:rsidRPr="002131AB">
        <w:rPr>
          <w:rFonts w:ascii="Times New Roman" w:hAnsi="Times New Roman" w:cs="Times New Roman"/>
        </w:rPr>
        <w:t xml:space="preserve">yra </w:t>
      </w:r>
      <w:r w:rsidR="00275A08" w:rsidRPr="002131AB">
        <w:rPr>
          <w:rFonts w:ascii="Times New Roman" w:hAnsi="Times New Roman" w:cs="Times New Roman"/>
        </w:rPr>
        <w:t xml:space="preserve">palyginti nedidelis šios problemos suvokimas ne tik tarp pacientų, bet kartais ir tarp pačių medikų. </w:t>
      </w:r>
    </w:p>
    <w:p w14:paraId="0DBA57B8" w14:textId="3785F254" w:rsidR="00EC5350" w:rsidRPr="002131AB" w:rsidRDefault="003456BE" w:rsidP="002131AB">
      <w:pPr>
        <w:jc w:val="both"/>
        <w:rPr>
          <w:rFonts w:ascii="Times New Roman" w:hAnsi="Times New Roman" w:cs="Times New Roman"/>
        </w:rPr>
      </w:pPr>
      <w:r w:rsidRPr="002131AB">
        <w:rPr>
          <w:rFonts w:ascii="Times New Roman" w:hAnsi="Times New Roman" w:cs="Times New Roman"/>
        </w:rPr>
        <w:t xml:space="preserve">„Pavyzdžiui, visuomenėje vis dar labai gajūs mitai apie </w:t>
      </w:r>
      <w:r w:rsidR="003B66CC" w:rsidRPr="002131AB">
        <w:rPr>
          <w:rFonts w:ascii="Times New Roman" w:hAnsi="Times New Roman" w:cs="Times New Roman"/>
        </w:rPr>
        <w:t>badavimo naudą ar vitaminų baimė – ypač onkologinių ligų atvejais.</w:t>
      </w:r>
      <w:r w:rsidR="00AA0272" w:rsidRPr="002131AB">
        <w:rPr>
          <w:rFonts w:ascii="Times New Roman" w:hAnsi="Times New Roman" w:cs="Times New Roman"/>
        </w:rPr>
        <w:t xml:space="preserve"> Pacientai vis dar dažnai atsisako maitinimo zondų, nors </w:t>
      </w:r>
      <w:r w:rsidR="00EC5350" w:rsidRPr="002131AB">
        <w:rPr>
          <w:rFonts w:ascii="Times New Roman" w:hAnsi="Times New Roman" w:cs="Times New Roman"/>
        </w:rPr>
        <w:t xml:space="preserve">neteko girdėti, kad atsisakytų antibiotikų, nuskausminamųjų ar kitų medikamentų. </w:t>
      </w:r>
      <w:r w:rsidR="00AA0272" w:rsidRPr="002131AB">
        <w:rPr>
          <w:rFonts w:ascii="Times New Roman" w:hAnsi="Times New Roman" w:cs="Times New Roman"/>
        </w:rPr>
        <w:t>P</w:t>
      </w:r>
      <w:r w:rsidR="00ED25FD" w:rsidRPr="002131AB">
        <w:rPr>
          <w:rFonts w:ascii="Times New Roman" w:hAnsi="Times New Roman" w:cs="Times New Roman"/>
        </w:rPr>
        <w:t>a</w:t>
      </w:r>
      <w:r w:rsidR="00AA0272" w:rsidRPr="002131AB">
        <w:rPr>
          <w:rFonts w:ascii="Times New Roman" w:hAnsi="Times New Roman" w:cs="Times New Roman"/>
        </w:rPr>
        <w:t xml:space="preserve">lyginti daug žmonių dar </w:t>
      </w:r>
      <w:r w:rsidR="00ED25FD" w:rsidRPr="002131AB">
        <w:rPr>
          <w:rFonts w:ascii="Times New Roman" w:hAnsi="Times New Roman" w:cs="Times New Roman"/>
        </w:rPr>
        <w:t xml:space="preserve">labai tiki </w:t>
      </w:r>
      <w:r w:rsidR="00EC5350" w:rsidRPr="002131AB">
        <w:rPr>
          <w:rFonts w:ascii="Times New Roman" w:hAnsi="Times New Roman" w:cs="Times New Roman"/>
        </w:rPr>
        <w:t xml:space="preserve">maisto papildais ar žoliniais preparatais, </w:t>
      </w:r>
      <w:r w:rsidR="00ED25FD" w:rsidRPr="002131AB">
        <w:rPr>
          <w:rFonts w:ascii="Times New Roman" w:hAnsi="Times New Roman" w:cs="Times New Roman"/>
        </w:rPr>
        <w:t xml:space="preserve">atsisakydami suprasti, kad </w:t>
      </w:r>
      <w:r w:rsidR="00EC5350" w:rsidRPr="002131AB">
        <w:rPr>
          <w:rFonts w:ascii="Times New Roman" w:hAnsi="Times New Roman" w:cs="Times New Roman"/>
        </w:rPr>
        <w:t>jie negali atstoti tinkamo maisto medžiagų poreikio ir energijos užtikrinimo</w:t>
      </w:r>
      <w:r w:rsidR="00ED25FD" w:rsidRPr="002131AB">
        <w:rPr>
          <w:rFonts w:ascii="Times New Roman" w:hAnsi="Times New Roman" w:cs="Times New Roman"/>
        </w:rPr>
        <w:t xml:space="preserve">“, – apgailestauja doc. </w:t>
      </w:r>
      <w:r w:rsidR="003D24F0" w:rsidRPr="002131AB">
        <w:rPr>
          <w:rFonts w:ascii="Times New Roman" w:hAnsi="Times New Roman" w:cs="Times New Roman"/>
        </w:rPr>
        <w:t>d</w:t>
      </w:r>
      <w:r w:rsidR="00ED25FD" w:rsidRPr="002131AB">
        <w:rPr>
          <w:rFonts w:ascii="Times New Roman" w:hAnsi="Times New Roman" w:cs="Times New Roman"/>
        </w:rPr>
        <w:t>r. I. Lisauskienė</w:t>
      </w:r>
      <w:r w:rsidR="00EC5350" w:rsidRPr="002131AB">
        <w:rPr>
          <w:rFonts w:ascii="Times New Roman" w:hAnsi="Times New Roman" w:cs="Times New Roman"/>
        </w:rPr>
        <w:t xml:space="preserve">. </w:t>
      </w:r>
    </w:p>
    <w:p w14:paraId="0DFA5DA0" w14:textId="77777777" w:rsidR="00887999" w:rsidRDefault="00887999" w:rsidP="002131AB">
      <w:pPr>
        <w:jc w:val="both"/>
        <w:rPr>
          <w:rFonts w:ascii="Times New Roman" w:hAnsi="Times New Roman" w:cs="Times New Roman"/>
          <w:b/>
          <w:bCs/>
          <w:color w:val="000000"/>
          <w:sz w:val="21"/>
          <w:szCs w:val="21"/>
        </w:rPr>
      </w:pPr>
    </w:p>
    <w:p w14:paraId="30B5D2F1" w14:textId="247A96DD" w:rsidR="002131AB" w:rsidRPr="00E6304F" w:rsidRDefault="002131AB" w:rsidP="002131AB">
      <w:pPr>
        <w:jc w:val="both"/>
        <w:rPr>
          <w:rFonts w:ascii="Times New Roman" w:hAnsi="Times New Roman" w:cs="Times New Roman"/>
        </w:rPr>
      </w:pPr>
      <w:r w:rsidRPr="00E6304F">
        <w:rPr>
          <w:rFonts w:ascii="Times New Roman" w:hAnsi="Times New Roman" w:cs="Times New Roman"/>
          <w:b/>
          <w:bCs/>
          <w:color w:val="000000"/>
          <w:sz w:val="21"/>
          <w:szCs w:val="21"/>
        </w:rPr>
        <w:t>Daugiau informacijos:</w:t>
      </w:r>
    </w:p>
    <w:p w14:paraId="4A6A3972" w14:textId="77777777" w:rsidR="002131AB" w:rsidRPr="00E6304F" w:rsidRDefault="002131AB" w:rsidP="002131AB">
      <w:pPr>
        <w:pStyle w:val="NormalWeb"/>
        <w:spacing w:before="0" w:beforeAutospacing="0" w:after="0" w:afterAutospacing="0"/>
        <w:rPr>
          <w:color w:val="000000"/>
          <w:sz w:val="21"/>
          <w:szCs w:val="21"/>
        </w:rPr>
      </w:pPr>
      <w:r w:rsidRPr="00E6304F">
        <w:rPr>
          <w:color w:val="000000"/>
          <w:sz w:val="21"/>
          <w:szCs w:val="21"/>
        </w:rPr>
        <w:t>Edgaras Batušan</w:t>
      </w:r>
    </w:p>
    <w:p w14:paraId="682AB8B5" w14:textId="77777777" w:rsidR="002131AB" w:rsidRPr="00E6304F" w:rsidRDefault="002131AB" w:rsidP="002131AB">
      <w:pPr>
        <w:pStyle w:val="NormalWeb"/>
        <w:spacing w:before="0" w:beforeAutospacing="0" w:after="0" w:afterAutospacing="0"/>
        <w:rPr>
          <w:color w:val="000000"/>
          <w:sz w:val="21"/>
          <w:szCs w:val="21"/>
        </w:rPr>
      </w:pPr>
      <w:r w:rsidRPr="00E6304F">
        <w:rPr>
          <w:color w:val="000000"/>
          <w:sz w:val="21"/>
          <w:szCs w:val="21"/>
        </w:rPr>
        <w:t>+37060260474</w:t>
      </w:r>
    </w:p>
    <w:p w14:paraId="3700A08E" w14:textId="4C76A944" w:rsidR="00EF5406" w:rsidRPr="002A77E8" w:rsidRDefault="002131AB" w:rsidP="002A77E8">
      <w:pPr>
        <w:spacing w:after="0"/>
        <w:jc w:val="both"/>
        <w:rPr>
          <w:rFonts w:ascii="Times New Roman" w:hAnsi="Times New Roman" w:cs="Times New Roman"/>
          <w:sz w:val="21"/>
          <w:szCs w:val="21"/>
          <w:lang w:val="en-US"/>
        </w:rPr>
      </w:pPr>
      <w:hyperlink r:id="rId4" w:history="1">
        <w:r w:rsidRPr="00E6304F">
          <w:rPr>
            <w:rStyle w:val="Hyperlink"/>
            <w:rFonts w:ascii="Times New Roman" w:hAnsi="Times New Roman" w:cs="Times New Roman"/>
            <w:sz w:val="21"/>
            <w:szCs w:val="21"/>
          </w:rPr>
          <w:t>edgaras</w:t>
        </w:r>
        <w:r w:rsidRPr="00E6304F">
          <w:rPr>
            <w:rStyle w:val="Hyperlink"/>
            <w:rFonts w:ascii="Times New Roman" w:hAnsi="Times New Roman" w:cs="Times New Roman"/>
            <w:sz w:val="21"/>
            <w:szCs w:val="21"/>
            <w:lang w:val="en-US"/>
          </w:rPr>
          <w:t>@ideaprima.lt</w:t>
        </w:r>
      </w:hyperlink>
      <w:r w:rsidRPr="00E6304F">
        <w:rPr>
          <w:rFonts w:ascii="Times New Roman" w:hAnsi="Times New Roman" w:cs="Times New Roman"/>
          <w:sz w:val="21"/>
          <w:szCs w:val="21"/>
          <w:lang w:val="en-US"/>
        </w:rPr>
        <w:t xml:space="preserve"> </w:t>
      </w:r>
    </w:p>
    <w:sectPr w:rsidR="00EF5406" w:rsidRPr="002A77E8" w:rsidSect="002131AB">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Times">
    <w:altName w:val="Times New Roman"/>
    <w:panose1 w:val="020B0604020202020204"/>
    <w:charset w:val="BA"/>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2DDC"/>
    <w:rsid w:val="00000589"/>
    <w:rsid w:val="0001397E"/>
    <w:rsid w:val="00014F16"/>
    <w:rsid w:val="00027E13"/>
    <w:rsid w:val="00051B10"/>
    <w:rsid w:val="00057330"/>
    <w:rsid w:val="00070E11"/>
    <w:rsid w:val="000865E3"/>
    <w:rsid w:val="000A2F19"/>
    <w:rsid w:val="000A40B0"/>
    <w:rsid w:val="000A45FC"/>
    <w:rsid w:val="000B0203"/>
    <w:rsid w:val="000B4BBA"/>
    <w:rsid w:val="000B57A3"/>
    <w:rsid w:val="000C6E55"/>
    <w:rsid w:val="000E4B85"/>
    <w:rsid w:val="00105D05"/>
    <w:rsid w:val="00125CA3"/>
    <w:rsid w:val="00156BFD"/>
    <w:rsid w:val="00184CA1"/>
    <w:rsid w:val="001B115A"/>
    <w:rsid w:val="001B2B4E"/>
    <w:rsid w:val="001C00D4"/>
    <w:rsid w:val="001C3170"/>
    <w:rsid w:val="001C4DBB"/>
    <w:rsid w:val="001D1B97"/>
    <w:rsid w:val="001E4172"/>
    <w:rsid w:val="001E5CEE"/>
    <w:rsid w:val="0020074E"/>
    <w:rsid w:val="00205093"/>
    <w:rsid w:val="002131AB"/>
    <w:rsid w:val="002413AB"/>
    <w:rsid w:val="00250EDB"/>
    <w:rsid w:val="00257354"/>
    <w:rsid w:val="00275A08"/>
    <w:rsid w:val="002A77E8"/>
    <w:rsid w:val="002B303B"/>
    <w:rsid w:val="002C2786"/>
    <w:rsid w:val="002D1556"/>
    <w:rsid w:val="002F3FBA"/>
    <w:rsid w:val="0030261A"/>
    <w:rsid w:val="00305194"/>
    <w:rsid w:val="00317D39"/>
    <w:rsid w:val="0033238E"/>
    <w:rsid w:val="0033268B"/>
    <w:rsid w:val="003341B0"/>
    <w:rsid w:val="003456BE"/>
    <w:rsid w:val="003575D8"/>
    <w:rsid w:val="003622B0"/>
    <w:rsid w:val="00387E97"/>
    <w:rsid w:val="00393730"/>
    <w:rsid w:val="003A2E0E"/>
    <w:rsid w:val="003A6CDC"/>
    <w:rsid w:val="003B0607"/>
    <w:rsid w:val="003B66CC"/>
    <w:rsid w:val="003C3934"/>
    <w:rsid w:val="003D24F0"/>
    <w:rsid w:val="003F1AB0"/>
    <w:rsid w:val="003F3C30"/>
    <w:rsid w:val="003F5E52"/>
    <w:rsid w:val="00415E35"/>
    <w:rsid w:val="004222B7"/>
    <w:rsid w:val="0045293E"/>
    <w:rsid w:val="00463988"/>
    <w:rsid w:val="00481548"/>
    <w:rsid w:val="004A56B8"/>
    <w:rsid w:val="004B75F1"/>
    <w:rsid w:val="004D0F01"/>
    <w:rsid w:val="0050366B"/>
    <w:rsid w:val="005203EF"/>
    <w:rsid w:val="00533518"/>
    <w:rsid w:val="00535742"/>
    <w:rsid w:val="00562886"/>
    <w:rsid w:val="0056771E"/>
    <w:rsid w:val="005B66F0"/>
    <w:rsid w:val="005C5337"/>
    <w:rsid w:val="005D02D8"/>
    <w:rsid w:val="005D43F0"/>
    <w:rsid w:val="005D6AD3"/>
    <w:rsid w:val="005E41D0"/>
    <w:rsid w:val="005F4D9A"/>
    <w:rsid w:val="00602DD0"/>
    <w:rsid w:val="0064298F"/>
    <w:rsid w:val="00670A6A"/>
    <w:rsid w:val="006800F5"/>
    <w:rsid w:val="00686197"/>
    <w:rsid w:val="006C7404"/>
    <w:rsid w:val="006D0023"/>
    <w:rsid w:val="00704809"/>
    <w:rsid w:val="007150A5"/>
    <w:rsid w:val="00730C57"/>
    <w:rsid w:val="00741B11"/>
    <w:rsid w:val="00780B36"/>
    <w:rsid w:val="00782AE3"/>
    <w:rsid w:val="00790E1A"/>
    <w:rsid w:val="00791672"/>
    <w:rsid w:val="007A4DB5"/>
    <w:rsid w:val="007C77B7"/>
    <w:rsid w:val="007D457E"/>
    <w:rsid w:val="007D77D4"/>
    <w:rsid w:val="007E3C58"/>
    <w:rsid w:val="00811A6B"/>
    <w:rsid w:val="00812810"/>
    <w:rsid w:val="008459A9"/>
    <w:rsid w:val="008757FC"/>
    <w:rsid w:val="00887999"/>
    <w:rsid w:val="008F12E4"/>
    <w:rsid w:val="009223AD"/>
    <w:rsid w:val="009254A0"/>
    <w:rsid w:val="00925B3D"/>
    <w:rsid w:val="009322D4"/>
    <w:rsid w:val="009331D2"/>
    <w:rsid w:val="00936FFB"/>
    <w:rsid w:val="00961832"/>
    <w:rsid w:val="00983789"/>
    <w:rsid w:val="009D7098"/>
    <w:rsid w:val="009D7362"/>
    <w:rsid w:val="009E343B"/>
    <w:rsid w:val="009F0BE8"/>
    <w:rsid w:val="009F57B0"/>
    <w:rsid w:val="00A02DDC"/>
    <w:rsid w:val="00A40B14"/>
    <w:rsid w:val="00A67FF1"/>
    <w:rsid w:val="00A709E8"/>
    <w:rsid w:val="00A80E87"/>
    <w:rsid w:val="00A85A2C"/>
    <w:rsid w:val="00AA0272"/>
    <w:rsid w:val="00AF6323"/>
    <w:rsid w:val="00B103BC"/>
    <w:rsid w:val="00B1366A"/>
    <w:rsid w:val="00B305DA"/>
    <w:rsid w:val="00B622F4"/>
    <w:rsid w:val="00B6354D"/>
    <w:rsid w:val="00B710B2"/>
    <w:rsid w:val="00BA0830"/>
    <w:rsid w:val="00BB5573"/>
    <w:rsid w:val="00BF1F31"/>
    <w:rsid w:val="00C17D43"/>
    <w:rsid w:val="00C20463"/>
    <w:rsid w:val="00C26F52"/>
    <w:rsid w:val="00C36BED"/>
    <w:rsid w:val="00C50524"/>
    <w:rsid w:val="00C53E4F"/>
    <w:rsid w:val="00C54807"/>
    <w:rsid w:val="00C74782"/>
    <w:rsid w:val="00CA54AE"/>
    <w:rsid w:val="00CB047A"/>
    <w:rsid w:val="00CD0B58"/>
    <w:rsid w:val="00CE6587"/>
    <w:rsid w:val="00CF11A6"/>
    <w:rsid w:val="00D029DD"/>
    <w:rsid w:val="00D25602"/>
    <w:rsid w:val="00D2655E"/>
    <w:rsid w:val="00D26855"/>
    <w:rsid w:val="00D53A82"/>
    <w:rsid w:val="00D64C4C"/>
    <w:rsid w:val="00D9443A"/>
    <w:rsid w:val="00DB1D36"/>
    <w:rsid w:val="00DB3DE1"/>
    <w:rsid w:val="00DD212F"/>
    <w:rsid w:val="00DD3739"/>
    <w:rsid w:val="00E146D7"/>
    <w:rsid w:val="00E167EE"/>
    <w:rsid w:val="00E63F46"/>
    <w:rsid w:val="00E67494"/>
    <w:rsid w:val="00E80C33"/>
    <w:rsid w:val="00EB7B99"/>
    <w:rsid w:val="00EC5350"/>
    <w:rsid w:val="00ED25FD"/>
    <w:rsid w:val="00EF5406"/>
    <w:rsid w:val="00F02A6B"/>
    <w:rsid w:val="00F042FF"/>
    <w:rsid w:val="00F15610"/>
    <w:rsid w:val="00F36A1F"/>
    <w:rsid w:val="00F469AD"/>
    <w:rsid w:val="00F72901"/>
    <w:rsid w:val="00F74499"/>
    <w:rsid w:val="00F92E48"/>
    <w:rsid w:val="00F935EE"/>
    <w:rsid w:val="00F94BAC"/>
    <w:rsid w:val="00FA2BF9"/>
    <w:rsid w:val="00FC67A1"/>
    <w:rsid w:val="00FD09D1"/>
    <w:rsid w:val="00FE53BB"/>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0E4A8"/>
  <w15:chartTrackingRefBased/>
  <w15:docId w15:val="{EAFABFFD-80DD-4506-886D-5C2B09DCE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2DDC"/>
  </w:style>
  <w:style w:type="paragraph" w:styleId="Heading1">
    <w:name w:val="heading 1"/>
    <w:basedOn w:val="Normal"/>
    <w:next w:val="Normal"/>
    <w:link w:val="Heading1Char"/>
    <w:uiPriority w:val="9"/>
    <w:qFormat/>
    <w:rsid w:val="00A02DD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02DD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02DD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02DD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02DD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02DD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02DD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02DD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02DD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2DD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02DD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02DD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02DD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02DD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02DD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02DD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02DD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02DDC"/>
    <w:rPr>
      <w:rFonts w:eastAsiaTheme="majorEastAsia" w:cstheme="majorBidi"/>
      <w:color w:val="272727" w:themeColor="text1" w:themeTint="D8"/>
    </w:rPr>
  </w:style>
  <w:style w:type="paragraph" w:styleId="Title">
    <w:name w:val="Title"/>
    <w:basedOn w:val="Normal"/>
    <w:next w:val="Normal"/>
    <w:link w:val="TitleChar"/>
    <w:uiPriority w:val="10"/>
    <w:qFormat/>
    <w:rsid w:val="00A02DD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02DD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02DD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02DD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02DDC"/>
    <w:pPr>
      <w:spacing w:before="160"/>
      <w:jc w:val="center"/>
    </w:pPr>
    <w:rPr>
      <w:i/>
      <w:iCs/>
      <w:color w:val="404040" w:themeColor="text1" w:themeTint="BF"/>
    </w:rPr>
  </w:style>
  <w:style w:type="character" w:customStyle="1" w:styleId="QuoteChar">
    <w:name w:val="Quote Char"/>
    <w:basedOn w:val="DefaultParagraphFont"/>
    <w:link w:val="Quote"/>
    <w:uiPriority w:val="29"/>
    <w:rsid w:val="00A02DDC"/>
    <w:rPr>
      <w:i/>
      <w:iCs/>
      <w:color w:val="404040" w:themeColor="text1" w:themeTint="BF"/>
    </w:rPr>
  </w:style>
  <w:style w:type="paragraph" w:styleId="ListParagraph">
    <w:name w:val="List Paragraph"/>
    <w:basedOn w:val="Normal"/>
    <w:uiPriority w:val="34"/>
    <w:qFormat/>
    <w:rsid w:val="00A02DDC"/>
    <w:pPr>
      <w:ind w:left="720"/>
      <w:contextualSpacing/>
    </w:pPr>
  </w:style>
  <w:style w:type="character" w:styleId="IntenseEmphasis">
    <w:name w:val="Intense Emphasis"/>
    <w:basedOn w:val="DefaultParagraphFont"/>
    <w:uiPriority w:val="21"/>
    <w:qFormat/>
    <w:rsid w:val="00A02DDC"/>
    <w:rPr>
      <w:i/>
      <w:iCs/>
      <w:color w:val="0F4761" w:themeColor="accent1" w:themeShade="BF"/>
    </w:rPr>
  </w:style>
  <w:style w:type="paragraph" w:styleId="IntenseQuote">
    <w:name w:val="Intense Quote"/>
    <w:basedOn w:val="Normal"/>
    <w:next w:val="Normal"/>
    <w:link w:val="IntenseQuoteChar"/>
    <w:uiPriority w:val="30"/>
    <w:qFormat/>
    <w:rsid w:val="00A02DD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02DDC"/>
    <w:rPr>
      <w:i/>
      <w:iCs/>
      <w:color w:val="0F4761" w:themeColor="accent1" w:themeShade="BF"/>
    </w:rPr>
  </w:style>
  <w:style w:type="character" w:styleId="IntenseReference">
    <w:name w:val="Intense Reference"/>
    <w:basedOn w:val="DefaultParagraphFont"/>
    <w:uiPriority w:val="32"/>
    <w:qFormat/>
    <w:rsid w:val="00A02DDC"/>
    <w:rPr>
      <w:b/>
      <w:bCs/>
      <w:smallCaps/>
      <w:color w:val="0F4761" w:themeColor="accent1" w:themeShade="BF"/>
      <w:spacing w:val="5"/>
    </w:rPr>
  </w:style>
  <w:style w:type="character" w:styleId="CommentReference">
    <w:name w:val="annotation reference"/>
    <w:basedOn w:val="DefaultParagraphFont"/>
    <w:uiPriority w:val="99"/>
    <w:semiHidden/>
    <w:unhideWhenUsed/>
    <w:rsid w:val="00014F16"/>
    <w:rPr>
      <w:sz w:val="16"/>
      <w:szCs w:val="16"/>
    </w:rPr>
  </w:style>
  <w:style w:type="paragraph" w:styleId="CommentText">
    <w:name w:val="annotation text"/>
    <w:basedOn w:val="Normal"/>
    <w:link w:val="CommentTextChar"/>
    <w:uiPriority w:val="99"/>
    <w:unhideWhenUsed/>
    <w:rsid w:val="00014F16"/>
    <w:pPr>
      <w:spacing w:line="240" w:lineRule="auto"/>
    </w:pPr>
    <w:rPr>
      <w:sz w:val="20"/>
      <w:szCs w:val="20"/>
    </w:rPr>
  </w:style>
  <w:style w:type="character" w:customStyle="1" w:styleId="CommentTextChar">
    <w:name w:val="Comment Text Char"/>
    <w:basedOn w:val="DefaultParagraphFont"/>
    <w:link w:val="CommentText"/>
    <w:uiPriority w:val="99"/>
    <w:rsid w:val="00014F16"/>
    <w:rPr>
      <w:sz w:val="20"/>
      <w:szCs w:val="20"/>
    </w:rPr>
  </w:style>
  <w:style w:type="paragraph" w:styleId="CommentSubject">
    <w:name w:val="annotation subject"/>
    <w:basedOn w:val="CommentText"/>
    <w:next w:val="CommentText"/>
    <w:link w:val="CommentSubjectChar"/>
    <w:uiPriority w:val="99"/>
    <w:semiHidden/>
    <w:unhideWhenUsed/>
    <w:rsid w:val="00014F16"/>
    <w:rPr>
      <w:b/>
      <w:bCs/>
    </w:rPr>
  </w:style>
  <w:style w:type="character" w:customStyle="1" w:styleId="CommentSubjectChar">
    <w:name w:val="Comment Subject Char"/>
    <w:basedOn w:val="CommentTextChar"/>
    <w:link w:val="CommentSubject"/>
    <w:uiPriority w:val="99"/>
    <w:semiHidden/>
    <w:rsid w:val="00014F16"/>
    <w:rPr>
      <w:b/>
      <w:bCs/>
      <w:sz w:val="20"/>
      <w:szCs w:val="20"/>
    </w:rPr>
  </w:style>
  <w:style w:type="paragraph" w:styleId="NormalWeb">
    <w:name w:val="Normal (Web)"/>
    <w:basedOn w:val="Normal"/>
    <w:uiPriority w:val="99"/>
    <w:unhideWhenUsed/>
    <w:rsid w:val="002131AB"/>
    <w:pPr>
      <w:spacing w:before="100" w:beforeAutospacing="1" w:after="100" w:afterAutospacing="1" w:line="240" w:lineRule="auto"/>
    </w:pPr>
    <w:rPr>
      <w:rFonts w:ascii="Times New Roman" w:eastAsia="Times New Roman" w:hAnsi="Times New Roman" w:cs="Times New Roman"/>
      <w:kern w:val="0"/>
      <w:lang w:eastAsia="en-GB" w:bidi="ar-SA"/>
      <w14:ligatures w14:val="none"/>
    </w:rPr>
  </w:style>
  <w:style w:type="character" w:styleId="Hyperlink">
    <w:name w:val="Hyperlink"/>
    <w:basedOn w:val="DefaultParagraphFont"/>
    <w:uiPriority w:val="99"/>
    <w:unhideWhenUsed/>
    <w:rsid w:val="002131AB"/>
    <w:rPr>
      <w:color w:val="467886" w:themeColor="hyperlink"/>
      <w:u w:val="single"/>
    </w:rPr>
  </w:style>
  <w:style w:type="paragraph" w:styleId="Revision">
    <w:name w:val="Revision"/>
    <w:hidden/>
    <w:uiPriority w:val="99"/>
    <w:semiHidden/>
    <w:rsid w:val="004D0F0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edgaras@ideaprim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691</Words>
  <Characters>4831</Characters>
  <Application>Microsoft Office Word</Application>
  <DocSecurity>0</DocSecurity>
  <Lines>76</Lines>
  <Paragraphs>26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5528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Edgaras Batušan</dc:creator>
  <cp:keywords/>
  <dc:description/>
  <cp:lastModifiedBy>Edgaras Batušan</cp:lastModifiedBy>
  <cp:revision>9</cp:revision>
  <dcterms:created xsi:type="dcterms:W3CDTF">2025-12-01T10:14:00Z</dcterms:created>
  <dcterms:modified xsi:type="dcterms:W3CDTF">2025-12-04T09:00:00Z</dcterms:modified>
  <cp:category/>
</cp:coreProperties>
</file>