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3BECF884" w:rsidR="00517F09" w:rsidRDefault="00806358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 xml:space="preserve">2025 m. </w:t>
      </w:r>
      <w:r w:rsidR="00C244B1">
        <w:rPr>
          <w:rFonts w:ascii="Segoe UI" w:eastAsia="Segoe UI" w:hAnsi="Segoe UI" w:cs="Segoe UI"/>
        </w:rPr>
        <w:t>gruodžio</w:t>
      </w:r>
      <w:r w:rsidR="00CA0888">
        <w:rPr>
          <w:rFonts w:ascii="Segoe UI" w:eastAsia="Segoe UI" w:hAnsi="Segoe UI" w:cs="Segoe UI"/>
        </w:rPr>
        <w:t xml:space="preserve"> </w:t>
      </w:r>
      <w:r w:rsidR="00653339">
        <w:rPr>
          <w:rFonts w:ascii="Segoe UI" w:eastAsia="Segoe UI" w:hAnsi="Segoe UI" w:cs="Segoe UI"/>
        </w:rPr>
        <w:t xml:space="preserve">8 </w:t>
      </w:r>
      <w:r w:rsidR="00CA0888">
        <w:rPr>
          <w:rFonts w:ascii="Segoe UI" w:eastAsia="Segoe UI" w:hAnsi="Segoe UI" w:cs="Segoe UI"/>
        </w:rPr>
        <w:t>d.</w:t>
      </w:r>
    </w:p>
    <w:p w14:paraId="41C6DF87" w14:textId="1F9A0AA9" w:rsidR="00DC654B" w:rsidRDefault="00DC654B" w:rsidP="002C646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Būstas gali tapti dar </w:t>
      </w:r>
      <w:r w:rsidR="00653339">
        <w:rPr>
          <w:rFonts w:ascii="Segoe UI" w:eastAsia="Segoe UI" w:hAnsi="Segoe UI" w:cs="Segoe UI"/>
          <w:b/>
          <w:bCs/>
          <w:sz w:val="28"/>
          <w:szCs w:val="28"/>
        </w:rPr>
        <w:t>labiau neprieinamas:</w:t>
      </w:r>
      <w:r w:rsidR="003F0D85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proofErr w:type="spellStart"/>
      <w:r w:rsidR="00653339">
        <w:rPr>
          <w:rFonts w:ascii="Segoe UI" w:eastAsia="Segoe UI" w:hAnsi="Segoe UI" w:cs="Segoe UI"/>
          <w:b/>
          <w:bCs/>
          <w:sz w:val="28"/>
          <w:szCs w:val="28"/>
        </w:rPr>
        <w:t>įperkamumas</w:t>
      </w:r>
      <w:proofErr w:type="spellEnd"/>
      <w:r w:rsidR="003F0D85">
        <w:rPr>
          <w:rFonts w:ascii="Segoe UI" w:eastAsia="Segoe UI" w:hAnsi="Segoe UI" w:cs="Segoe UI"/>
          <w:b/>
          <w:bCs/>
          <w:sz w:val="28"/>
          <w:szCs w:val="28"/>
        </w:rPr>
        <w:t xml:space="preserve"> jau siekia </w:t>
      </w:r>
      <w:r w:rsidR="003F0D85" w:rsidRPr="00CA05F3">
        <w:rPr>
          <w:rFonts w:ascii="Segoe UI" w:eastAsia="Segoe UI" w:hAnsi="Segoe UI" w:cs="Segoe UI"/>
          <w:b/>
          <w:bCs/>
          <w:sz w:val="28"/>
          <w:szCs w:val="28"/>
        </w:rPr>
        <w:t>Stokholmo</w:t>
      </w:r>
      <w:r w:rsidR="003F0D85">
        <w:rPr>
          <w:rFonts w:ascii="Segoe UI" w:eastAsia="Segoe UI" w:hAnsi="Segoe UI" w:cs="Segoe UI"/>
          <w:b/>
          <w:bCs/>
          <w:sz w:val="28"/>
          <w:szCs w:val="28"/>
        </w:rPr>
        <w:t xml:space="preserve">, </w:t>
      </w:r>
      <w:r w:rsidR="003F0D85" w:rsidRPr="00CA05F3">
        <w:rPr>
          <w:rFonts w:ascii="Segoe UI" w:eastAsia="Segoe UI" w:hAnsi="Segoe UI" w:cs="Segoe UI"/>
          <w:b/>
          <w:bCs/>
          <w:sz w:val="28"/>
          <w:szCs w:val="28"/>
        </w:rPr>
        <w:t xml:space="preserve">Londono </w:t>
      </w:r>
      <w:r w:rsidR="003F0D85">
        <w:rPr>
          <w:rFonts w:ascii="Segoe UI" w:eastAsia="Segoe UI" w:hAnsi="Segoe UI" w:cs="Segoe UI"/>
          <w:b/>
          <w:bCs/>
          <w:sz w:val="28"/>
          <w:szCs w:val="28"/>
        </w:rPr>
        <w:t>i</w:t>
      </w:r>
      <w:r w:rsidR="003F0D85" w:rsidRPr="00CA05F3">
        <w:rPr>
          <w:rFonts w:ascii="Segoe UI" w:eastAsia="Segoe UI" w:hAnsi="Segoe UI" w:cs="Segoe UI"/>
          <w:b/>
          <w:bCs/>
          <w:sz w:val="28"/>
          <w:szCs w:val="28"/>
        </w:rPr>
        <w:t>r Paryžiaus lygį</w:t>
      </w:r>
    </w:p>
    <w:p w14:paraId="1B3789C6" w14:textId="57ABE37C" w:rsidR="00CA0888" w:rsidRPr="006657D8" w:rsidRDefault="00CD5221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CD5221">
        <w:rPr>
          <w:rFonts w:ascii="Segoe UI" w:eastAsia="Segoe UI" w:hAnsi="Segoe UI" w:cs="Segoe UI"/>
          <w:b/>
          <w:bCs/>
        </w:rPr>
        <w:t xml:space="preserve">Apie atsakingo skolinimosi nuostatų pokyčius </w:t>
      </w:r>
      <w:r w:rsidR="008670FA">
        <w:rPr>
          <w:rFonts w:ascii="Segoe UI" w:eastAsia="Segoe UI" w:hAnsi="Segoe UI" w:cs="Segoe UI"/>
          <w:b/>
          <w:bCs/>
        </w:rPr>
        <w:t xml:space="preserve">ir pradinio įnašo mažinimą </w:t>
      </w:r>
      <w:r w:rsidRPr="00CD5221">
        <w:rPr>
          <w:rFonts w:ascii="Segoe UI" w:eastAsia="Segoe UI" w:hAnsi="Segoe UI" w:cs="Segoe UI"/>
          <w:b/>
          <w:bCs/>
        </w:rPr>
        <w:t>buvo kalbama jau kurį laiką, todėl pats sprendimas rinkos dalyviams nebuvo visiška staigmena. Panaši tvarka</w:t>
      </w:r>
      <w:r w:rsidR="000C06E2">
        <w:rPr>
          <w:rFonts w:ascii="Segoe UI" w:eastAsia="Segoe UI" w:hAnsi="Segoe UI" w:cs="Segoe UI"/>
          <w:b/>
          <w:bCs/>
        </w:rPr>
        <w:t>, sumažinusi privalomo pradinio įnašo dydį iki 10</w:t>
      </w:r>
      <w:r w:rsidR="00653339">
        <w:rPr>
          <w:rFonts w:ascii="Segoe UI" w:eastAsia="Segoe UI" w:hAnsi="Segoe UI" w:cs="Segoe UI"/>
          <w:b/>
          <w:bCs/>
        </w:rPr>
        <w:t xml:space="preserve"> proc.,</w:t>
      </w:r>
      <w:r w:rsidR="000C06E2">
        <w:rPr>
          <w:rFonts w:ascii="Segoe UI" w:eastAsia="Segoe UI" w:hAnsi="Segoe UI" w:cs="Segoe UI"/>
          <w:b/>
          <w:bCs/>
        </w:rPr>
        <w:t xml:space="preserve"> bus taikoma ir</w:t>
      </w:r>
      <w:r w:rsidRPr="00CD5221">
        <w:rPr>
          <w:rFonts w:ascii="Segoe UI" w:eastAsia="Segoe UI" w:hAnsi="Segoe UI" w:cs="Segoe UI"/>
          <w:b/>
          <w:bCs/>
        </w:rPr>
        <w:t xml:space="preserve">  Švedijoje, kurios būsto rinka turi didelę įtaką ir Baltijos šalims. Vis dėlto labiausiai nustebino ne pats sprendimas, o jo laikas</w:t>
      </w:r>
      <w:r w:rsidR="00657980">
        <w:rPr>
          <w:rFonts w:ascii="Segoe UI" w:eastAsia="Segoe UI" w:hAnsi="Segoe UI" w:cs="Segoe UI"/>
          <w:b/>
          <w:bCs/>
        </w:rPr>
        <w:t>, teigia</w:t>
      </w:r>
      <w:r w:rsidR="00A606A0">
        <w:rPr>
          <w:rFonts w:ascii="Segoe UI" w:eastAsia="Segoe UI" w:hAnsi="Segoe UI" w:cs="Segoe UI"/>
          <w:b/>
          <w:bCs/>
        </w:rPr>
        <w:t xml:space="preserve"> </w:t>
      </w:r>
      <w:r w:rsidR="00A606A0" w:rsidRPr="00A606A0">
        <w:rPr>
          <w:rFonts w:ascii="Segoe UI" w:eastAsia="Segoe UI" w:hAnsi="Segoe UI" w:cs="Segoe UI"/>
          <w:b/>
          <w:bCs/>
        </w:rPr>
        <w:t>„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Luminor</w:t>
      </w:r>
      <w:proofErr w:type="spellEnd"/>
      <w:r w:rsidR="00A606A0" w:rsidRPr="00A606A0">
        <w:rPr>
          <w:rFonts w:ascii="Segoe UI" w:eastAsia="Segoe UI" w:hAnsi="Segoe UI" w:cs="Segoe UI"/>
          <w:b/>
          <w:bCs/>
        </w:rPr>
        <w:t>” banko finansavimo srities vadovė Laura Žukovė.</w:t>
      </w:r>
      <w:r w:rsidR="00A606A0">
        <w:rPr>
          <w:rFonts w:ascii="Segoe UI" w:eastAsia="Segoe UI" w:hAnsi="Segoe UI" w:cs="Segoe UI"/>
          <w:b/>
          <w:bCs/>
        </w:rPr>
        <w:t xml:space="preserve"> </w:t>
      </w:r>
    </w:p>
    <w:p w14:paraId="0E1CD1EE" w14:textId="03DC093C" w:rsidR="00CD5221" w:rsidRPr="00CA0888" w:rsidRDefault="00CD5221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A0888">
        <w:rPr>
          <w:rFonts w:ascii="Segoe UI" w:eastAsia="Segoe UI" w:hAnsi="Segoe UI" w:cs="Segoe UI"/>
        </w:rPr>
        <w:t>Rinka šiuo metu išgyvena labai ryškų atsigavim</w:t>
      </w:r>
      <w:r w:rsidR="00653339">
        <w:rPr>
          <w:rFonts w:ascii="Segoe UI" w:eastAsia="Segoe UI" w:hAnsi="Segoe UI" w:cs="Segoe UI"/>
        </w:rPr>
        <w:t>ą</w:t>
      </w:r>
      <w:r w:rsidRPr="00CA0888">
        <w:rPr>
          <w:rFonts w:ascii="Segoe UI" w:eastAsia="Segoe UI" w:hAnsi="Segoe UI" w:cs="Segoe UI"/>
        </w:rPr>
        <w:t xml:space="preserve"> ir panašu, kad ši tendencija tęsis ir kitais metais. </w:t>
      </w:r>
      <w:r w:rsidR="00F00B01">
        <w:rPr>
          <w:rFonts w:ascii="Segoe UI" w:eastAsia="Segoe UI" w:hAnsi="Segoe UI" w:cs="Segoe UI"/>
        </w:rPr>
        <w:t xml:space="preserve">Anot L. </w:t>
      </w:r>
      <w:proofErr w:type="spellStart"/>
      <w:r w:rsidR="00F00B01">
        <w:rPr>
          <w:rFonts w:ascii="Segoe UI" w:eastAsia="Segoe UI" w:hAnsi="Segoe UI" w:cs="Segoe UI"/>
        </w:rPr>
        <w:t>Žukovės</w:t>
      </w:r>
      <w:proofErr w:type="spellEnd"/>
      <w:r w:rsidR="00F00B01">
        <w:rPr>
          <w:rFonts w:ascii="Segoe UI" w:eastAsia="Segoe UI" w:hAnsi="Segoe UI" w:cs="Segoe UI"/>
        </w:rPr>
        <w:t>, d</w:t>
      </w:r>
      <w:r w:rsidR="00146DC0" w:rsidRPr="00CA0888">
        <w:rPr>
          <w:rFonts w:ascii="Segoe UI" w:eastAsia="Segoe UI" w:hAnsi="Segoe UI" w:cs="Segoe UI"/>
        </w:rPr>
        <w:t xml:space="preserve">idžiausias nuogąstavimas – kad būtent šiuo laikotarpiu atlaisvinti reikalavimai </w:t>
      </w:r>
      <w:r w:rsidR="00F351B8">
        <w:rPr>
          <w:rFonts w:ascii="Segoe UI" w:eastAsia="Segoe UI" w:hAnsi="Segoe UI" w:cs="Segoe UI"/>
        </w:rPr>
        <w:t xml:space="preserve">būsto rinką gali dar </w:t>
      </w:r>
      <w:r w:rsidR="004D171B">
        <w:rPr>
          <w:rFonts w:ascii="Segoe UI" w:eastAsia="Segoe UI" w:hAnsi="Segoe UI" w:cs="Segoe UI"/>
        </w:rPr>
        <w:t>labiau įkaitinti.</w:t>
      </w:r>
      <w:r w:rsidR="00F351B8">
        <w:rPr>
          <w:rFonts w:ascii="Segoe UI" w:eastAsia="Segoe UI" w:hAnsi="Segoe UI" w:cs="Segoe UI"/>
        </w:rPr>
        <w:t xml:space="preserve"> </w:t>
      </w:r>
    </w:p>
    <w:p w14:paraId="49E9FF98" w14:textId="51E0DE54" w:rsidR="00832F3E" w:rsidRDefault="00F00B01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CD5221" w:rsidRPr="00CD5221">
        <w:rPr>
          <w:rFonts w:ascii="Segoe UI" w:eastAsia="Segoe UI" w:hAnsi="Segoe UI" w:cs="Segoe UI"/>
        </w:rPr>
        <w:t>Vilniuje būsto kainos pastaruosius kelerius metus augo kur kas sparčiau nei kituose šalies miestuose, todėl atotrūkis tarp sostinės ir regionų tik ryškėja. Tai procesas, kuris buvo prognozuojamas jau seniai: prieš dešimtmetį būstas patraukliose Vilniaus vietose kainavo vos pusantro karto daugiau nei</w:t>
      </w:r>
      <w:r w:rsidR="00CF14BE">
        <w:rPr>
          <w:rFonts w:ascii="Segoe UI" w:eastAsia="Segoe UI" w:hAnsi="Segoe UI" w:cs="Segoe UI"/>
        </w:rPr>
        <w:t xml:space="preserve"> ne tokiose </w:t>
      </w:r>
      <w:r w:rsidR="00CD5221" w:rsidRPr="00CD5221">
        <w:rPr>
          <w:rFonts w:ascii="Segoe UI" w:eastAsia="Segoe UI" w:hAnsi="Segoe UI" w:cs="Segoe UI"/>
        </w:rPr>
        <w:t>paklausiose vietovėse, o dabar skirtumas gerokai išaugęs</w:t>
      </w:r>
      <w:r w:rsidR="00832F3E">
        <w:rPr>
          <w:rFonts w:ascii="Segoe UI" w:eastAsia="Segoe UI" w:hAnsi="Segoe UI" w:cs="Segoe UI"/>
        </w:rPr>
        <w:t>“, – sako ekspertė.</w:t>
      </w:r>
      <w:r w:rsidR="00CD5221" w:rsidRPr="00CD5221">
        <w:rPr>
          <w:rFonts w:ascii="Segoe UI" w:eastAsia="Segoe UI" w:hAnsi="Segoe UI" w:cs="Segoe UI"/>
        </w:rPr>
        <w:t xml:space="preserve"> </w:t>
      </w:r>
    </w:p>
    <w:p w14:paraId="100CE12F" w14:textId="060F985F" w:rsidR="00FD067C" w:rsidRPr="00FD067C" w:rsidRDefault="00FD067C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FD067C">
        <w:rPr>
          <w:rFonts w:ascii="Segoe UI" w:eastAsia="Segoe UI" w:hAnsi="Segoe UI" w:cs="Segoe UI"/>
          <w:b/>
          <w:bCs/>
        </w:rPr>
        <w:t xml:space="preserve">Pirmiausia paveiks </w:t>
      </w:r>
      <w:r w:rsidR="000C06E2">
        <w:rPr>
          <w:rFonts w:ascii="Segoe UI" w:eastAsia="Segoe UI" w:hAnsi="Segoe UI" w:cs="Segoe UI"/>
          <w:b/>
          <w:bCs/>
        </w:rPr>
        <w:t xml:space="preserve">sostinės </w:t>
      </w:r>
      <w:r w:rsidR="003C0E41">
        <w:rPr>
          <w:rFonts w:ascii="Segoe UI" w:eastAsia="Segoe UI" w:hAnsi="Segoe UI" w:cs="Segoe UI"/>
          <w:b/>
          <w:bCs/>
        </w:rPr>
        <w:t>gyventojus</w:t>
      </w:r>
    </w:p>
    <w:p w14:paraId="4F10A162" w14:textId="60BA2F07" w:rsidR="002D5A42" w:rsidRDefault="005873FD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L. Žukovė </w:t>
      </w:r>
      <w:r w:rsidR="00295549">
        <w:rPr>
          <w:rFonts w:ascii="Segoe UI" w:eastAsia="Segoe UI" w:hAnsi="Segoe UI" w:cs="Segoe UI"/>
        </w:rPr>
        <w:t>pastebi, kad</w:t>
      </w:r>
      <w:r w:rsidR="00832F3E">
        <w:rPr>
          <w:rFonts w:ascii="Segoe UI" w:eastAsia="Segoe UI" w:hAnsi="Segoe UI" w:cs="Segoe UI"/>
        </w:rPr>
        <w:t xml:space="preserve"> </w:t>
      </w:r>
      <w:r w:rsidR="00CD5221" w:rsidRPr="00CD5221">
        <w:rPr>
          <w:rFonts w:ascii="Segoe UI" w:eastAsia="Segoe UI" w:hAnsi="Segoe UI" w:cs="Segoe UI"/>
        </w:rPr>
        <w:t>pradinio įnašo mažinimas pirmiausia paveiks tuos, kurie planuoja įsigyti būstą sostinėje – ypač neseniai į Vilnių atsikėlusius gyventojus. Vietiniai vilniečiai dažniau jau turi sukaupto turto ar šeimos paramą, todėl poveikis jiems bus mažesnis.</w:t>
      </w:r>
    </w:p>
    <w:p w14:paraId="3F6FF373" w14:textId="108E3F4E" w:rsidR="005F5C70" w:rsidRDefault="00E96ED7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5F5C70" w:rsidRPr="005F5C70">
        <w:rPr>
          <w:rFonts w:ascii="Segoe UI" w:eastAsia="Segoe UI" w:hAnsi="Segoe UI" w:cs="Segoe UI"/>
        </w:rPr>
        <w:t>Regionuose situacija kitokia: ten būsto kainos yra mažesnės, todėl pradinio įnašo klausimas nėra toks op</w:t>
      </w:r>
      <w:r w:rsidR="005F5C70">
        <w:rPr>
          <w:rFonts w:ascii="Segoe UI" w:eastAsia="Segoe UI" w:hAnsi="Segoe UI" w:cs="Segoe UI"/>
        </w:rPr>
        <w:t>us</w:t>
      </w:r>
      <w:r w:rsidR="005B1F55">
        <w:rPr>
          <w:rFonts w:ascii="Segoe UI" w:eastAsia="Segoe UI" w:hAnsi="Segoe UI" w:cs="Segoe UI"/>
        </w:rPr>
        <w:t xml:space="preserve"> ir</w:t>
      </w:r>
      <w:r w:rsidR="00653339">
        <w:rPr>
          <w:rFonts w:ascii="Segoe UI" w:eastAsia="Segoe UI" w:hAnsi="Segoe UI" w:cs="Segoe UI"/>
        </w:rPr>
        <w:t xml:space="preserve"> </w:t>
      </w:r>
      <w:r w:rsidR="005B1F55" w:rsidRPr="005B1F55">
        <w:rPr>
          <w:rFonts w:ascii="Segoe UI" w:eastAsia="Segoe UI" w:hAnsi="Segoe UI" w:cs="Segoe UI"/>
        </w:rPr>
        <w:t>sutaupyti tampa lengviau. Tai reiškia, kad gyventojai už miesto ribų turi daugiau galimybių greičiau į</w:t>
      </w:r>
      <w:r w:rsidR="000C06E2">
        <w:rPr>
          <w:rFonts w:ascii="Segoe UI" w:eastAsia="Segoe UI" w:hAnsi="Segoe UI" w:cs="Segoe UI"/>
        </w:rPr>
        <w:t>sigyti</w:t>
      </w:r>
      <w:r w:rsidR="005B1F55" w:rsidRPr="005B1F55">
        <w:rPr>
          <w:rFonts w:ascii="Segoe UI" w:eastAsia="Segoe UI" w:hAnsi="Segoe UI" w:cs="Segoe UI"/>
        </w:rPr>
        <w:t xml:space="preserve"> nuosav</w:t>
      </w:r>
      <w:r w:rsidR="000C06E2">
        <w:rPr>
          <w:rFonts w:ascii="Segoe UI" w:eastAsia="Segoe UI" w:hAnsi="Segoe UI" w:cs="Segoe UI"/>
        </w:rPr>
        <w:t>ą</w:t>
      </w:r>
      <w:r w:rsidR="005B1F55" w:rsidRPr="005B1F55">
        <w:rPr>
          <w:rFonts w:ascii="Segoe UI" w:eastAsia="Segoe UI" w:hAnsi="Segoe UI" w:cs="Segoe UI"/>
        </w:rPr>
        <w:t xml:space="preserve"> būst</w:t>
      </w:r>
      <w:r w:rsidR="000C06E2">
        <w:rPr>
          <w:rFonts w:ascii="Segoe UI" w:eastAsia="Segoe UI" w:hAnsi="Segoe UI" w:cs="Segoe UI"/>
        </w:rPr>
        <w:t>ą</w:t>
      </w:r>
      <w:r w:rsidR="00653339">
        <w:rPr>
          <w:rFonts w:ascii="Segoe UI" w:eastAsia="Segoe UI" w:hAnsi="Segoe UI" w:cs="Segoe UI"/>
        </w:rPr>
        <w:t>“,</w:t>
      </w:r>
      <w:r w:rsidR="005B1F55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– pasakoja L. Žukovė.</w:t>
      </w:r>
    </w:p>
    <w:p w14:paraId="67B831C9" w14:textId="70511DDF" w:rsidR="0043311E" w:rsidRPr="0043311E" w:rsidRDefault="0043311E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43311E">
        <w:rPr>
          <w:rFonts w:ascii="Segoe UI" w:eastAsia="Segoe UI" w:hAnsi="Segoe UI" w:cs="Segoe UI"/>
          <w:b/>
          <w:bCs/>
        </w:rPr>
        <w:t xml:space="preserve">Pradinį įnašą sukaupti </w:t>
      </w:r>
      <w:r w:rsidR="000C4BF1">
        <w:rPr>
          <w:rFonts w:ascii="Segoe UI" w:eastAsia="Segoe UI" w:hAnsi="Segoe UI" w:cs="Segoe UI"/>
          <w:b/>
          <w:bCs/>
        </w:rPr>
        <w:t>vis dar sudėtinga</w:t>
      </w:r>
    </w:p>
    <w:p w14:paraId="72C48904" w14:textId="77777777" w:rsidR="000E2807" w:rsidRDefault="005F5C70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5F5C70">
        <w:rPr>
          <w:rFonts w:ascii="Segoe UI" w:eastAsia="Segoe UI" w:hAnsi="Segoe UI" w:cs="Segoe UI"/>
        </w:rPr>
        <w:t xml:space="preserve">Skaičiai rodo, kad sukaupti pradinį įnašą iš vidutinio darbo užmokesčio kai kuriose </w:t>
      </w:r>
      <w:r w:rsidR="007C012D">
        <w:rPr>
          <w:rFonts w:ascii="Segoe UI" w:eastAsia="Segoe UI" w:hAnsi="Segoe UI" w:cs="Segoe UI"/>
        </w:rPr>
        <w:t xml:space="preserve">Lietuvos </w:t>
      </w:r>
      <w:r w:rsidRPr="005F5C70">
        <w:rPr>
          <w:rFonts w:ascii="Segoe UI" w:eastAsia="Segoe UI" w:hAnsi="Segoe UI" w:cs="Segoe UI"/>
        </w:rPr>
        <w:t>vietovėse yra itin sudėtinga.</w:t>
      </w:r>
      <w:r>
        <w:rPr>
          <w:rFonts w:ascii="Segoe UI" w:eastAsia="Segoe UI" w:hAnsi="Segoe UI" w:cs="Segoe UI"/>
        </w:rPr>
        <w:t xml:space="preserve"> </w:t>
      </w:r>
      <w:r w:rsidR="006F543B">
        <w:rPr>
          <w:rFonts w:ascii="Segoe UI" w:eastAsia="Segoe UI" w:hAnsi="Segoe UI" w:cs="Segoe UI"/>
        </w:rPr>
        <w:t>Pavyzdžiui, n</w:t>
      </w:r>
      <w:r w:rsidRPr="005F5C70">
        <w:rPr>
          <w:rFonts w:ascii="Segoe UI" w:eastAsia="Segoe UI" w:hAnsi="Segoe UI" w:cs="Segoe UI"/>
        </w:rPr>
        <w:t xml:space="preserve">orint sukaupti 15 proc. pradinį įnašą 60 kv. m butui Vilniuje, vidutines pajamas gaunančiam žmogui reikėtų taupyti apie devynerius metus. Kaune – septynerius, Klaipėdoje – šešerius, o Šiauliuose – ketverius. </w:t>
      </w:r>
    </w:p>
    <w:p w14:paraId="1398A03E" w14:textId="5A991A27" w:rsidR="005F5C70" w:rsidRDefault="000E2807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5F5C70" w:rsidRPr="005F5C70">
        <w:rPr>
          <w:rFonts w:ascii="Segoe UI" w:eastAsia="Segoe UI" w:hAnsi="Segoe UI" w:cs="Segoe UI"/>
        </w:rPr>
        <w:t xml:space="preserve">Jei kalbame apie erdvesnį, 90 kv. m būstą, taupymo laikotarpis dar labiau pailgėja: Vilniuje – iki 13 metų, Kaune – iki 10, Klaipėdoje – iki 9, Šiauliuose – iki 7. Tai reiškia, kad būsto </w:t>
      </w:r>
      <w:proofErr w:type="spellStart"/>
      <w:r w:rsidR="005F5C70" w:rsidRPr="005F5C70">
        <w:rPr>
          <w:rFonts w:ascii="Segoe UI" w:eastAsia="Segoe UI" w:hAnsi="Segoe UI" w:cs="Segoe UI"/>
        </w:rPr>
        <w:t>įperkamumo</w:t>
      </w:r>
      <w:proofErr w:type="spellEnd"/>
      <w:r w:rsidR="005F5C70" w:rsidRPr="005F5C70">
        <w:rPr>
          <w:rFonts w:ascii="Segoe UI" w:eastAsia="Segoe UI" w:hAnsi="Segoe UI" w:cs="Segoe UI"/>
        </w:rPr>
        <w:t xml:space="preserve"> prasme artėjame prie Stokholmo, Paryžiaus ar Londono lygio</w:t>
      </w:r>
      <w:r>
        <w:rPr>
          <w:rFonts w:ascii="Segoe UI" w:eastAsia="Segoe UI" w:hAnsi="Segoe UI" w:cs="Segoe UI"/>
        </w:rPr>
        <w:t>“, – pasakoja ekspertė.</w:t>
      </w:r>
    </w:p>
    <w:p w14:paraId="4AFE3BC3" w14:textId="04C24F80" w:rsidR="005F5C70" w:rsidRDefault="000E2807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Ji priduria, kad</w:t>
      </w:r>
      <w:r w:rsidR="005F5C70" w:rsidRPr="005F5C70">
        <w:rPr>
          <w:rFonts w:ascii="Segoe UI" w:eastAsia="Segoe UI" w:hAnsi="Segoe UI" w:cs="Segoe UI"/>
        </w:rPr>
        <w:t xml:space="preserve"> jei pradinį įnašą sumažintume iki 10 proc., sostinėje tai vis tiek </w:t>
      </w:r>
      <w:r w:rsidR="00390F0F">
        <w:rPr>
          <w:rFonts w:ascii="Segoe UI" w:eastAsia="Segoe UI" w:hAnsi="Segoe UI" w:cs="Segoe UI"/>
        </w:rPr>
        <w:t>liktų</w:t>
      </w:r>
      <w:r w:rsidR="005F5C70" w:rsidRPr="005F5C70">
        <w:rPr>
          <w:rFonts w:ascii="Segoe UI" w:eastAsia="Segoe UI" w:hAnsi="Segoe UI" w:cs="Segoe UI"/>
        </w:rPr>
        <w:t xml:space="preserve"> didelis iššūkis. Sutaupyti 60 kv. metrų butui vidutinių pajamų gavėjui prireiktų daugiau nei penkerių metų. Todėl </w:t>
      </w:r>
      <w:r w:rsidR="00CE157F">
        <w:rPr>
          <w:rFonts w:ascii="Segoe UI" w:eastAsia="Segoe UI" w:hAnsi="Segoe UI" w:cs="Segoe UI"/>
        </w:rPr>
        <w:t xml:space="preserve">galima sakyti, kad </w:t>
      </w:r>
      <w:r w:rsidR="005F5C70" w:rsidRPr="005F5C70">
        <w:rPr>
          <w:rFonts w:ascii="Segoe UI" w:eastAsia="Segoe UI" w:hAnsi="Segoe UI" w:cs="Segoe UI"/>
        </w:rPr>
        <w:t>be papildomų pajamų ar artimųjų pagalbos būstą Vilniuje įsigyti vis dar sudėtinga.</w:t>
      </w:r>
    </w:p>
    <w:p w14:paraId="54E8A469" w14:textId="7397A63F" w:rsidR="00DD0153" w:rsidRDefault="000326A4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DD0153" w:rsidRPr="00DD0153">
        <w:rPr>
          <w:rFonts w:ascii="Segoe UI" w:eastAsia="Segoe UI" w:hAnsi="Segoe UI" w:cs="Segoe UI"/>
        </w:rPr>
        <w:t>Vidutinė taupymo norma Lietuvoje – apie 12 proc. pajamų. Toks tempas reiškia, kad daugeliui žmonių tektų taupyti dešimtmetį ar dar ilgiau. Dėl to nemaža dalis gyventojų bando taupyti didesnę pajamų dalį – apie 20 proc.</w:t>
      </w:r>
      <w:r w:rsidR="00E25D4C">
        <w:rPr>
          <w:rFonts w:ascii="Segoe UI" w:eastAsia="Segoe UI" w:hAnsi="Segoe UI" w:cs="Segoe UI"/>
        </w:rPr>
        <w:t xml:space="preserve">, </w:t>
      </w:r>
      <w:r w:rsidR="00FE7B6A">
        <w:rPr>
          <w:rFonts w:ascii="Segoe UI" w:eastAsia="Segoe UI" w:hAnsi="Segoe UI" w:cs="Segoe UI"/>
        </w:rPr>
        <w:t>b</w:t>
      </w:r>
      <w:r w:rsidR="00DD0153" w:rsidRPr="00DD0153">
        <w:rPr>
          <w:rFonts w:ascii="Segoe UI" w:eastAsia="Segoe UI" w:hAnsi="Segoe UI" w:cs="Segoe UI"/>
        </w:rPr>
        <w:t>et ir tai</w:t>
      </w:r>
      <w:r w:rsidR="00001FE3">
        <w:rPr>
          <w:rFonts w:ascii="Segoe UI" w:eastAsia="Segoe UI" w:hAnsi="Segoe UI" w:cs="Segoe UI"/>
        </w:rPr>
        <w:t xml:space="preserve"> ne visada garantuoja greitesnį procesą</w:t>
      </w:r>
      <w:r w:rsidR="000E2807">
        <w:rPr>
          <w:rFonts w:ascii="Segoe UI" w:eastAsia="Segoe UI" w:hAnsi="Segoe UI" w:cs="Segoe UI"/>
        </w:rPr>
        <w:t>“</w:t>
      </w:r>
      <w:r w:rsidR="00653339">
        <w:rPr>
          <w:rFonts w:ascii="Segoe UI" w:eastAsia="Segoe UI" w:hAnsi="Segoe UI" w:cs="Segoe UI"/>
        </w:rPr>
        <w:t>,</w:t>
      </w:r>
      <w:r w:rsidR="000E2807">
        <w:rPr>
          <w:rFonts w:ascii="Segoe UI" w:eastAsia="Segoe UI" w:hAnsi="Segoe UI" w:cs="Segoe UI"/>
        </w:rPr>
        <w:t xml:space="preserve"> – teigia L. Žukovė.</w:t>
      </w:r>
    </w:p>
    <w:p w14:paraId="5D83C140" w14:textId="69E1C8B5" w:rsidR="00CA7173" w:rsidRPr="000C4BF1" w:rsidRDefault="00ED67CE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lastRenderedPageBreak/>
        <w:t>Sąlygų lengvinimas</w:t>
      </w:r>
      <w:r w:rsidR="000C4BF1" w:rsidRPr="000C4BF1">
        <w:rPr>
          <w:rFonts w:ascii="Segoe UI" w:eastAsia="Segoe UI" w:hAnsi="Segoe UI" w:cs="Segoe UI"/>
          <w:b/>
          <w:bCs/>
        </w:rPr>
        <w:t xml:space="preserve"> problemos neišspręs</w:t>
      </w:r>
    </w:p>
    <w:p w14:paraId="55E1C94B" w14:textId="18A3808F" w:rsidR="00DD0153" w:rsidRDefault="00DD0153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D0153">
        <w:rPr>
          <w:rFonts w:ascii="Segoe UI" w:eastAsia="Segoe UI" w:hAnsi="Segoe UI" w:cs="Segoe UI"/>
        </w:rPr>
        <w:t>Iš kitos pusės, ši situacija nėra išskirtinė</w:t>
      </w:r>
      <w:r>
        <w:rPr>
          <w:rFonts w:ascii="Segoe UI" w:eastAsia="Segoe UI" w:hAnsi="Segoe UI" w:cs="Segoe UI"/>
        </w:rPr>
        <w:t xml:space="preserve"> </w:t>
      </w:r>
      <w:r w:rsidRPr="00DD0153">
        <w:rPr>
          <w:rFonts w:ascii="Segoe UI" w:eastAsia="Segoe UI" w:hAnsi="Segoe UI" w:cs="Segoe UI"/>
        </w:rPr>
        <w:t xml:space="preserve">– beveik nė vienoje Europos sostinėje įsigyti </w:t>
      </w:r>
      <w:r>
        <w:rPr>
          <w:rFonts w:ascii="Segoe UI" w:eastAsia="Segoe UI" w:hAnsi="Segoe UI" w:cs="Segoe UI"/>
        </w:rPr>
        <w:t xml:space="preserve">būstą </w:t>
      </w:r>
      <w:r w:rsidRPr="00DD0153">
        <w:rPr>
          <w:rFonts w:ascii="Segoe UI" w:eastAsia="Segoe UI" w:hAnsi="Segoe UI" w:cs="Segoe UI"/>
        </w:rPr>
        <w:t>iš vidutinio atlyginimo nėra lengva</w:t>
      </w:r>
      <w:r w:rsidR="00294AB9">
        <w:rPr>
          <w:rFonts w:ascii="Segoe UI" w:eastAsia="Segoe UI" w:hAnsi="Segoe UI" w:cs="Segoe UI"/>
        </w:rPr>
        <w:t>, sako pašnekovė</w:t>
      </w:r>
      <w:r w:rsidR="00A629AE">
        <w:rPr>
          <w:rFonts w:ascii="Segoe UI" w:eastAsia="Segoe UI" w:hAnsi="Segoe UI" w:cs="Segoe UI"/>
        </w:rPr>
        <w:t>, t</w:t>
      </w:r>
      <w:r w:rsidR="004A436D">
        <w:rPr>
          <w:rFonts w:ascii="Segoe UI" w:eastAsia="Segoe UI" w:hAnsi="Segoe UI" w:cs="Segoe UI"/>
        </w:rPr>
        <w:t xml:space="preserve">ačiau </w:t>
      </w:r>
      <w:r w:rsidR="004A436D" w:rsidRPr="004A436D">
        <w:rPr>
          <w:rFonts w:ascii="Segoe UI" w:eastAsia="Segoe UI" w:hAnsi="Segoe UI" w:cs="Segoe UI"/>
        </w:rPr>
        <w:t xml:space="preserve">vien </w:t>
      </w:r>
      <w:r w:rsidR="00560F23">
        <w:rPr>
          <w:rFonts w:ascii="Segoe UI" w:eastAsia="Segoe UI" w:hAnsi="Segoe UI" w:cs="Segoe UI"/>
        </w:rPr>
        <w:t>mažesnis pradinis įnašas</w:t>
      </w:r>
      <w:r w:rsidR="004A436D" w:rsidRPr="004A436D">
        <w:rPr>
          <w:rFonts w:ascii="Segoe UI" w:eastAsia="Segoe UI" w:hAnsi="Segoe UI" w:cs="Segoe UI"/>
        </w:rPr>
        <w:t xml:space="preserve"> problemos neišspręs. </w:t>
      </w:r>
      <w:r w:rsidR="00AE7765">
        <w:rPr>
          <w:rFonts w:ascii="Segoe UI" w:eastAsia="Segoe UI" w:hAnsi="Segoe UI" w:cs="Segoe UI"/>
        </w:rPr>
        <w:t xml:space="preserve">Jis </w:t>
      </w:r>
      <w:r w:rsidR="004A436D" w:rsidRPr="004A436D">
        <w:rPr>
          <w:rFonts w:ascii="Segoe UI" w:eastAsia="Segoe UI" w:hAnsi="Segoe UI" w:cs="Segoe UI"/>
        </w:rPr>
        <w:t xml:space="preserve">gali suteikti trumpalaikį palengvinimą, </w:t>
      </w:r>
      <w:r w:rsidR="00A60009">
        <w:rPr>
          <w:rFonts w:ascii="Segoe UI" w:eastAsia="Segoe UI" w:hAnsi="Segoe UI" w:cs="Segoe UI"/>
        </w:rPr>
        <w:t>o</w:t>
      </w:r>
      <w:r w:rsidR="004A436D" w:rsidRPr="004A436D">
        <w:rPr>
          <w:rFonts w:ascii="Segoe UI" w:eastAsia="Segoe UI" w:hAnsi="Segoe UI" w:cs="Segoe UI"/>
        </w:rPr>
        <w:t xml:space="preserve"> </w:t>
      </w:r>
      <w:r w:rsidR="00D33D44">
        <w:rPr>
          <w:rFonts w:ascii="Segoe UI" w:eastAsia="Segoe UI" w:hAnsi="Segoe UI" w:cs="Segoe UI"/>
        </w:rPr>
        <w:t xml:space="preserve">būsto </w:t>
      </w:r>
      <w:r w:rsidR="004A436D" w:rsidRPr="004A436D">
        <w:rPr>
          <w:rFonts w:ascii="Segoe UI" w:eastAsia="Segoe UI" w:hAnsi="Segoe UI" w:cs="Segoe UI"/>
        </w:rPr>
        <w:t xml:space="preserve">prieinamumą </w:t>
      </w:r>
      <w:r w:rsidR="00A60009" w:rsidRPr="004A436D">
        <w:rPr>
          <w:rFonts w:ascii="Segoe UI" w:eastAsia="Segoe UI" w:hAnsi="Segoe UI" w:cs="Segoe UI"/>
        </w:rPr>
        <w:t>iš esmės</w:t>
      </w:r>
      <w:r w:rsidR="00A60009">
        <w:rPr>
          <w:rFonts w:ascii="Segoe UI" w:eastAsia="Segoe UI" w:hAnsi="Segoe UI" w:cs="Segoe UI"/>
        </w:rPr>
        <w:t xml:space="preserve"> </w:t>
      </w:r>
      <w:r w:rsidR="004A436D" w:rsidRPr="004A436D">
        <w:rPr>
          <w:rFonts w:ascii="Segoe UI" w:eastAsia="Segoe UI" w:hAnsi="Segoe UI" w:cs="Segoe UI"/>
        </w:rPr>
        <w:t>nulemia ne tik finansavimo taisyklės, o kur kas platesni sisteminiai sprendimai, didinantys būsto pasiūlą, skatinantys statybų tempą ir mažinantys rinkos disbalansą.</w:t>
      </w:r>
    </w:p>
    <w:p w14:paraId="16E87FE9" w14:textId="4996EEC7" w:rsidR="00A51950" w:rsidRPr="00CD5221" w:rsidRDefault="00CA7173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A51950" w:rsidRPr="00A51950">
        <w:rPr>
          <w:rFonts w:ascii="Segoe UI" w:eastAsia="Segoe UI" w:hAnsi="Segoe UI" w:cs="Segoe UI"/>
        </w:rPr>
        <w:t>Jeigu norime, kad būsto rinka būtų tvari, turime žiūrėti ne tik į paklausos pusę, bet ir į pasiūlos galimybes. Kitaip rizikuojame, kad kainų šuoliai taps dar didesni, o įpirkti būstą taps dar sunkiau – ypač jaunoms šeimoms ir į didmiesčius persikeliantiems gyventojams</w:t>
      </w:r>
      <w:r>
        <w:rPr>
          <w:rFonts w:ascii="Segoe UI" w:eastAsia="Segoe UI" w:hAnsi="Segoe UI" w:cs="Segoe UI"/>
        </w:rPr>
        <w:t xml:space="preserve">“, – apibendrina </w:t>
      </w:r>
      <w:r w:rsidR="00C244B1">
        <w:rPr>
          <w:rFonts w:ascii="Segoe UI" w:eastAsia="Segoe UI" w:hAnsi="Segoe UI" w:cs="Segoe UI"/>
        </w:rPr>
        <w:t>„</w:t>
      </w:r>
      <w:proofErr w:type="spellStart"/>
      <w:r w:rsidR="00C244B1">
        <w:rPr>
          <w:rFonts w:ascii="Segoe UI" w:eastAsia="Segoe UI" w:hAnsi="Segoe UI" w:cs="Segoe UI"/>
        </w:rPr>
        <w:t>Luminor</w:t>
      </w:r>
      <w:proofErr w:type="spellEnd"/>
      <w:r w:rsidR="00C244B1">
        <w:rPr>
          <w:rFonts w:ascii="Segoe UI" w:eastAsia="Segoe UI" w:hAnsi="Segoe UI" w:cs="Segoe UI"/>
        </w:rPr>
        <w:t xml:space="preserve">“ banko </w:t>
      </w:r>
      <w:r>
        <w:rPr>
          <w:rFonts w:ascii="Segoe UI" w:eastAsia="Segoe UI" w:hAnsi="Segoe UI" w:cs="Segoe UI"/>
        </w:rPr>
        <w:t>ekspertė.</w:t>
      </w:r>
    </w:p>
    <w:p w14:paraId="0CB399B2" w14:textId="77777777" w:rsidR="00A11D77" w:rsidRPr="00C505D2" w:rsidRDefault="00A11D77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925BBCB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714A3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0C057E4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7714A3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714A3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7714A3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F47DF0" w14:textId="4933A08A" w:rsidR="00DD29FC" w:rsidRDefault="00C244B1" w:rsidP="009D581A">
      <w:pPr>
        <w:suppressAutoHyphens/>
        <w:spacing w:after="0" w:line="240" w:lineRule="auto"/>
      </w:pPr>
      <w:r w:rsidRPr="00C244B1">
        <w:t>Šarūnas Kubilius</w:t>
      </w:r>
      <w:r w:rsidRPr="00C244B1">
        <w:br/>
        <w:t>„</w:t>
      </w:r>
      <w:proofErr w:type="spellStart"/>
      <w:r w:rsidRPr="00C244B1">
        <w:t>Luminor</w:t>
      </w:r>
      <w:proofErr w:type="spellEnd"/>
      <w:r w:rsidRPr="00C244B1">
        <w:t>“ komunikacijos projektų vadovas</w:t>
      </w:r>
      <w:r w:rsidRPr="00C244B1">
        <w:br/>
        <w:t>Tel.: +370 623 48086</w:t>
      </w:r>
      <w:r w:rsidRPr="00C244B1">
        <w:br/>
        <w:t>El. p.: </w:t>
      </w:r>
      <w:hyperlink r:id="rId8" w:history="1">
        <w:r w:rsidRPr="00C244B1">
          <w:rPr>
            <w:rStyle w:val="Hipersaitas"/>
          </w:rPr>
          <w:t>sarunas.kubilius@luminorgroup.com</w:t>
        </w:r>
      </w:hyperlink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68783" w14:textId="77777777" w:rsidR="006B5D6C" w:rsidRDefault="006B5D6C">
      <w:pPr>
        <w:spacing w:after="0" w:line="240" w:lineRule="auto"/>
      </w:pPr>
      <w:r>
        <w:separator/>
      </w:r>
    </w:p>
  </w:endnote>
  <w:endnote w:type="continuationSeparator" w:id="0">
    <w:p w14:paraId="643918A8" w14:textId="77777777" w:rsidR="006B5D6C" w:rsidRDefault="006B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008CC" w14:textId="77777777" w:rsidR="006B5D6C" w:rsidRDefault="006B5D6C">
      <w:pPr>
        <w:spacing w:after="0" w:line="240" w:lineRule="auto"/>
      </w:pPr>
      <w:r>
        <w:separator/>
      </w:r>
    </w:p>
  </w:footnote>
  <w:footnote w:type="continuationSeparator" w:id="0">
    <w:p w14:paraId="6F741740" w14:textId="77777777" w:rsidR="006B5D6C" w:rsidRDefault="006B5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806358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FE3"/>
    <w:rsid w:val="00003C9A"/>
    <w:rsid w:val="00005D55"/>
    <w:rsid w:val="000064DC"/>
    <w:rsid w:val="00007B6A"/>
    <w:rsid w:val="00010790"/>
    <w:rsid w:val="00013EEE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6A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DB9"/>
    <w:rsid w:val="00050938"/>
    <w:rsid w:val="00051A6F"/>
    <w:rsid w:val="000528DD"/>
    <w:rsid w:val="00055258"/>
    <w:rsid w:val="0005608A"/>
    <w:rsid w:val="00056252"/>
    <w:rsid w:val="00056834"/>
    <w:rsid w:val="00057C79"/>
    <w:rsid w:val="00057F70"/>
    <w:rsid w:val="00061A4E"/>
    <w:rsid w:val="00061D31"/>
    <w:rsid w:val="000622B5"/>
    <w:rsid w:val="00062391"/>
    <w:rsid w:val="0006259A"/>
    <w:rsid w:val="0006441F"/>
    <w:rsid w:val="00064709"/>
    <w:rsid w:val="000651A5"/>
    <w:rsid w:val="00070D89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490B"/>
    <w:rsid w:val="00084E51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35D0"/>
    <w:rsid w:val="000B4122"/>
    <w:rsid w:val="000B4DC6"/>
    <w:rsid w:val="000B5DAF"/>
    <w:rsid w:val="000B637C"/>
    <w:rsid w:val="000B6CCA"/>
    <w:rsid w:val="000C0555"/>
    <w:rsid w:val="000C06E2"/>
    <w:rsid w:val="000C0884"/>
    <w:rsid w:val="000C1FA3"/>
    <w:rsid w:val="000C4B03"/>
    <w:rsid w:val="000C4B41"/>
    <w:rsid w:val="000C4BF1"/>
    <w:rsid w:val="000C6334"/>
    <w:rsid w:val="000C6C67"/>
    <w:rsid w:val="000C70E6"/>
    <w:rsid w:val="000C73BD"/>
    <w:rsid w:val="000C7672"/>
    <w:rsid w:val="000D089D"/>
    <w:rsid w:val="000D40C5"/>
    <w:rsid w:val="000D7067"/>
    <w:rsid w:val="000D7A3D"/>
    <w:rsid w:val="000D7EC0"/>
    <w:rsid w:val="000E22EE"/>
    <w:rsid w:val="000E267B"/>
    <w:rsid w:val="000E2765"/>
    <w:rsid w:val="000E2807"/>
    <w:rsid w:val="000E2F56"/>
    <w:rsid w:val="000E3DF5"/>
    <w:rsid w:val="000E3EEF"/>
    <w:rsid w:val="000E6019"/>
    <w:rsid w:val="000E6BD4"/>
    <w:rsid w:val="000E75B2"/>
    <w:rsid w:val="000E76C7"/>
    <w:rsid w:val="000F05CB"/>
    <w:rsid w:val="000F0A3C"/>
    <w:rsid w:val="000F23C2"/>
    <w:rsid w:val="000F51EF"/>
    <w:rsid w:val="000F6771"/>
    <w:rsid w:val="000F69EF"/>
    <w:rsid w:val="000F7F65"/>
    <w:rsid w:val="00100049"/>
    <w:rsid w:val="00100860"/>
    <w:rsid w:val="00100E69"/>
    <w:rsid w:val="001017EC"/>
    <w:rsid w:val="001019B6"/>
    <w:rsid w:val="00103052"/>
    <w:rsid w:val="001038F7"/>
    <w:rsid w:val="00103F69"/>
    <w:rsid w:val="001073F4"/>
    <w:rsid w:val="001076AC"/>
    <w:rsid w:val="00111C0D"/>
    <w:rsid w:val="00111F99"/>
    <w:rsid w:val="00112086"/>
    <w:rsid w:val="001137CC"/>
    <w:rsid w:val="00113914"/>
    <w:rsid w:val="0011494B"/>
    <w:rsid w:val="001149B2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2434"/>
    <w:rsid w:val="00132A88"/>
    <w:rsid w:val="0013403F"/>
    <w:rsid w:val="00135820"/>
    <w:rsid w:val="00135B14"/>
    <w:rsid w:val="00135DA3"/>
    <w:rsid w:val="00135ECE"/>
    <w:rsid w:val="00137661"/>
    <w:rsid w:val="00137BEB"/>
    <w:rsid w:val="00137D0D"/>
    <w:rsid w:val="001413F6"/>
    <w:rsid w:val="001426DC"/>
    <w:rsid w:val="00143C57"/>
    <w:rsid w:val="00143F96"/>
    <w:rsid w:val="00144E7E"/>
    <w:rsid w:val="00145892"/>
    <w:rsid w:val="00146DC0"/>
    <w:rsid w:val="0014747F"/>
    <w:rsid w:val="00151AA9"/>
    <w:rsid w:val="00151F9D"/>
    <w:rsid w:val="001539EF"/>
    <w:rsid w:val="00153CD2"/>
    <w:rsid w:val="00153E67"/>
    <w:rsid w:val="00154D8F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CC5"/>
    <w:rsid w:val="00177FED"/>
    <w:rsid w:val="0018113E"/>
    <w:rsid w:val="00181290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BB0"/>
    <w:rsid w:val="0018633D"/>
    <w:rsid w:val="00187700"/>
    <w:rsid w:val="00191017"/>
    <w:rsid w:val="00192042"/>
    <w:rsid w:val="0019287B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692"/>
    <w:rsid w:val="001A0264"/>
    <w:rsid w:val="001A206D"/>
    <w:rsid w:val="001A2161"/>
    <w:rsid w:val="001A26D3"/>
    <w:rsid w:val="001A41D5"/>
    <w:rsid w:val="001A461C"/>
    <w:rsid w:val="001A53DB"/>
    <w:rsid w:val="001A5B25"/>
    <w:rsid w:val="001A65B7"/>
    <w:rsid w:val="001A6D94"/>
    <w:rsid w:val="001A6E19"/>
    <w:rsid w:val="001A6EEC"/>
    <w:rsid w:val="001A7215"/>
    <w:rsid w:val="001A737D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72A4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1594"/>
    <w:rsid w:val="001D1FBC"/>
    <w:rsid w:val="001D2A46"/>
    <w:rsid w:val="001D3CE0"/>
    <w:rsid w:val="001D61FD"/>
    <w:rsid w:val="001D6217"/>
    <w:rsid w:val="001D6592"/>
    <w:rsid w:val="001D65B1"/>
    <w:rsid w:val="001E309C"/>
    <w:rsid w:val="001E7B24"/>
    <w:rsid w:val="001E7C06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68AF"/>
    <w:rsid w:val="001F75E4"/>
    <w:rsid w:val="001F768A"/>
    <w:rsid w:val="002006C3"/>
    <w:rsid w:val="002020ED"/>
    <w:rsid w:val="0020215C"/>
    <w:rsid w:val="002024A8"/>
    <w:rsid w:val="00202EBA"/>
    <w:rsid w:val="002061FE"/>
    <w:rsid w:val="00206BAE"/>
    <w:rsid w:val="002101F4"/>
    <w:rsid w:val="00210BEE"/>
    <w:rsid w:val="00211C0E"/>
    <w:rsid w:val="00212AA7"/>
    <w:rsid w:val="00213D1B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472"/>
    <w:rsid w:val="0022610E"/>
    <w:rsid w:val="002272B4"/>
    <w:rsid w:val="0022761A"/>
    <w:rsid w:val="00227BE9"/>
    <w:rsid w:val="0023017C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35FE"/>
    <w:rsid w:val="00274DE3"/>
    <w:rsid w:val="0027655D"/>
    <w:rsid w:val="0028094B"/>
    <w:rsid w:val="00282C20"/>
    <w:rsid w:val="00282D81"/>
    <w:rsid w:val="002834FD"/>
    <w:rsid w:val="00283E60"/>
    <w:rsid w:val="00286345"/>
    <w:rsid w:val="00290085"/>
    <w:rsid w:val="00293899"/>
    <w:rsid w:val="00293C35"/>
    <w:rsid w:val="00294038"/>
    <w:rsid w:val="00294634"/>
    <w:rsid w:val="00294A08"/>
    <w:rsid w:val="00294AB9"/>
    <w:rsid w:val="00294D06"/>
    <w:rsid w:val="00295549"/>
    <w:rsid w:val="002957B9"/>
    <w:rsid w:val="002958C0"/>
    <w:rsid w:val="00296001"/>
    <w:rsid w:val="002960F2"/>
    <w:rsid w:val="00296187"/>
    <w:rsid w:val="002968A8"/>
    <w:rsid w:val="002A09BA"/>
    <w:rsid w:val="002A1628"/>
    <w:rsid w:val="002A1ECA"/>
    <w:rsid w:val="002A3D4C"/>
    <w:rsid w:val="002A3EEA"/>
    <w:rsid w:val="002A5DA7"/>
    <w:rsid w:val="002A7CEE"/>
    <w:rsid w:val="002A7DA3"/>
    <w:rsid w:val="002B13AA"/>
    <w:rsid w:val="002B2292"/>
    <w:rsid w:val="002B280D"/>
    <w:rsid w:val="002B291E"/>
    <w:rsid w:val="002B2E52"/>
    <w:rsid w:val="002B42F0"/>
    <w:rsid w:val="002C113E"/>
    <w:rsid w:val="002C26FA"/>
    <w:rsid w:val="002C2892"/>
    <w:rsid w:val="002C2AA0"/>
    <w:rsid w:val="002C35CE"/>
    <w:rsid w:val="002C3724"/>
    <w:rsid w:val="002C3AB7"/>
    <w:rsid w:val="002C4E95"/>
    <w:rsid w:val="002C5B23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50D0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6E1"/>
    <w:rsid w:val="002F651C"/>
    <w:rsid w:val="002F7428"/>
    <w:rsid w:val="002F7B06"/>
    <w:rsid w:val="00300687"/>
    <w:rsid w:val="0030109B"/>
    <w:rsid w:val="00301332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BD9"/>
    <w:rsid w:val="003346BE"/>
    <w:rsid w:val="00334FC2"/>
    <w:rsid w:val="00335335"/>
    <w:rsid w:val="00336F6E"/>
    <w:rsid w:val="00341A4B"/>
    <w:rsid w:val="00341E31"/>
    <w:rsid w:val="00344574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EF9"/>
    <w:rsid w:val="003807EF"/>
    <w:rsid w:val="00380AE2"/>
    <w:rsid w:val="00380DCA"/>
    <w:rsid w:val="00380EA0"/>
    <w:rsid w:val="00381858"/>
    <w:rsid w:val="003833B9"/>
    <w:rsid w:val="003837AB"/>
    <w:rsid w:val="00384176"/>
    <w:rsid w:val="00384B42"/>
    <w:rsid w:val="00386E41"/>
    <w:rsid w:val="00390301"/>
    <w:rsid w:val="00390EF7"/>
    <w:rsid w:val="00390F0F"/>
    <w:rsid w:val="0039141A"/>
    <w:rsid w:val="003921E5"/>
    <w:rsid w:val="00392595"/>
    <w:rsid w:val="00393028"/>
    <w:rsid w:val="00396118"/>
    <w:rsid w:val="0039663D"/>
    <w:rsid w:val="00396E3C"/>
    <w:rsid w:val="003A025B"/>
    <w:rsid w:val="003A1996"/>
    <w:rsid w:val="003A376B"/>
    <w:rsid w:val="003A39E8"/>
    <w:rsid w:val="003A3A42"/>
    <w:rsid w:val="003A3C4C"/>
    <w:rsid w:val="003A41D7"/>
    <w:rsid w:val="003A4CEB"/>
    <w:rsid w:val="003A4D01"/>
    <w:rsid w:val="003A55B6"/>
    <w:rsid w:val="003A6FAB"/>
    <w:rsid w:val="003A7F9B"/>
    <w:rsid w:val="003B0405"/>
    <w:rsid w:val="003B0FC9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E41"/>
    <w:rsid w:val="003C0FE2"/>
    <w:rsid w:val="003C463E"/>
    <w:rsid w:val="003C5B69"/>
    <w:rsid w:val="003D01F8"/>
    <w:rsid w:val="003D0C4A"/>
    <w:rsid w:val="003D1A99"/>
    <w:rsid w:val="003D3542"/>
    <w:rsid w:val="003D4F9B"/>
    <w:rsid w:val="003D6114"/>
    <w:rsid w:val="003D6150"/>
    <w:rsid w:val="003D681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8AC"/>
    <w:rsid w:val="003E5FB2"/>
    <w:rsid w:val="003E6E7A"/>
    <w:rsid w:val="003E7589"/>
    <w:rsid w:val="003E7AF2"/>
    <w:rsid w:val="003F07EF"/>
    <w:rsid w:val="003F0D85"/>
    <w:rsid w:val="003F10FF"/>
    <w:rsid w:val="003F17F4"/>
    <w:rsid w:val="003F1A8D"/>
    <w:rsid w:val="003F1BBD"/>
    <w:rsid w:val="003F24D6"/>
    <w:rsid w:val="003F3270"/>
    <w:rsid w:val="003F32E6"/>
    <w:rsid w:val="003F3C29"/>
    <w:rsid w:val="003F59A4"/>
    <w:rsid w:val="003F699D"/>
    <w:rsid w:val="003F6AE9"/>
    <w:rsid w:val="003F6E71"/>
    <w:rsid w:val="003F7244"/>
    <w:rsid w:val="0040076F"/>
    <w:rsid w:val="00400FAD"/>
    <w:rsid w:val="00402A20"/>
    <w:rsid w:val="0040391E"/>
    <w:rsid w:val="00403B0A"/>
    <w:rsid w:val="00404D3D"/>
    <w:rsid w:val="004055CB"/>
    <w:rsid w:val="00406426"/>
    <w:rsid w:val="00406AF8"/>
    <w:rsid w:val="00407C24"/>
    <w:rsid w:val="00407F94"/>
    <w:rsid w:val="00410694"/>
    <w:rsid w:val="004108D1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328"/>
    <w:rsid w:val="004159B4"/>
    <w:rsid w:val="00420216"/>
    <w:rsid w:val="00420C50"/>
    <w:rsid w:val="0042160E"/>
    <w:rsid w:val="00422C75"/>
    <w:rsid w:val="00423178"/>
    <w:rsid w:val="004239D3"/>
    <w:rsid w:val="00423C44"/>
    <w:rsid w:val="004242C9"/>
    <w:rsid w:val="0042450E"/>
    <w:rsid w:val="004249F9"/>
    <w:rsid w:val="004267EC"/>
    <w:rsid w:val="00426EC5"/>
    <w:rsid w:val="00426F13"/>
    <w:rsid w:val="00427B9C"/>
    <w:rsid w:val="004304AA"/>
    <w:rsid w:val="00430F1C"/>
    <w:rsid w:val="004319A2"/>
    <w:rsid w:val="0043311E"/>
    <w:rsid w:val="004331C1"/>
    <w:rsid w:val="0043358C"/>
    <w:rsid w:val="0043369D"/>
    <w:rsid w:val="00433897"/>
    <w:rsid w:val="00433BCD"/>
    <w:rsid w:val="00434CE5"/>
    <w:rsid w:val="00435E4B"/>
    <w:rsid w:val="00436345"/>
    <w:rsid w:val="0043666A"/>
    <w:rsid w:val="004404D6"/>
    <w:rsid w:val="00440AA1"/>
    <w:rsid w:val="004442C7"/>
    <w:rsid w:val="004454B1"/>
    <w:rsid w:val="0044558D"/>
    <w:rsid w:val="00445E46"/>
    <w:rsid w:val="00446F88"/>
    <w:rsid w:val="00447783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66B49"/>
    <w:rsid w:val="00466DFC"/>
    <w:rsid w:val="004711B8"/>
    <w:rsid w:val="00475338"/>
    <w:rsid w:val="00476367"/>
    <w:rsid w:val="00476795"/>
    <w:rsid w:val="004769C2"/>
    <w:rsid w:val="00476B7C"/>
    <w:rsid w:val="004779C0"/>
    <w:rsid w:val="004816F5"/>
    <w:rsid w:val="00481DF0"/>
    <w:rsid w:val="0048263B"/>
    <w:rsid w:val="00484CC2"/>
    <w:rsid w:val="00484E5B"/>
    <w:rsid w:val="00484F22"/>
    <w:rsid w:val="00485469"/>
    <w:rsid w:val="00485906"/>
    <w:rsid w:val="00485B08"/>
    <w:rsid w:val="004866CD"/>
    <w:rsid w:val="00486A3D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6855"/>
    <w:rsid w:val="00496F65"/>
    <w:rsid w:val="004A038B"/>
    <w:rsid w:val="004A221A"/>
    <w:rsid w:val="004A2BDD"/>
    <w:rsid w:val="004A3EA0"/>
    <w:rsid w:val="004A436D"/>
    <w:rsid w:val="004A4F07"/>
    <w:rsid w:val="004A5351"/>
    <w:rsid w:val="004A637D"/>
    <w:rsid w:val="004A6B2A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12D9"/>
    <w:rsid w:val="004C3127"/>
    <w:rsid w:val="004C5E25"/>
    <w:rsid w:val="004C6FBF"/>
    <w:rsid w:val="004C7CB7"/>
    <w:rsid w:val="004D01DA"/>
    <w:rsid w:val="004D053A"/>
    <w:rsid w:val="004D171B"/>
    <w:rsid w:val="004D25F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3F7"/>
    <w:rsid w:val="004E6C05"/>
    <w:rsid w:val="004E7390"/>
    <w:rsid w:val="004E786E"/>
    <w:rsid w:val="004E798B"/>
    <w:rsid w:val="004E7AFF"/>
    <w:rsid w:val="004E7CBA"/>
    <w:rsid w:val="004F0067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196D"/>
    <w:rsid w:val="00501A4A"/>
    <w:rsid w:val="005020A8"/>
    <w:rsid w:val="005027CA"/>
    <w:rsid w:val="0050452A"/>
    <w:rsid w:val="00504CA6"/>
    <w:rsid w:val="005073E1"/>
    <w:rsid w:val="0050751F"/>
    <w:rsid w:val="0051131F"/>
    <w:rsid w:val="005129FC"/>
    <w:rsid w:val="00514E9F"/>
    <w:rsid w:val="0051627F"/>
    <w:rsid w:val="005167A0"/>
    <w:rsid w:val="005167DC"/>
    <w:rsid w:val="00517F09"/>
    <w:rsid w:val="00520E47"/>
    <w:rsid w:val="005229CC"/>
    <w:rsid w:val="00522F5B"/>
    <w:rsid w:val="0052320F"/>
    <w:rsid w:val="00523B74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1111"/>
    <w:rsid w:val="00552670"/>
    <w:rsid w:val="005540C1"/>
    <w:rsid w:val="00554901"/>
    <w:rsid w:val="00554979"/>
    <w:rsid w:val="00554F32"/>
    <w:rsid w:val="005562AF"/>
    <w:rsid w:val="005564D4"/>
    <w:rsid w:val="005564ED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949"/>
    <w:rsid w:val="0057209E"/>
    <w:rsid w:val="00572F41"/>
    <w:rsid w:val="005745A0"/>
    <w:rsid w:val="00574A2D"/>
    <w:rsid w:val="005761D6"/>
    <w:rsid w:val="0057651C"/>
    <w:rsid w:val="00576C65"/>
    <w:rsid w:val="00576EC6"/>
    <w:rsid w:val="0057784D"/>
    <w:rsid w:val="00580A9A"/>
    <w:rsid w:val="00581426"/>
    <w:rsid w:val="0058179A"/>
    <w:rsid w:val="00582422"/>
    <w:rsid w:val="005827A6"/>
    <w:rsid w:val="00582DE7"/>
    <w:rsid w:val="00585060"/>
    <w:rsid w:val="005858A2"/>
    <w:rsid w:val="005858FC"/>
    <w:rsid w:val="00585EC6"/>
    <w:rsid w:val="00586C1F"/>
    <w:rsid w:val="005873FD"/>
    <w:rsid w:val="0059031D"/>
    <w:rsid w:val="0059129A"/>
    <w:rsid w:val="00591BF2"/>
    <w:rsid w:val="0059337E"/>
    <w:rsid w:val="0059374A"/>
    <w:rsid w:val="0059673E"/>
    <w:rsid w:val="005974EF"/>
    <w:rsid w:val="0059773D"/>
    <w:rsid w:val="005A02EE"/>
    <w:rsid w:val="005A0997"/>
    <w:rsid w:val="005A0D8D"/>
    <w:rsid w:val="005A2930"/>
    <w:rsid w:val="005A2ADA"/>
    <w:rsid w:val="005A32DE"/>
    <w:rsid w:val="005A372F"/>
    <w:rsid w:val="005A4F8F"/>
    <w:rsid w:val="005A55F9"/>
    <w:rsid w:val="005A7205"/>
    <w:rsid w:val="005A7894"/>
    <w:rsid w:val="005B0267"/>
    <w:rsid w:val="005B04AE"/>
    <w:rsid w:val="005B08AB"/>
    <w:rsid w:val="005B0DED"/>
    <w:rsid w:val="005B0ED3"/>
    <w:rsid w:val="005B1F55"/>
    <w:rsid w:val="005B2052"/>
    <w:rsid w:val="005B3813"/>
    <w:rsid w:val="005B3926"/>
    <w:rsid w:val="005B3D05"/>
    <w:rsid w:val="005B6584"/>
    <w:rsid w:val="005B7AB2"/>
    <w:rsid w:val="005B7F04"/>
    <w:rsid w:val="005C14BF"/>
    <w:rsid w:val="005C2A72"/>
    <w:rsid w:val="005C5B38"/>
    <w:rsid w:val="005C604C"/>
    <w:rsid w:val="005C67D6"/>
    <w:rsid w:val="005C70CC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4349"/>
    <w:rsid w:val="005D5463"/>
    <w:rsid w:val="005D610A"/>
    <w:rsid w:val="005D69C2"/>
    <w:rsid w:val="005D6E1C"/>
    <w:rsid w:val="005D7293"/>
    <w:rsid w:val="005D752B"/>
    <w:rsid w:val="005D79CD"/>
    <w:rsid w:val="005D7A6B"/>
    <w:rsid w:val="005D7D3A"/>
    <w:rsid w:val="005D7E86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6F9"/>
    <w:rsid w:val="005F0AD3"/>
    <w:rsid w:val="005F18D9"/>
    <w:rsid w:val="005F261A"/>
    <w:rsid w:val="005F26B3"/>
    <w:rsid w:val="005F2D78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3463"/>
    <w:rsid w:val="00613B58"/>
    <w:rsid w:val="00614394"/>
    <w:rsid w:val="0061467A"/>
    <w:rsid w:val="006176C2"/>
    <w:rsid w:val="00620BDB"/>
    <w:rsid w:val="006216C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5170"/>
    <w:rsid w:val="0064685B"/>
    <w:rsid w:val="00646F5E"/>
    <w:rsid w:val="006476C0"/>
    <w:rsid w:val="00652796"/>
    <w:rsid w:val="00653339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57980"/>
    <w:rsid w:val="006620D9"/>
    <w:rsid w:val="0066224D"/>
    <w:rsid w:val="00662EC5"/>
    <w:rsid w:val="00663C96"/>
    <w:rsid w:val="00664337"/>
    <w:rsid w:val="006657D8"/>
    <w:rsid w:val="00665A10"/>
    <w:rsid w:val="0066629E"/>
    <w:rsid w:val="00666931"/>
    <w:rsid w:val="00666EAC"/>
    <w:rsid w:val="00667A3B"/>
    <w:rsid w:val="0067040A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276B"/>
    <w:rsid w:val="00682857"/>
    <w:rsid w:val="00684629"/>
    <w:rsid w:val="00684655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7117"/>
    <w:rsid w:val="00697DC3"/>
    <w:rsid w:val="00697E3A"/>
    <w:rsid w:val="006A11B1"/>
    <w:rsid w:val="006A1926"/>
    <w:rsid w:val="006A2113"/>
    <w:rsid w:val="006A2696"/>
    <w:rsid w:val="006A3708"/>
    <w:rsid w:val="006A5488"/>
    <w:rsid w:val="006A6AE2"/>
    <w:rsid w:val="006A6BCF"/>
    <w:rsid w:val="006A767B"/>
    <w:rsid w:val="006B29A6"/>
    <w:rsid w:val="006B2DBE"/>
    <w:rsid w:val="006B32E2"/>
    <w:rsid w:val="006B598A"/>
    <w:rsid w:val="006B5BAC"/>
    <w:rsid w:val="006B5D6C"/>
    <w:rsid w:val="006B64E9"/>
    <w:rsid w:val="006B7978"/>
    <w:rsid w:val="006C0C29"/>
    <w:rsid w:val="006C0F25"/>
    <w:rsid w:val="006C24A4"/>
    <w:rsid w:val="006C2A0C"/>
    <w:rsid w:val="006C4BE8"/>
    <w:rsid w:val="006D0166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65EF"/>
    <w:rsid w:val="006F07E7"/>
    <w:rsid w:val="006F0AE5"/>
    <w:rsid w:val="006F1875"/>
    <w:rsid w:val="006F1A12"/>
    <w:rsid w:val="006F23CE"/>
    <w:rsid w:val="006F31C7"/>
    <w:rsid w:val="006F4195"/>
    <w:rsid w:val="006F536C"/>
    <w:rsid w:val="006F543B"/>
    <w:rsid w:val="006F54CE"/>
    <w:rsid w:val="006F5D09"/>
    <w:rsid w:val="006F626D"/>
    <w:rsid w:val="006F7283"/>
    <w:rsid w:val="006F7748"/>
    <w:rsid w:val="00700BBC"/>
    <w:rsid w:val="00700BE4"/>
    <w:rsid w:val="00700FB1"/>
    <w:rsid w:val="00701330"/>
    <w:rsid w:val="007018E3"/>
    <w:rsid w:val="00704F37"/>
    <w:rsid w:val="00704F6C"/>
    <w:rsid w:val="007058AB"/>
    <w:rsid w:val="007059ED"/>
    <w:rsid w:val="00707057"/>
    <w:rsid w:val="00707398"/>
    <w:rsid w:val="007078D3"/>
    <w:rsid w:val="00707FD4"/>
    <w:rsid w:val="00711250"/>
    <w:rsid w:val="00711266"/>
    <w:rsid w:val="00712671"/>
    <w:rsid w:val="00712A62"/>
    <w:rsid w:val="00713FCC"/>
    <w:rsid w:val="00714C17"/>
    <w:rsid w:val="00714ECA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3046D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4970"/>
    <w:rsid w:val="00744C88"/>
    <w:rsid w:val="00745BE6"/>
    <w:rsid w:val="007474E2"/>
    <w:rsid w:val="00750A7E"/>
    <w:rsid w:val="00751500"/>
    <w:rsid w:val="00752477"/>
    <w:rsid w:val="00752604"/>
    <w:rsid w:val="00752A6B"/>
    <w:rsid w:val="0075334A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427E"/>
    <w:rsid w:val="007643CC"/>
    <w:rsid w:val="007659C4"/>
    <w:rsid w:val="00767F8D"/>
    <w:rsid w:val="0077111D"/>
    <w:rsid w:val="007714A3"/>
    <w:rsid w:val="00771D36"/>
    <w:rsid w:val="00771D9D"/>
    <w:rsid w:val="00772256"/>
    <w:rsid w:val="0077354C"/>
    <w:rsid w:val="007749F1"/>
    <w:rsid w:val="007756F5"/>
    <w:rsid w:val="00775C79"/>
    <w:rsid w:val="00777CF7"/>
    <w:rsid w:val="00777EA5"/>
    <w:rsid w:val="00777EF6"/>
    <w:rsid w:val="00780723"/>
    <w:rsid w:val="007812B4"/>
    <w:rsid w:val="007813FB"/>
    <w:rsid w:val="00781409"/>
    <w:rsid w:val="00781E07"/>
    <w:rsid w:val="007827D8"/>
    <w:rsid w:val="00782843"/>
    <w:rsid w:val="0078403E"/>
    <w:rsid w:val="00786D19"/>
    <w:rsid w:val="00790962"/>
    <w:rsid w:val="00790ABF"/>
    <w:rsid w:val="0079230E"/>
    <w:rsid w:val="007927E1"/>
    <w:rsid w:val="007929E4"/>
    <w:rsid w:val="00794984"/>
    <w:rsid w:val="00794DB1"/>
    <w:rsid w:val="007963C3"/>
    <w:rsid w:val="00797F8E"/>
    <w:rsid w:val="007A0CAD"/>
    <w:rsid w:val="007A0FBD"/>
    <w:rsid w:val="007A3240"/>
    <w:rsid w:val="007A4E86"/>
    <w:rsid w:val="007A5D2D"/>
    <w:rsid w:val="007A71B9"/>
    <w:rsid w:val="007B030C"/>
    <w:rsid w:val="007B1B94"/>
    <w:rsid w:val="007B5DDF"/>
    <w:rsid w:val="007B62F2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AB1"/>
    <w:rsid w:val="007D3F37"/>
    <w:rsid w:val="007D3F61"/>
    <w:rsid w:val="007D51C0"/>
    <w:rsid w:val="007D5FAA"/>
    <w:rsid w:val="007D648C"/>
    <w:rsid w:val="007D78F5"/>
    <w:rsid w:val="007E00DB"/>
    <w:rsid w:val="007E08DD"/>
    <w:rsid w:val="007E0930"/>
    <w:rsid w:val="007E0CBC"/>
    <w:rsid w:val="007E2A71"/>
    <w:rsid w:val="007E3A50"/>
    <w:rsid w:val="007F13A5"/>
    <w:rsid w:val="007F2FB1"/>
    <w:rsid w:val="007F33D6"/>
    <w:rsid w:val="007F358D"/>
    <w:rsid w:val="007F3D76"/>
    <w:rsid w:val="007F3DE8"/>
    <w:rsid w:val="007F433C"/>
    <w:rsid w:val="007F485E"/>
    <w:rsid w:val="007F539F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6358"/>
    <w:rsid w:val="00807A44"/>
    <w:rsid w:val="0081096C"/>
    <w:rsid w:val="00811845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2F3E"/>
    <w:rsid w:val="008335A3"/>
    <w:rsid w:val="0083378D"/>
    <w:rsid w:val="0083480C"/>
    <w:rsid w:val="008356BF"/>
    <w:rsid w:val="00836708"/>
    <w:rsid w:val="00836FBC"/>
    <w:rsid w:val="00837456"/>
    <w:rsid w:val="00840824"/>
    <w:rsid w:val="008413EE"/>
    <w:rsid w:val="00841478"/>
    <w:rsid w:val="00841831"/>
    <w:rsid w:val="0084384F"/>
    <w:rsid w:val="0084392D"/>
    <w:rsid w:val="00843CDC"/>
    <w:rsid w:val="008446FD"/>
    <w:rsid w:val="00846288"/>
    <w:rsid w:val="00847287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6061E"/>
    <w:rsid w:val="00860C16"/>
    <w:rsid w:val="008617DF"/>
    <w:rsid w:val="0086226A"/>
    <w:rsid w:val="0086258D"/>
    <w:rsid w:val="00862C62"/>
    <w:rsid w:val="008649EF"/>
    <w:rsid w:val="00865FC9"/>
    <w:rsid w:val="00866FAE"/>
    <w:rsid w:val="008670FA"/>
    <w:rsid w:val="00867518"/>
    <w:rsid w:val="0087052B"/>
    <w:rsid w:val="008706DB"/>
    <w:rsid w:val="00870818"/>
    <w:rsid w:val="00870CD9"/>
    <w:rsid w:val="00870F01"/>
    <w:rsid w:val="008712B6"/>
    <w:rsid w:val="00872842"/>
    <w:rsid w:val="008729B0"/>
    <w:rsid w:val="00873158"/>
    <w:rsid w:val="008732D8"/>
    <w:rsid w:val="0087359E"/>
    <w:rsid w:val="008741D1"/>
    <w:rsid w:val="00876112"/>
    <w:rsid w:val="00876893"/>
    <w:rsid w:val="00876CA7"/>
    <w:rsid w:val="00880598"/>
    <w:rsid w:val="008808B6"/>
    <w:rsid w:val="008826D8"/>
    <w:rsid w:val="00885C15"/>
    <w:rsid w:val="0088640F"/>
    <w:rsid w:val="00886412"/>
    <w:rsid w:val="008868E8"/>
    <w:rsid w:val="00886D3A"/>
    <w:rsid w:val="00886E9E"/>
    <w:rsid w:val="00891286"/>
    <w:rsid w:val="00891467"/>
    <w:rsid w:val="00891A2F"/>
    <w:rsid w:val="00891E2A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24C6"/>
    <w:rsid w:val="008C2806"/>
    <w:rsid w:val="008C361D"/>
    <w:rsid w:val="008C3789"/>
    <w:rsid w:val="008C489B"/>
    <w:rsid w:val="008C4FEE"/>
    <w:rsid w:val="008C5727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6267"/>
    <w:rsid w:val="0092648C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4F5"/>
    <w:rsid w:val="0094055D"/>
    <w:rsid w:val="009415AF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535F"/>
    <w:rsid w:val="00955DBF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54D9"/>
    <w:rsid w:val="00995A0F"/>
    <w:rsid w:val="0099684A"/>
    <w:rsid w:val="009972C3"/>
    <w:rsid w:val="00997CDF"/>
    <w:rsid w:val="009A0EF9"/>
    <w:rsid w:val="009A14B1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E35"/>
    <w:rsid w:val="009E4883"/>
    <w:rsid w:val="009E4D87"/>
    <w:rsid w:val="009E502E"/>
    <w:rsid w:val="009E5821"/>
    <w:rsid w:val="009E5854"/>
    <w:rsid w:val="009E5A08"/>
    <w:rsid w:val="009E7318"/>
    <w:rsid w:val="009F028A"/>
    <w:rsid w:val="009F07A9"/>
    <w:rsid w:val="009F1C57"/>
    <w:rsid w:val="009F1FCB"/>
    <w:rsid w:val="009F22B0"/>
    <w:rsid w:val="009F3EC2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32D"/>
    <w:rsid w:val="00A14607"/>
    <w:rsid w:val="00A14954"/>
    <w:rsid w:val="00A15946"/>
    <w:rsid w:val="00A17D37"/>
    <w:rsid w:val="00A202A8"/>
    <w:rsid w:val="00A20955"/>
    <w:rsid w:val="00A21694"/>
    <w:rsid w:val="00A2273E"/>
    <w:rsid w:val="00A22F1C"/>
    <w:rsid w:val="00A234DB"/>
    <w:rsid w:val="00A25F03"/>
    <w:rsid w:val="00A26AA2"/>
    <w:rsid w:val="00A27EAB"/>
    <w:rsid w:val="00A30ADF"/>
    <w:rsid w:val="00A30AF4"/>
    <w:rsid w:val="00A31B94"/>
    <w:rsid w:val="00A31C89"/>
    <w:rsid w:val="00A3248E"/>
    <w:rsid w:val="00A33807"/>
    <w:rsid w:val="00A339EE"/>
    <w:rsid w:val="00A34000"/>
    <w:rsid w:val="00A35F77"/>
    <w:rsid w:val="00A363E0"/>
    <w:rsid w:val="00A3735B"/>
    <w:rsid w:val="00A37647"/>
    <w:rsid w:val="00A37974"/>
    <w:rsid w:val="00A37EDB"/>
    <w:rsid w:val="00A4069F"/>
    <w:rsid w:val="00A409F7"/>
    <w:rsid w:val="00A40AD0"/>
    <w:rsid w:val="00A432AC"/>
    <w:rsid w:val="00A4358D"/>
    <w:rsid w:val="00A43E90"/>
    <w:rsid w:val="00A44B58"/>
    <w:rsid w:val="00A44DFF"/>
    <w:rsid w:val="00A45A01"/>
    <w:rsid w:val="00A46E6A"/>
    <w:rsid w:val="00A470E9"/>
    <w:rsid w:val="00A506A2"/>
    <w:rsid w:val="00A51950"/>
    <w:rsid w:val="00A51BB0"/>
    <w:rsid w:val="00A51FCF"/>
    <w:rsid w:val="00A52582"/>
    <w:rsid w:val="00A5261A"/>
    <w:rsid w:val="00A5352F"/>
    <w:rsid w:val="00A5353C"/>
    <w:rsid w:val="00A53C9B"/>
    <w:rsid w:val="00A550E9"/>
    <w:rsid w:val="00A55C38"/>
    <w:rsid w:val="00A56514"/>
    <w:rsid w:val="00A56D86"/>
    <w:rsid w:val="00A5715F"/>
    <w:rsid w:val="00A60009"/>
    <w:rsid w:val="00A606A0"/>
    <w:rsid w:val="00A615B9"/>
    <w:rsid w:val="00A61BD0"/>
    <w:rsid w:val="00A629AE"/>
    <w:rsid w:val="00A63A7C"/>
    <w:rsid w:val="00A63AB6"/>
    <w:rsid w:val="00A641A8"/>
    <w:rsid w:val="00A65034"/>
    <w:rsid w:val="00A65BCB"/>
    <w:rsid w:val="00A65C52"/>
    <w:rsid w:val="00A67EDA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3210"/>
    <w:rsid w:val="00A942A3"/>
    <w:rsid w:val="00A95194"/>
    <w:rsid w:val="00A954D1"/>
    <w:rsid w:val="00A95CC9"/>
    <w:rsid w:val="00A96094"/>
    <w:rsid w:val="00A96FBE"/>
    <w:rsid w:val="00A970A4"/>
    <w:rsid w:val="00AA0989"/>
    <w:rsid w:val="00AA23C8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EA6"/>
    <w:rsid w:val="00AC06E9"/>
    <w:rsid w:val="00AC2C0D"/>
    <w:rsid w:val="00AC2ED9"/>
    <w:rsid w:val="00AC2F6E"/>
    <w:rsid w:val="00AC3D8C"/>
    <w:rsid w:val="00AC3FB5"/>
    <w:rsid w:val="00AC4108"/>
    <w:rsid w:val="00AC468C"/>
    <w:rsid w:val="00AC54E0"/>
    <w:rsid w:val="00AC625B"/>
    <w:rsid w:val="00AC65FA"/>
    <w:rsid w:val="00AC7B42"/>
    <w:rsid w:val="00AC7D47"/>
    <w:rsid w:val="00AD048A"/>
    <w:rsid w:val="00AD1380"/>
    <w:rsid w:val="00AD19EF"/>
    <w:rsid w:val="00AD1BAE"/>
    <w:rsid w:val="00AD2453"/>
    <w:rsid w:val="00AD6CA0"/>
    <w:rsid w:val="00AD786E"/>
    <w:rsid w:val="00AE18D8"/>
    <w:rsid w:val="00AE2692"/>
    <w:rsid w:val="00AE3B60"/>
    <w:rsid w:val="00AE45EE"/>
    <w:rsid w:val="00AE4D86"/>
    <w:rsid w:val="00AE5223"/>
    <w:rsid w:val="00AE53AC"/>
    <w:rsid w:val="00AE54BA"/>
    <w:rsid w:val="00AE7765"/>
    <w:rsid w:val="00AF0146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7BE9"/>
    <w:rsid w:val="00B10285"/>
    <w:rsid w:val="00B1217F"/>
    <w:rsid w:val="00B121C7"/>
    <w:rsid w:val="00B156A6"/>
    <w:rsid w:val="00B1629A"/>
    <w:rsid w:val="00B1668B"/>
    <w:rsid w:val="00B173AC"/>
    <w:rsid w:val="00B173BC"/>
    <w:rsid w:val="00B237D8"/>
    <w:rsid w:val="00B23D1D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B86"/>
    <w:rsid w:val="00B343AD"/>
    <w:rsid w:val="00B35C72"/>
    <w:rsid w:val="00B35D7C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8BD"/>
    <w:rsid w:val="00B52E92"/>
    <w:rsid w:val="00B545C1"/>
    <w:rsid w:val="00B5488F"/>
    <w:rsid w:val="00B600A4"/>
    <w:rsid w:val="00B6193D"/>
    <w:rsid w:val="00B626D4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97A"/>
    <w:rsid w:val="00B73D6F"/>
    <w:rsid w:val="00B75E28"/>
    <w:rsid w:val="00B766FA"/>
    <w:rsid w:val="00B768F1"/>
    <w:rsid w:val="00B80082"/>
    <w:rsid w:val="00B81079"/>
    <w:rsid w:val="00B815D6"/>
    <w:rsid w:val="00B81645"/>
    <w:rsid w:val="00B841D8"/>
    <w:rsid w:val="00B851C3"/>
    <w:rsid w:val="00B9000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6CA"/>
    <w:rsid w:val="00BC38FF"/>
    <w:rsid w:val="00BC427F"/>
    <w:rsid w:val="00BC505A"/>
    <w:rsid w:val="00BC60BF"/>
    <w:rsid w:val="00BC6219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A0"/>
    <w:rsid w:val="00BD3DE6"/>
    <w:rsid w:val="00BD4499"/>
    <w:rsid w:val="00BD4A6F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789"/>
    <w:rsid w:val="00BE2B73"/>
    <w:rsid w:val="00BE6D15"/>
    <w:rsid w:val="00BF1375"/>
    <w:rsid w:val="00BF1A65"/>
    <w:rsid w:val="00BF2988"/>
    <w:rsid w:val="00BF3410"/>
    <w:rsid w:val="00BF357F"/>
    <w:rsid w:val="00BF3C83"/>
    <w:rsid w:val="00BF5307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835"/>
    <w:rsid w:val="00C22B3E"/>
    <w:rsid w:val="00C244B1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95"/>
    <w:rsid w:val="00C34C88"/>
    <w:rsid w:val="00C34E1D"/>
    <w:rsid w:val="00C34F9C"/>
    <w:rsid w:val="00C41277"/>
    <w:rsid w:val="00C41402"/>
    <w:rsid w:val="00C416AA"/>
    <w:rsid w:val="00C42D05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3AFD"/>
    <w:rsid w:val="00C55133"/>
    <w:rsid w:val="00C5578A"/>
    <w:rsid w:val="00C557BD"/>
    <w:rsid w:val="00C55E5E"/>
    <w:rsid w:val="00C56369"/>
    <w:rsid w:val="00C56921"/>
    <w:rsid w:val="00C56CB9"/>
    <w:rsid w:val="00C57C2E"/>
    <w:rsid w:val="00C60FE2"/>
    <w:rsid w:val="00C6251D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1548"/>
    <w:rsid w:val="00C72D55"/>
    <w:rsid w:val="00C737E4"/>
    <w:rsid w:val="00C749A7"/>
    <w:rsid w:val="00C76250"/>
    <w:rsid w:val="00C76373"/>
    <w:rsid w:val="00C76385"/>
    <w:rsid w:val="00C76D13"/>
    <w:rsid w:val="00C819D3"/>
    <w:rsid w:val="00C82A34"/>
    <w:rsid w:val="00C834F5"/>
    <w:rsid w:val="00C839DB"/>
    <w:rsid w:val="00C857E0"/>
    <w:rsid w:val="00C85AE6"/>
    <w:rsid w:val="00C8620D"/>
    <w:rsid w:val="00C90538"/>
    <w:rsid w:val="00C938F2"/>
    <w:rsid w:val="00C947F5"/>
    <w:rsid w:val="00C95FE7"/>
    <w:rsid w:val="00C96D0B"/>
    <w:rsid w:val="00C970E8"/>
    <w:rsid w:val="00C978A6"/>
    <w:rsid w:val="00CA0376"/>
    <w:rsid w:val="00CA05F3"/>
    <w:rsid w:val="00CA06C7"/>
    <w:rsid w:val="00CA0888"/>
    <w:rsid w:val="00CA10B3"/>
    <w:rsid w:val="00CA210B"/>
    <w:rsid w:val="00CA2996"/>
    <w:rsid w:val="00CA3041"/>
    <w:rsid w:val="00CA363D"/>
    <w:rsid w:val="00CA45DB"/>
    <w:rsid w:val="00CA5158"/>
    <w:rsid w:val="00CA5C36"/>
    <w:rsid w:val="00CA5C90"/>
    <w:rsid w:val="00CA6908"/>
    <w:rsid w:val="00CA7173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C4C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77BD"/>
    <w:rsid w:val="00CC7DF7"/>
    <w:rsid w:val="00CD1A30"/>
    <w:rsid w:val="00CD3182"/>
    <w:rsid w:val="00CD37B4"/>
    <w:rsid w:val="00CD3A15"/>
    <w:rsid w:val="00CD3FB9"/>
    <w:rsid w:val="00CD5221"/>
    <w:rsid w:val="00CD7201"/>
    <w:rsid w:val="00CD7E65"/>
    <w:rsid w:val="00CE0AFF"/>
    <w:rsid w:val="00CE0C4F"/>
    <w:rsid w:val="00CE157F"/>
    <w:rsid w:val="00CE1BF9"/>
    <w:rsid w:val="00CE2392"/>
    <w:rsid w:val="00CE2D44"/>
    <w:rsid w:val="00CE3C13"/>
    <w:rsid w:val="00CE5817"/>
    <w:rsid w:val="00CE5B41"/>
    <w:rsid w:val="00CE6262"/>
    <w:rsid w:val="00CF0C7F"/>
    <w:rsid w:val="00CF14BE"/>
    <w:rsid w:val="00CF14CC"/>
    <w:rsid w:val="00CF18D5"/>
    <w:rsid w:val="00CF2879"/>
    <w:rsid w:val="00CF3002"/>
    <w:rsid w:val="00CF3EDE"/>
    <w:rsid w:val="00CF400A"/>
    <w:rsid w:val="00CF4E9C"/>
    <w:rsid w:val="00CF733B"/>
    <w:rsid w:val="00D00AF0"/>
    <w:rsid w:val="00D01B9A"/>
    <w:rsid w:val="00D020F9"/>
    <w:rsid w:val="00D02556"/>
    <w:rsid w:val="00D02639"/>
    <w:rsid w:val="00D03C45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40067"/>
    <w:rsid w:val="00D401FA"/>
    <w:rsid w:val="00D404C9"/>
    <w:rsid w:val="00D40792"/>
    <w:rsid w:val="00D42D6C"/>
    <w:rsid w:val="00D43AA5"/>
    <w:rsid w:val="00D43CA8"/>
    <w:rsid w:val="00D44E24"/>
    <w:rsid w:val="00D465B3"/>
    <w:rsid w:val="00D46C5E"/>
    <w:rsid w:val="00D47D16"/>
    <w:rsid w:val="00D501D0"/>
    <w:rsid w:val="00D52F64"/>
    <w:rsid w:val="00D538C0"/>
    <w:rsid w:val="00D54983"/>
    <w:rsid w:val="00D57262"/>
    <w:rsid w:val="00D61420"/>
    <w:rsid w:val="00D61564"/>
    <w:rsid w:val="00D63329"/>
    <w:rsid w:val="00D6365A"/>
    <w:rsid w:val="00D63A5B"/>
    <w:rsid w:val="00D63CFC"/>
    <w:rsid w:val="00D63DD5"/>
    <w:rsid w:val="00D63E30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4F24"/>
    <w:rsid w:val="00D86489"/>
    <w:rsid w:val="00D86D0D"/>
    <w:rsid w:val="00D87096"/>
    <w:rsid w:val="00D9198F"/>
    <w:rsid w:val="00D92A87"/>
    <w:rsid w:val="00D94C92"/>
    <w:rsid w:val="00D95357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097"/>
    <w:rsid w:val="00DA66A0"/>
    <w:rsid w:val="00DA68AF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B4C"/>
    <w:rsid w:val="00DC2F12"/>
    <w:rsid w:val="00DC3A77"/>
    <w:rsid w:val="00DC413A"/>
    <w:rsid w:val="00DC654B"/>
    <w:rsid w:val="00DC6E3B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C25"/>
    <w:rsid w:val="00DD4687"/>
    <w:rsid w:val="00DD4C94"/>
    <w:rsid w:val="00DD5CDE"/>
    <w:rsid w:val="00DD6AA2"/>
    <w:rsid w:val="00DD6E23"/>
    <w:rsid w:val="00DE0E11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7B86"/>
    <w:rsid w:val="00DF7C79"/>
    <w:rsid w:val="00E00F6D"/>
    <w:rsid w:val="00E01AEA"/>
    <w:rsid w:val="00E041A2"/>
    <w:rsid w:val="00E04DF9"/>
    <w:rsid w:val="00E04F51"/>
    <w:rsid w:val="00E07A47"/>
    <w:rsid w:val="00E110EB"/>
    <w:rsid w:val="00E12918"/>
    <w:rsid w:val="00E12932"/>
    <w:rsid w:val="00E129C1"/>
    <w:rsid w:val="00E1317D"/>
    <w:rsid w:val="00E14BC2"/>
    <w:rsid w:val="00E14D31"/>
    <w:rsid w:val="00E15654"/>
    <w:rsid w:val="00E15C14"/>
    <w:rsid w:val="00E15C60"/>
    <w:rsid w:val="00E17331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56C52"/>
    <w:rsid w:val="00E608A6"/>
    <w:rsid w:val="00E60B18"/>
    <w:rsid w:val="00E61605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6ED7"/>
    <w:rsid w:val="00E97B35"/>
    <w:rsid w:val="00E97D2B"/>
    <w:rsid w:val="00EA198B"/>
    <w:rsid w:val="00EA2AE7"/>
    <w:rsid w:val="00EA2F8E"/>
    <w:rsid w:val="00EA39A3"/>
    <w:rsid w:val="00EA39C3"/>
    <w:rsid w:val="00EA3B5D"/>
    <w:rsid w:val="00EA3E42"/>
    <w:rsid w:val="00EA4875"/>
    <w:rsid w:val="00EA4ACC"/>
    <w:rsid w:val="00EA586C"/>
    <w:rsid w:val="00EA6D67"/>
    <w:rsid w:val="00EA7B48"/>
    <w:rsid w:val="00EA7B84"/>
    <w:rsid w:val="00EB0C04"/>
    <w:rsid w:val="00EB11A3"/>
    <w:rsid w:val="00EB3A57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D0A52"/>
    <w:rsid w:val="00ED1168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7CE"/>
    <w:rsid w:val="00ED6C99"/>
    <w:rsid w:val="00ED7CED"/>
    <w:rsid w:val="00EE0306"/>
    <w:rsid w:val="00EE2767"/>
    <w:rsid w:val="00EE28F7"/>
    <w:rsid w:val="00EE2E21"/>
    <w:rsid w:val="00EE4C20"/>
    <w:rsid w:val="00EE5AF3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EF7D43"/>
    <w:rsid w:val="00F0010E"/>
    <w:rsid w:val="00F0097F"/>
    <w:rsid w:val="00F00B01"/>
    <w:rsid w:val="00F00EF2"/>
    <w:rsid w:val="00F014BF"/>
    <w:rsid w:val="00F02248"/>
    <w:rsid w:val="00F02317"/>
    <w:rsid w:val="00F032BB"/>
    <w:rsid w:val="00F039B5"/>
    <w:rsid w:val="00F04CF3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B33"/>
    <w:rsid w:val="00F2526F"/>
    <w:rsid w:val="00F263E2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1B8"/>
    <w:rsid w:val="00F35A1F"/>
    <w:rsid w:val="00F368C5"/>
    <w:rsid w:val="00F3770A"/>
    <w:rsid w:val="00F409B7"/>
    <w:rsid w:val="00F416F6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F6"/>
    <w:rsid w:val="00F51E82"/>
    <w:rsid w:val="00F5440B"/>
    <w:rsid w:val="00F54553"/>
    <w:rsid w:val="00F55850"/>
    <w:rsid w:val="00F55BC6"/>
    <w:rsid w:val="00F572EC"/>
    <w:rsid w:val="00F606CF"/>
    <w:rsid w:val="00F61687"/>
    <w:rsid w:val="00F61F94"/>
    <w:rsid w:val="00F62539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6F55"/>
    <w:rsid w:val="00F77713"/>
    <w:rsid w:val="00F77C39"/>
    <w:rsid w:val="00F80289"/>
    <w:rsid w:val="00F80437"/>
    <w:rsid w:val="00F81338"/>
    <w:rsid w:val="00F81EF2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609B"/>
    <w:rsid w:val="00F96DAC"/>
    <w:rsid w:val="00F974E1"/>
    <w:rsid w:val="00F97CAB"/>
    <w:rsid w:val="00F97F61"/>
    <w:rsid w:val="00FA02FF"/>
    <w:rsid w:val="00FA0ADC"/>
    <w:rsid w:val="00FA1B9A"/>
    <w:rsid w:val="00FA1BBA"/>
    <w:rsid w:val="00FA3DA2"/>
    <w:rsid w:val="00FA4185"/>
    <w:rsid w:val="00FA577F"/>
    <w:rsid w:val="00FA6F8C"/>
    <w:rsid w:val="00FB062C"/>
    <w:rsid w:val="00FB0AA0"/>
    <w:rsid w:val="00FB0DAD"/>
    <w:rsid w:val="00FB1310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4690"/>
    <w:rsid w:val="00FC4F13"/>
    <w:rsid w:val="00FC63F4"/>
    <w:rsid w:val="00FC755B"/>
    <w:rsid w:val="00FC7B42"/>
    <w:rsid w:val="00FC7CA9"/>
    <w:rsid w:val="00FD0285"/>
    <w:rsid w:val="00FD0618"/>
    <w:rsid w:val="00FD067C"/>
    <w:rsid w:val="00FD1E91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566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2841</Words>
  <Characters>1620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2025-12-05T08:05:00Z</dcterms:created>
  <dcterms:modified xsi:type="dcterms:W3CDTF">2025-12-05T08:05:00Z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