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AF6FA" w14:textId="1247BDE8" w:rsidR="009F34BD" w:rsidRPr="004E3E68" w:rsidRDefault="009F34BD" w:rsidP="00AE4E87">
      <w:pPr>
        <w:jc w:val="right"/>
        <w:rPr>
          <w:rStyle w:val="ng-star-inserted1"/>
          <w:rFonts w:ascii="Times New Roman" w:eastAsiaTheme="majorEastAsia" w:hAnsi="Times New Roman" w:cs="Times New Roman"/>
          <w:b/>
          <w:bCs/>
          <w:lang w:eastAsia="en-GB"/>
        </w:rPr>
      </w:pPr>
      <w:r w:rsidRPr="00866339">
        <w:rPr>
          <w:rStyle w:val="ng-star-inserted1"/>
          <w:rFonts w:ascii="Times New Roman" w:eastAsiaTheme="majorEastAsia" w:hAnsi="Times New Roman" w:cs="Times New Roman"/>
          <w:b/>
          <w:bCs/>
          <w:lang w:val="lt-LT" w:eastAsia="en-GB"/>
        </w:rPr>
        <w:t>2025 1</w:t>
      </w:r>
      <w:r w:rsidR="00AE4E87">
        <w:rPr>
          <w:rStyle w:val="ng-star-inserted1"/>
          <w:rFonts w:ascii="Times New Roman" w:eastAsiaTheme="majorEastAsia" w:hAnsi="Times New Roman" w:cs="Times New Roman"/>
          <w:b/>
          <w:bCs/>
          <w:lang w:val="lt-LT" w:eastAsia="en-GB"/>
        </w:rPr>
        <w:t>2 0</w:t>
      </w:r>
      <w:r w:rsidR="00055BDE">
        <w:rPr>
          <w:rStyle w:val="ng-star-inserted1"/>
          <w:rFonts w:ascii="Times New Roman" w:eastAsiaTheme="majorEastAsia" w:hAnsi="Times New Roman" w:cs="Times New Roman"/>
          <w:b/>
          <w:bCs/>
          <w:lang w:eastAsia="en-GB"/>
        </w:rPr>
        <w:t>9</w:t>
      </w:r>
    </w:p>
    <w:p w14:paraId="21A0509C" w14:textId="77777777" w:rsidR="009F34BD" w:rsidRPr="00866339" w:rsidRDefault="009F34BD" w:rsidP="009F34BD">
      <w:pPr>
        <w:jc w:val="both"/>
        <w:rPr>
          <w:rStyle w:val="ng-star-inserted1"/>
          <w:rFonts w:ascii="Times New Roman" w:eastAsia="Times New Roman" w:hAnsi="Times New Roman" w:cs="Times New Roman"/>
          <w:lang w:val="lt-LT" w:eastAsia="en-GB"/>
        </w:rPr>
      </w:pPr>
    </w:p>
    <w:p w14:paraId="5526AEE6" w14:textId="27F52A8D" w:rsidR="004E3E68" w:rsidRDefault="00055BDE" w:rsidP="00055BDE">
      <w:pPr>
        <w:jc w:val="center"/>
        <w:rPr>
          <w:rFonts w:ascii="Times New Roman" w:hAnsi="Times New Roman" w:cs="Times New Roman"/>
          <w:b/>
          <w:bCs/>
          <w:lang w:val="lt-LT"/>
        </w:rPr>
      </w:pPr>
      <w:r w:rsidRPr="00055BDE">
        <w:rPr>
          <w:rFonts w:ascii="Times New Roman" w:hAnsi="Times New Roman" w:cs="Times New Roman"/>
          <w:b/>
          <w:bCs/>
          <w:lang w:val="lt-LT"/>
        </w:rPr>
        <w:t>Per Kalėdas galite permokėti ir tapti sukčių taikiniu – štai ką būtina žinoti apsiperkant internetu</w:t>
      </w:r>
    </w:p>
    <w:p w14:paraId="16738087" w14:textId="77777777" w:rsidR="00055BDE" w:rsidRPr="004E3E68" w:rsidRDefault="00055BDE" w:rsidP="004E3E68">
      <w:pPr>
        <w:jc w:val="both"/>
        <w:rPr>
          <w:rFonts w:ascii="Times New Roman" w:hAnsi="Times New Roman" w:cs="Times New Roman"/>
          <w:b/>
          <w:bCs/>
          <w:lang w:val="lt-LT"/>
        </w:rPr>
      </w:pPr>
    </w:p>
    <w:p w14:paraId="481083F2" w14:textId="680F66BC" w:rsidR="004E3E68" w:rsidRPr="004E3E68" w:rsidRDefault="004E3E68" w:rsidP="004E3E68">
      <w:pPr>
        <w:jc w:val="both"/>
        <w:rPr>
          <w:rFonts w:ascii="Times New Roman" w:hAnsi="Times New Roman" w:cs="Times New Roman"/>
          <w:b/>
          <w:bCs/>
          <w:lang w:val="lt-LT"/>
        </w:rPr>
      </w:pPr>
      <w:r w:rsidRPr="004E3E68">
        <w:rPr>
          <w:rFonts w:ascii="Times New Roman" w:hAnsi="Times New Roman" w:cs="Times New Roman"/>
          <w:b/>
          <w:bCs/>
          <w:lang w:val="lt-LT"/>
        </w:rPr>
        <w:t>Nors anksčiau populiarios dovanų pirkimo vietos buvo prekybos centrai, didieji prekybos tinklai ir pigių prekių parduotuvės, šiandien daugelis vartotojų renkasi internetines platformas kalėdinėms dovanoms įsigyti. Ir nors tai gali atrodyti kaip nedidelis pokytis, mūsų virtualus mąstymas, anot, greičiausiai visiškai pakeis švenčių apsipirkimo įpročius.</w:t>
      </w:r>
    </w:p>
    <w:p w14:paraId="3CA2C550" w14:textId="77777777" w:rsidR="004E3E68" w:rsidRPr="004E3E68" w:rsidRDefault="004E3E68" w:rsidP="004E3E68">
      <w:pPr>
        <w:jc w:val="both"/>
        <w:rPr>
          <w:rFonts w:ascii="Times New Roman" w:hAnsi="Times New Roman" w:cs="Times New Roman"/>
          <w:b/>
          <w:bCs/>
          <w:lang w:val="lt-LT"/>
        </w:rPr>
      </w:pPr>
    </w:p>
    <w:p w14:paraId="64CF5F3E" w14:textId="01283167" w:rsidR="004E3E68" w:rsidRDefault="004E3E68" w:rsidP="004E3E68">
      <w:pPr>
        <w:jc w:val="both"/>
        <w:rPr>
          <w:rFonts w:ascii="Times New Roman" w:hAnsi="Times New Roman" w:cs="Times New Roman"/>
          <w:lang w:val="lt-LT"/>
        </w:rPr>
      </w:pPr>
      <w:r w:rsidRPr="004E3E68">
        <w:rPr>
          <w:rFonts w:ascii="Times New Roman" w:hAnsi="Times New Roman" w:cs="Times New Roman"/>
          <w:lang w:val="lt-LT"/>
        </w:rPr>
        <w:t>„Kai žmonės apsipirkinėja parduotuvėse, jie paprastai turi aiškų tikslą – ką nori pirkti ir kiek yra pasirengę išleisti. Tačiau apsip</w:t>
      </w:r>
      <w:r w:rsidR="00BD27C4">
        <w:rPr>
          <w:rFonts w:ascii="Times New Roman" w:hAnsi="Times New Roman" w:cs="Times New Roman"/>
          <w:lang w:val="lt-LT"/>
        </w:rPr>
        <w:t>e</w:t>
      </w:r>
      <w:r w:rsidRPr="004E3E68">
        <w:rPr>
          <w:rFonts w:ascii="Times New Roman" w:hAnsi="Times New Roman" w:cs="Times New Roman"/>
          <w:lang w:val="lt-LT"/>
        </w:rPr>
        <w:t>rk</w:t>
      </w:r>
      <w:r w:rsidR="00BD27C4">
        <w:rPr>
          <w:rFonts w:ascii="Times New Roman" w:hAnsi="Times New Roman" w:cs="Times New Roman"/>
          <w:lang w:val="lt-LT"/>
        </w:rPr>
        <w:t>ant</w:t>
      </w:r>
      <w:r w:rsidRPr="004E3E68">
        <w:rPr>
          <w:rFonts w:ascii="Times New Roman" w:hAnsi="Times New Roman" w:cs="Times New Roman"/>
          <w:lang w:val="lt-LT"/>
        </w:rPr>
        <w:t xml:space="preserve"> internetu </w:t>
      </w:r>
      <w:r w:rsidR="00A210E4">
        <w:rPr>
          <w:rFonts w:ascii="Times New Roman" w:hAnsi="Times New Roman" w:cs="Times New Roman"/>
          <w:lang w:val="lt-LT"/>
        </w:rPr>
        <w:t>atsiranda daugiau pagundų</w:t>
      </w:r>
      <w:r w:rsidR="00816715">
        <w:rPr>
          <w:rFonts w:ascii="Times New Roman" w:hAnsi="Times New Roman" w:cs="Times New Roman"/>
          <w:lang w:val="lt-LT"/>
        </w:rPr>
        <w:t xml:space="preserve"> bei vilionių</w:t>
      </w:r>
      <w:r w:rsidRPr="004E3E68">
        <w:rPr>
          <w:rFonts w:ascii="Times New Roman" w:hAnsi="Times New Roman" w:cs="Times New Roman"/>
          <w:lang w:val="lt-LT"/>
        </w:rPr>
        <w:t>, kuri</w:t>
      </w:r>
      <w:r w:rsidR="00F97736">
        <w:rPr>
          <w:rFonts w:ascii="Times New Roman" w:hAnsi="Times New Roman" w:cs="Times New Roman"/>
          <w:lang w:val="lt-LT"/>
        </w:rPr>
        <w:t>os gan</w:t>
      </w:r>
      <w:r w:rsidRPr="004E3E68">
        <w:rPr>
          <w:rFonts w:ascii="Times New Roman" w:hAnsi="Times New Roman" w:cs="Times New Roman"/>
          <w:lang w:val="lt-LT"/>
        </w:rPr>
        <w:t xml:space="preserve"> dažnai lemia, kad vartotojai išleidžia daugiau, nei planavo iš pradžių“, – sako </w:t>
      </w:r>
      <w:r w:rsidR="00055BDE" w:rsidRPr="00055BDE">
        <w:rPr>
          <w:rFonts w:ascii="Times New Roman" w:hAnsi="Times New Roman" w:cs="Times New Roman"/>
          <w:lang w:val="lt-LT"/>
        </w:rPr>
        <w:t>Arnoldas Lukošius, „Tele2“ inovacijų ekspertas</w:t>
      </w:r>
      <w:r w:rsidR="00055BDE">
        <w:rPr>
          <w:rFonts w:ascii="Times New Roman" w:hAnsi="Times New Roman" w:cs="Times New Roman"/>
          <w:lang w:val="lt-LT"/>
        </w:rPr>
        <w:t>.</w:t>
      </w:r>
    </w:p>
    <w:p w14:paraId="03B77529" w14:textId="77777777" w:rsidR="00055BDE" w:rsidRPr="004E3E68" w:rsidRDefault="00055BDE" w:rsidP="004E3E68">
      <w:pPr>
        <w:jc w:val="both"/>
        <w:rPr>
          <w:rFonts w:ascii="Times New Roman" w:hAnsi="Times New Roman" w:cs="Times New Roman"/>
          <w:b/>
          <w:bCs/>
          <w:lang w:val="lt-LT"/>
        </w:rPr>
      </w:pPr>
    </w:p>
    <w:p w14:paraId="0285C82F" w14:textId="4723C044" w:rsidR="004E3E68" w:rsidRPr="004E3E68" w:rsidRDefault="004E3E68" w:rsidP="004E3E68">
      <w:pPr>
        <w:jc w:val="both"/>
        <w:rPr>
          <w:rFonts w:ascii="Times New Roman" w:hAnsi="Times New Roman" w:cs="Times New Roman"/>
          <w:lang w:val="lt-LT"/>
        </w:rPr>
      </w:pPr>
      <w:r w:rsidRPr="004E3E68">
        <w:rPr>
          <w:rFonts w:ascii="Times New Roman" w:hAnsi="Times New Roman" w:cs="Times New Roman"/>
          <w:lang w:val="lt-LT"/>
        </w:rPr>
        <w:t>Paimkime tą virtualų pirkinių krepšelį. Įdėjus vieną prekę, pardavėjas gali pasiūlyti kitą. „Ir net nespėj</w:t>
      </w:r>
      <w:r w:rsidR="00DF2C76">
        <w:rPr>
          <w:rFonts w:ascii="Times New Roman" w:hAnsi="Times New Roman" w:cs="Times New Roman"/>
          <w:lang w:val="lt-LT"/>
        </w:rPr>
        <w:t>ę</w:t>
      </w:r>
      <w:r w:rsidRPr="004E3E68">
        <w:rPr>
          <w:rFonts w:ascii="Times New Roman" w:hAnsi="Times New Roman" w:cs="Times New Roman"/>
          <w:lang w:val="lt-LT"/>
        </w:rPr>
        <w:t xml:space="preserve"> susivokti, jau būsite peržiūrėję dešimtis puslapių ir nupirkę daug daugiau daiktų, nei norėjote iš pradžių“</w:t>
      </w:r>
      <w:r>
        <w:rPr>
          <w:rFonts w:ascii="Times New Roman" w:hAnsi="Times New Roman" w:cs="Times New Roman"/>
          <w:lang w:val="lt-LT"/>
        </w:rPr>
        <w:t>,</w:t>
      </w:r>
      <w:r w:rsidRPr="004E3E68">
        <w:rPr>
          <w:rFonts w:ascii="Times New Roman" w:hAnsi="Times New Roman" w:cs="Times New Roman"/>
          <w:lang w:val="lt-LT"/>
        </w:rPr>
        <w:t xml:space="preserve"> –</w:t>
      </w:r>
      <w:r>
        <w:rPr>
          <w:rFonts w:ascii="Times New Roman" w:hAnsi="Times New Roman" w:cs="Times New Roman"/>
          <w:lang w:val="lt-LT"/>
        </w:rPr>
        <w:t xml:space="preserve"> </w:t>
      </w:r>
      <w:r w:rsidRPr="004E3E68">
        <w:rPr>
          <w:rFonts w:ascii="Times New Roman" w:hAnsi="Times New Roman" w:cs="Times New Roman"/>
          <w:lang w:val="lt-LT"/>
        </w:rPr>
        <w:t>teigia ji</w:t>
      </w:r>
      <w:r>
        <w:rPr>
          <w:rFonts w:ascii="Times New Roman" w:hAnsi="Times New Roman" w:cs="Times New Roman"/>
          <w:lang w:val="lt-LT"/>
        </w:rPr>
        <w:t>s.</w:t>
      </w:r>
    </w:p>
    <w:p w14:paraId="3FC2783B" w14:textId="77777777" w:rsidR="004E3E68" w:rsidRPr="004E3E68" w:rsidRDefault="004E3E68" w:rsidP="004E3E68">
      <w:pPr>
        <w:jc w:val="both"/>
        <w:rPr>
          <w:rFonts w:ascii="Times New Roman" w:hAnsi="Times New Roman" w:cs="Times New Roman"/>
          <w:lang w:val="lt-LT"/>
        </w:rPr>
      </w:pPr>
    </w:p>
    <w:p w14:paraId="1C31E23B" w14:textId="224089A7" w:rsidR="004E3E68" w:rsidRPr="004E3E68" w:rsidRDefault="004E3E68" w:rsidP="004E3E68">
      <w:pPr>
        <w:jc w:val="both"/>
        <w:rPr>
          <w:rFonts w:ascii="Times New Roman" w:hAnsi="Times New Roman" w:cs="Times New Roman"/>
          <w:b/>
          <w:bCs/>
          <w:lang w:val="lt-LT"/>
        </w:rPr>
      </w:pPr>
      <w:r w:rsidRPr="004E3E68">
        <w:rPr>
          <w:rFonts w:ascii="Times New Roman" w:hAnsi="Times New Roman" w:cs="Times New Roman"/>
          <w:b/>
          <w:bCs/>
          <w:lang w:val="lt-LT"/>
        </w:rPr>
        <w:t>Patarimai, kaip elgtis ir ko vengti perkant kalėdines dovanas internetu</w:t>
      </w:r>
    </w:p>
    <w:p w14:paraId="40C0BDA3" w14:textId="77777777" w:rsidR="004E3E68" w:rsidRPr="004E3E68" w:rsidRDefault="004E3E68" w:rsidP="004E3E68">
      <w:pPr>
        <w:jc w:val="both"/>
        <w:rPr>
          <w:rFonts w:ascii="Times New Roman" w:hAnsi="Times New Roman" w:cs="Times New Roman"/>
          <w:lang w:val="lt-LT"/>
        </w:rPr>
      </w:pPr>
    </w:p>
    <w:p w14:paraId="3D37E5A4" w14:textId="69D44A61" w:rsidR="004E3E68" w:rsidRPr="004E3E68" w:rsidRDefault="004E3E68" w:rsidP="004E3E68">
      <w:pPr>
        <w:jc w:val="both"/>
        <w:rPr>
          <w:rFonts w:ascii="Times New Roman" w:hAnsi="Times New Roman" w:cs="Times New Roman"/>
          <w:lang w:val="lt-LT"/>
        </w:rPr>
      </w:pPr>
      <w:r w:rsidRPr="004E3E68">
        <w:rPr>
          <w:rFonts w:ascii="Times New Roman" w:hAnsi="Times New Roman" w:cs="Times New Roman"/>
          <w:lang w:val="lt-LT"/>
        </w:rPr>
        <w:t xml:space="preserve">Pirmas ir svarbiausias žingsnis </w:t>
      </w:r>
      <w:r w:rsidR="00AB453A" w:rsidRPr="004E3E68">
        <w:rPr>
          <w:rFonts w:ascii="Times New Roman" w:hAnsi="Times New Roman" w:cs="Times New Roman"/>
          <w:lang w:val="lt-LT"/>
        </w:rPr>
        <w:t>–</w:t>
      </w:r>
      <w:r w:rsidRPr="004E3E68">
        <w:rPr>
          <w:rFonts w:ascii="Times New Roman" w:hAnsi="Times New Roman" w:cs="Times New Roman"/>
          <w:lang w:val="lt-LT"/>
        </w:rPr>
        <w:t xml:space="preserve"> nuspręsti, kiek realiai galite sau leisti išleisti šį švenčių sezoną. Kai tai įsivardysite, naudokitės šiais patarimais, kad išlaikytumėte biudžetą.</w:t>
      </w:r>
    </w:p>
    <w:p w14:paraId="24718CBC" w14:textId="77777777" w:rsidR="004E3E68" w:rsidRPr="004E3E68" w:rsidRDefault="004E3E68" w:rsidP="004E3E68">
      <w:pPr>
        <w:jc w:val="both"/>
        <w:rPr>
          <w:rFonts w:ascii="Times New Roman" w:hAnsi="Times New Roman" w:cs="Times New Roman"/>
          <w:lang w:val="lt-LT"/>
        </w:rPr>
      </w:pPr>
    </w:p>
    <w:p w14:paraId="5BFFFBD6" w14:textId="5FBE4A98" w:rsidR="004E3E68" w:rsidRPr="004E3E68" w:rsidRDefault="004E3E68" w:rsidP="004E3E68">
      <w:pPr>
        <w:jc w:val="both"/>
        <w:rPr>
          <w:rFonts w:ascii="Times New Roman" w:hAnsi="Times New Roman" w:cs="Times New Roman"/>
          <w:b/>
          <w:bCs/>
          <w:lang w:val="lt-LT"/>
        </w:rPr>
      </w:pPr>
      <w:r w:rsidRPr="004E3E68">
        <w:rPr>
          <w:rFonts w:ascii="Times New Roman" w:hAnsi="Times New Roman" w:cs="Times New Roman"/>
          <w:b/>
          <w:bCs/>
          <w:lang w:val="lt-LT"/>
        </w:rPr>
        <w:t>Nepirkite impulsyviai</w:t>
      </w:r>
    </w:p>
    <w:p w14:paraId="066D25F9" w14:textId="77777777" w:rsidR="004E3E68" w:rsidRPr="004E3E68" w:rsidRDefault="004E3E68" w:rsidP="004E3E68">
      <w:pPr>
        <w:jc w:val="both"/>
        <w:rPr>
          <w:rFonts w:ascii="Times New Roman" w:hAnsi="Times New Roman" w:cs="Times New Roman"/>
          <w:lang w:val="lt-LT"/>
        </w:rPr>
      </w:pPr>
    </w:p>
    <w:p w14:paraId="24568425" w14:textId="3EBF660D" w:rsidR="004E3E68" w:rsidRPr="004E3E68" w:rsidRDefault="00927187" w:rsidP="004E3E68">
      <w:pPr>
        <w:jc w:val="both"/>
        <w:rPr>
          <w:rFonts w:ascii="Times New Roman" w:hAnsi="Times New Roman" w:cs="Times New Roman"/>
          <w:lang w:val="lt-LT"/>
        </w:rPr>
      </w:pPr>
      <w:r>
        <w:rPr>
          <w:rFonts w:ascii="Times New Roman" w:hAnsi="Times New Roman" w:cs="Times New Roman"/>
          <w:lang w:val="lt-LT"/>
        </w:rPr>
        <w:t>Spontaniškas apsipirkimas gali sužlugdyti kruopščiausiai suplanuotą namų biudžetą</w:t>
      </w:r>
      <w:r w:rsidR="00B42C3D">
        <w:rPr>
          <w:rFonts w:ascii="Times New Roman" w:hAnsi="Times New Roman" w:cs="Times New Roman"/>
          <w:lang w:val="lt-LT"/>
        </w:rPr>
        <w:t xml:space="preserve"> ir</w:t>
      </w:r>
      <w:r>
        <w:rPr>
          <w:rFonts w:ascii="Times New Roman" w:hAnsi="Times New Roman" w:cs="Times New Roman"/>
          <w:lang w:val="lt-LT"/>
        </w:rPr>
        <w:t xml:space="preserve"> būtent apsiperkant internetu lengviausia pakliūti į šiuos spąstus. </w:t>
      </w:r>
      <w:r w:rsidR="004E3E68" w:rsidRPr="004E3E68">
        <w:rPr>
          <w:rFonts w:ascii="Times New Roman" w:hAnsi="Times New Roman" w:cs="Times New Roman"/>
          <w:lang w:val="lt-LT"/>
        </w:rPr>
        <w:t xml:space="preserve">Todėl vietoj to, kad iš karto spaustumėte „patvirtinti užsakymą“, sudarykite galimų pirkinių sąrašą ir palaukite 24 valandas, pataria </w:t>
      </w:r>
      <w:r w:rsidR="00055BDE" w:rsidRPr="00055BDE">
        <w:rPr>
          <w:rFonts w:ascii="Times New Roman" w:hAnsi="Times New Roman" w:cs="Times New Roman"/>
          <w:lang w:val="lt-LT"/>
        </w:rPr>
        <w:t>A. Lukošiu</w:t>
      </w:r>
      <w:r w:rsidR="00055BDE">
        <w:rPr>
          <w:rFonts w:ascii="Times New Roman" w:hAnsi="Times New Roman" w:cs="Times New Roman"/>
          <w:lang w:val="lt-LT"/>
        </w:rPr>
        <w:t>s</w:t>
      </w:r>
      <w:r w:rsidR="004E3E68" w:rsidRPr="004E3E68">
        <w:rPr>
          <w:rFonts w:ascii="Times New Roman" w:hAnsi="Times New Roman" w:cs="Times New Roman"/>
          <w:lang w:val="lt-LT"/>
        </w:rPr>
        <w:t>. „Kai turėsite laiko pagalvoti, tiksliai žinosite, kurie daiktai jums tikrai reikalingi, o kuri</w:t>
      </w:r>
      <w:r w:rsidR="00C90D51">
        <w:rPr>
          <w:rFonts w:ascii="Times New Roman" w:hAnsi="Times New Roman" w:cs="Times New Roman"/>
          <w:lang w:val="lt-LT"/>
        </w:rPr>
        <w:t>e</w:t>
      </w:r>
      <w:r w:rsidR="004E3E68" w:rsidRPr="004E3E68">
        <w:rPr>
          <w:rFonts w:ascii="Times New Roman" w:hAnsi="Times New Roman" w:cs="Times New Roman"/>
          <w:lang w:val="lt-LT"/>
        </w:rPr>
        <w:t xml:space="preserve"> – ti</w:t>
      </w:r>
      <w:r w:rsidR="00C90D51">
        <w:rPr>
          <w:rFonts w:ascii="Times New Roman" w:hAnsi="Times New Roman" w:cs="Times New Roman"/>
          <w:lang w:val="lt-LT"/>
        </w:rPr>
        <w:t>k akimirkos</w:t>
      </w:r>
      <w:r w:rsidR="004E3E68" w:rsidRPr="004E3E68">
        <w:rPr>
          <w:rFonts w:ascii="Times New Roman" w:hAnsi="Times New Roman" w:cs="Times New Roman"/>
          <w:lang w:val="lt-LT"/>
        </w:rPr>
        <w:t xml:space="preserve"> </w:t>
      </w:r>
      <w:r w:rsidR="00D00133">
        <w:rPr>
          <w:rFonts w:ascii="Times New Roman" w:hAnsi="Times New Roman" w:cs="Times New Roman"/>
          <w:lang w:val="lt-LT"/>
        </w:rPr>
        <w:t>įgeid</w:t>
      </w:r>
      <w:r w:rsidR="00C90D51">
        <w:rPr>
          <w:rFonts w:ascii="Times New Roman" w:hAnsi="Times New Roman" w:cs="Times New Roman"/>
          <w:lang w:val="lt-LT"/>
        </w:rPr>
        <w:t>is</w:t>
      </w:r>
      <w:r w:rsidR="004E3E68" w:rsidRPr="004E3E68">
        <w:rPr>
          <w:rFonts w:ascii="Times New Roman" w:hAnsi="Times New Roman" w:cs="Times New Roman"/>
          <w:lang w:val="lt-LT"/>
        </w:rPr>
        <w:t>“, – sako ji</w:t>
      </w:r>
      <w:r w:rsidR="004E3E68">
        <w:rPr>
          <w:rFonts w:ascii="Times New Roman" w:hAnsi="Times New Roman" w:cs="Times New Roman"/>
          <w:lang w:val="lt-LT"/>
        </w:rPr>
        <w:t>s</w:t>
      </w:r>
      <w:r w:rsidR="004E3E68" w:rsidRPr="004E3E68">
        <w:rPr>
          <w:rFonts w:ascii="Times New Roman" w:hAnsi="Times New Roman" w:cs="Times New Roman"/>
          <w:lang w:val="lt-LT"/>
        </w:rPr>
        <w:t xml:space="preserve">. Jei vis dar norite kažko, kas nėra būtina ir </w:t>
      </w:r>
      <w:r w:rsidR="00B42C3D">
        <w:rPr>
          <w:rFonts w:ascii="Times New Roman" w:hAnsi="Times New Roman" w:cs="Times New Roman"/>
          <w:lang w:val="lt-LT"/>
        </w:rPr>
        <w:t>viršija</w:t>
      </w:r>
      <w:r w:rsidR="004E3E68" w:rsidRPr="004E3E68">
        <w:rPr>
          <w:rFonts w:ascii="Times New Roman" w:hAnsi="Times New Roman" w:cs="Times New Roman"/>
          <w:lang w:val="lt-LT"/>
        </w:rPr>
        <w:t xml:space="preserve"> </w:t>
      </w:r>
      <w:r w:rsidR="00B42C3D">
        <w:rPr>
          <w:rFonts w:ascii="Times New Roman" w:hAnsi="Times New Roman" w:cs="Times New Roman"/>
          <w:lang w:val="lt-LT"/>
        </w:rPr>
        <w:t xml:space="preserve">numatytą </w:t>
      </w:r>
      <w:r w:rsidR="004E3E68" w:rsidRPr="004E3E68">
        <w:rPr>
          <w:rFonts w:ascii="Times New Roman" w:hAnsi="Times New Roman" w:cs="Times New Roman"/>
          <w:lang w:val="lt-LT"/>
        </w:rPr>
        <w:t>biudžetą, luktelkite, kol atsiras geresnis pasiūlymas.</w:t>
      </w:r>
    </w:p>
    <w:p w14:paraId="26184C3F" w14:textId="77777777" w:rsidR="004E3E68" w:rsidRPr="004E3E68" w:rsidRDefault="004E3E68" w:rsidP="004E3E68">
      <w:pPr>
        <w:jc w:val="both"/>
        <w:rPr>
          <w:rFonts w:ascii="Times New Roman" w:hAnsi="Times New Roman" w:cs="Times New Roman"/>
          <w:lang w:val="lt-LT"/>
        </w:rPr>
      </w:pPr>
    </w:p>
    <w:p w14:paraId="52E0B6B9" w14:textId="45DC9110" w:rsidR="004E3E68" w:rsidRPr="004E3E68" w:rsidRDefault="004E3E68" w:rsidP="004E3E68">
      <w:pPr>
        <w:jc w:val="both"/>
        <w:rPr>
          <w:rFonts w:ascii="Times New Roman" w:hAnsi="Times New Roman" w:cs="Times New Roman"/>
          <w:b/>
          <w:bCs/>
          <w:lang w:val="lt-LT"/>
        </w:rPr>
      </w:pPr>
      <w:r w:rsidRPr="004E3E68">
        <w:rPr>
          <w:rFonts w:ascii="Times New Roman" w:hAnsi="Times New Roman" w:cs="Times New Roman"/>
          <w:b/>
          <w:bCs/>
          <w:lang w:val="lt-LT"/>
        </w:rPr>
        <w:t>Lyginkite kainas</w:t>
      </w:r>
    </w:p>
    <w:p w14:paraId="11CEC847" w14:textId="77777777" w:rsidR="004E3E68" w:rsidRPr="004E3E68" w:rsidRDefault="004E3E68" w:rsidP="004E3E68">
      <w:pPr>
        <w:jc w:val="both"/>
        <w:rPr>
          <w:rFonts w:ascii="Times New Roman" w:hAnsi="Times New Roman" w:cs="Times New Roman"/>
          <w:lang w:val="lt-LT"/>
        </w:rPr>
      </w:pPr>
    </w:p>
    <w:p w14:paraId="44E602F1" w14:textId="48920D99" w:rsidR="004E3E68" w:rsidRPr="004E3E68" w:rsidRDefault="004E3E68" w:rsidP="004E3E68">
      <w:pPr>
        <w:jc w:val="both"/>
        <w:rPr>
          <w:rFonts w:ascii="Times New Roman" w:hAnsi="Times New Roman" w:cs="Times New Roman"/>
          <w:lang w:val="lt-LT"/>
        </w:rPr>
      </w:pPr>
      <w:r w:rsidRPr="004E3E68">
        <w:rPr>
          <w:rFonts w:ascii="Times New Roman" w:hAnsi="Times New Roman" w:cs="Times New Roman"/>
          <w:lang w:val="lt-LT"/>
        </w:rPr>
        <w:t>Jeigu norite konkretaus daikto, išnagrinėkite visas jo versijas</w:t>
      </w:r>
      <w:r>
        <w:rPr>
          <w:rFonts w:ascii="Times New Roman" w:hAnsi="Times New Roman" w:cs="Times New Roman"/>
          <w:lang w:val="lt-LT"/>
        </w:rPr>
        <w:t xml:space="preserve">, </w:t>
      </w:r>
      <w:r w:rsidRPr="004E3E68">
        <w:rPr>
          <w:rFonts w:ascii="Times New Roman" w:hAnsi="Times New Roman" w:cs="Times New Roman"/>
          <w:lang w:val="lt-LT"/>
        </w:rPr>
        <w:t>pavyzdžiui, modelius ir dydžius, taip pat konkuruojančius produktus</w:t>
      </w:r>
      <w:r>
        <w:rPr>
          <w:rFonts w:ascii="Times New Roman" w:hAnsi="Times New Roman" w:cs="Times New Roman"/>
          <w:lang w:val="lt-LT"/>
        </w:rPr>
        <w:t xml:space="preserve">. </w:t>
      </w:r>
      <w:r w:rsidRPr="004E3E68">
        <w:rPr>
          <w:rFonts w:ascii="Times New Roman" w:hAnsi="Times New Roman" w:cs="Times New Roman"/>
          <w:lang w:val="lt-LT"/>
        </w:rPr>
        <w:t>Išsiaiškinkite, kurie pardavėjai siūlo norimą prekę ir kokias nuolaidas jie taiko.</w:t>
      </w:r>
    </w:p>
    <w:p w14:paraId="13847DC9" w14:textId="77777777" w:rsidR="00C06961" w:rsidRDefault="00C06961" w:rsidP="004E3E68">
      <w:pPr>
        <w:jc w:val="both"/>
        <w:rPr>
          <w:rFonts w:ascii="Times New Roman" w:hAnsi="Times New Roman" w:cs="Times New Roman"/>
          <w:lang w:val="lt-LT"/>
        </w:rPr>
      </w:pPr>
    </w:p>
    <w:p w14:paraId="12EDA76A" w14:textId="39BEA5F3" w:rsidR="004E3E68" w:rsidRPr="00055BDE" w:rsidRDefault="009A1037" w:rsidP="004E3E68">
      <w:pPr>
        <w:jc w:val="both"/>
        <w:rPr>
          <w:rFonts w:ascii="Times New Roman" w:hAnsi="Times New Roman" w:cs="Times New Roman"/>
          <w:color w:val="000000" w:themeColor="text1"/>
          <w:lang w:val="lt-LT"/>
        </w:rPr>
      </w:pPr>
      <w:r w:rsidRPr="00055BDE">
        <w:rPr>
          <w:rFonts w:ascii="Times New Roman" w:hAnsi="Times New Roman" w:cs="Times New Roman"/>
          <w:color w:val="000000" w:themeColor="text1"/>
          <w:lang w:val="lt-LT"/>
        </w:rPr>
        <w:t>„</w:t>
      </w:r>
      <w:r w:rsidR="00EB1D56">
        <w:rPr>
          <w:rFonts w:ascii="Times New Roman" w:hAnsi="Times New Roman" w:cs="Times New Roman"/>
          <w:color w:val="000000" w:themeColor="text1"/>
          <w:lang w:val="lt-LT"/>
        </w:rPr>
        <w:t>N</w:t>
      </w:r>
      <w:r w:rsidR="001B7FC8">
        <w:rPr>
          <w:rFonts w:ascii="Times New Roman" w:hAnsi="Times New Roman" w:cs="Times New Roman"/>
          <w:color w:val="000000" w:themeColor="text1"/>
          <w:lang w:val="lt-LT"/>
        </w:rPr>
        <w:t>audokitės kainų palyginimo programėlėmis</w:t>
      </w:r>
      <w:r w:rsidR="00EB1D56">
        <w:rPr>
          <w:rFonts w:ascii="Times New Roman" w:hAnsi="Times New Roman" w:cs="Times New Roman"/>
          <w:color w:val="000000" w:themeColor="text1"/>
          <w:lang w:val="lt-LT"/>
        </w:rPr>
        <w:t>, p</w:t>
      </w:r>
      <w:r w:rsidR="00EB1D56" w:rsidRPr="00055BDE">
        <w:rPr>
          <w:rFonts w:ascii="Times New Roman" w:hAnsi="Times New Roman" w:cs="Times New Roman"/>
          <w:color w:val="000000" w:themeColor="text1"/>
          <w:lang w:val="lt-LT"/>
        </w:rPr>
        <w:t>radėkite stebėti labiausiai trokštamų prekių kainas kuo anksčiau</w:t>
      </w:r>
      <w:r w:rsidR="001B7FC8">
        <w:rPr>
          <w:rFonts w:ascii="Times New Roman" w:hAnsi="Times New Roman" w:cs="Times New Roman"/>
          <w:color w:val="000000" w:themeColor="text1"/>
          <w:lang w:val="lt-LT"/>
        </w:rPr>
        <w:t>.</w:t>
      </w:r>
      <w:r w:rsidRPr="00055BDE">
        <w:rPr>
          <w:rFonts w:ascii="Times New Roman" w:hAnsi="Times New Roman" w:cs="Times New Roman"/>
          <w:color w:val="000000" w:themeColor="text1"/>
          <w:lang w:val="lt-LT"/>
        </w:rPr>
        <w:t xml:space="preserve"> </w:t>
      </w:r>
      <w:r w:rsidR="00EB1D56">
        <w:rPr>
          <w:rFonts w:ascii="Times New Roman" w:hAnsi="Times New Roman" w:cs="Times New Roman"/>
          <w:color w:val="000000" w:themeColor="text1"/>
          <w:lang w:val="lt-LT"/>
        </w:rPr>
        <w:t>Būna,</w:t>
      </w:r>
      <w:r w:rsidRPr="00055BDE">
        <w:rPr>
          <w:rFonts w:ascii="Times New Roman" w:hAnsi="Times New Roman" w:cs="Times New Roman"/>
          <w:color w:val="000000" w:themeColor="text1"/>
          <w:lang w:val="lt-LT"/>
        </w:rPr>
        <w:t xml:space="preserve"> pardavėjai prieš didelius išpardavimus </w:t>
      </w:r>
      <w:r w:rsidR="00EB1D56">
        <w:rPr>
          <w:rFonts w:ascii="Times New Roman" w:hAnsi="Times New Roman" w:cs="Times New Roman"/>
          <w:color w:val="000000" w:themeColor="text1"/>
          <w:lang w:val="lt-LT"/>
        </w:rPr>
        <w:t xml:space="preserve">jas </w:t>
      </w:r>
      <w:r w:rsidRPr="00055BDE">
        <w:rPr>
          <w:rFonts w:ascii="Times New Roman" w:hAnsi="Times New Roman" w:cs="Times New Roman"/>
          <w:color w:val="000000" w:themeColor="text1"/>
          <w:lang w:val="lt-LT"/>
        </w:rPr>
        <w:t xml:space="preserve">dirbtinai pakelia, kad nuolaida atrodytų didesnė, nei yra iš tikrųjų“, – sako </w:t>
      </w:r>
      <w:r w:rsidR="00055BDE" w:rsidRPr="00055BDE">
        <w:rPr>
          <w:rFonts w:ascii="Times New Roman" w:hAnsi="Times New Roman" w:cs="Times New Roman"/>
          <w:color w:val="000000" w:themeColor="text1"/>
          <w:lang w:val="lt-LT"/>
        </w:rPr>
        <w:t>A. Lukošius</w:t>
      </w:r>
      <w:r w:rsidRPr="00055BDE">
        <w:rPr>
          <w:rFonts w:ascii="Times New Roman" w:hAnsi="Times New Roman" w:cs="Times New Roman"/>
          <w:color w:val="000000" w:themeColor="text1"/>
          <w:lang w:val="lt-LT"/>
        </w:rPr>
        <w:t>. Europos Sąjungos kainų nurodymo direktyva tokias praktikas ES elektroninėse parduotuvėse riboja, tačiau už ES ribų jos vis dar pasitaiko gerokai dažniau. Todėl apsiperkant ne ES veikiančiose elektroninėse parduotuvėse verta būti ypač atidiems ir kainų pokyčius stebėti iš anksto.</w:t>
      </w:r>
    </w:p>
    <w:p w14:paraId="5DAA941F" w14:textId="77777777" w:rsidR="009A1037" w:rsidRDefault="009A1037" w:rsidP="004E3E68">
      <w:pPr>
        <w:jc w:val="both"/>
        <w:rPr>
          <w:rFonts w:ascii="Times New Roman" w:hAnsi="Times New Roman" w:cs="Times New Roman"/>
          <w:color w:val="EE0000"/>
          <w:lang w:val="lt-LT"/>
        </w:rPr>
      </w:pPr>
    </w:p>
    <w:p w14:paraId="0BF01244" w14:textId="46650117" w:rsidR="009A1037" w:rsidRDefault="009A1037" w:rsidP="009A1037">
      <w:pPr>
        <w:jc w:val="both"/>
        <w:rPr>
          <w:rFonts w:ascii="Times New Roman" w:hAnsi="Times New Roman" w:cs="Times New Roman"/>
          <w:b/>
          <w:bCs/>
          <w:lang w:val="lt-LT"/>
        </w:rPr>
      </w:pPr>
      <w:r w:rsidRPr="00C06961">
        <w:rPr>
          <w:rFonts w:ascii="Times New Roman" w:hAnsi="Times New Roman" w:cs="Times New Roman"/>
          <w:b/>
          <w:bCs/>
          <w:lang w:val="lt-LT"/>
        </w:rPr>
        <w:t>Įsitikinkite, kad svetainė yra saugi</w:t>
      </w:r>
    </w:p>
    <w:p w14:paraId="70641F91" w14:textId="77777777" w:rsidR="009A1037" w:rsidRPr="009A1037" w:rsidRDefault="009A1037" w:rsidP="009A1037">
      <w:pPr>
        <w:jc w:val="both"/>
        <w:rPr>
          <w:rFonts w:ascii="Times New Roman" w:hAnsi="Times New Roman" w:cs="Times New Roman"/>
          <w:b/>
          <w:bCs/>
          <w:lang w:val="lt-LT"/>
        </w:rPr>
      </w:pPr>
    </w:p>
    <w:p w14:paraId="13F968A3" w14:textId="77777777" w:rsidR="009A1037" w:rsidRPr="009A1037" w:rsidRDefault="009A1037" w:rsidP="009A1037">
      <w:pPr>
        <w:jc w:val="both"/>
        <w:rPr>
          <w:rFonts w:ascii="Times New Roman" w:hAnsi="Times New Roman" w:cs="Times New Roman"/>
          <w:lang w:val="lt-LT"/>
        </w:rPr>
      </w:pPr>
      <w:r w:rsidRPr="009A1037">
        <w:rPr>
          <w:rFonts w:ascii="Times New Roman" w:hAnsi="Times New Roman" w:cs="Times New Roman"/>
          <w:lang w:val="lt-LT"/>
        </w:rPr>
        <w:lastRenderedPageBreak/>
        <w:t>Patikima interneto svetainė savo adreso pradžioje visuomet turės „https“. Papildoma raidė „s“ rodo, kad puslapis naudoja SSL sertifikatą, kuris šifruoja ir apsaugo lankytojų perduodamą informaciją. Be šio sertifikato jūsų duomenys gali būti lengviau pažeidžiami.</w:t>
      </w:r>
    </w:p>
    <w:p w14:paraId="622FF5F3" w14:textId="77777777" w:rsidR="009A1037" w:rsidRPr="009A1037" w:rsidRDefault="009A1037" w:rsidP="009A1037">
      <w:pPr>
        <w:jc w:val="both"/>
        <w:rPr>
          <w:rFonts w:ascii="Times New Roman" w:hAnsi="Times New Roman" w:cs="Times New Roman"/>
          <w:lang w:val="lt-LT"/>
        </w:rPr>
      </w:pPr>
    </w:p>
    <w:p w14:paraId="64FB6914" w14:textId="002102C7" w:rsidR="009A1037" w:rsidRPr="009A1037" w:rsidRDefault="009A1037" w:rsidP="009A1037">
      <w:pPr>
        <w:jc w:val="both"/>
        <w:rPr>
          <w:rFonts w:ascii="Times New Roman" w:hAnsi="Times New Roman" w:cs="Times New Roman"/>
          <w:lang w:val="lt-LT"/>
        </w:rPr>
      </w:pPr>
      <w:r w:rsidRPr="009A1037">
        <w:rPr>
          <w:rFonts w:ascii="Times New Roman" w:hAnsi="Times New Roman" w:cs="Times New Roman"/>
          <w:lang w:val="lt-LT"/>
        </w:rPr>
        <w:t xml:space="preserve">Patikimas puslapis turėtų pateikti aiškią ir išsamią kontaktų informaciją: fizinį adresą, telefono numerį, el. paštą ir nuorodas į socialinius tinklus. Taip pat verta patikrinti, ar nurodyti kontaktai realiai egzistuoja – ar adresą galima rasti internete ar „Google </w:t>
      </w:r>
      <w:proofErr w:type="spellStart"/>
      <w:r w:rsidRPr="009A1037">
        <w:rPr>
          <w:rFonts w:ascii="Times New Roman" w:hAnsi="Times New Roman" w:cs="Times New Roman"/>
          <w:lang w:val="lt-LT"/>
        </w:rPr>
        <w:t>Maps</w:t>
      </w:r>
      <w:proofErr w:type="spellEnd"/>
      <w:r w:rsidRPr="009A1037">
        <w:rPr>
          <w:rFonts w:ascii="Times New Roman" w:hAnsi="Times New Roman" w:cs="Times New Roman"/>
          <w:lang w:val="lt-LT"/>
        </w:rPr>
        <w:t>“, ar numeriu pavyksta prisiskambinti.</w:t>
      </w:r>
      <w:r w:rsidR="0086481D">
        <w:rPr>
          <w:rFonts w:ascii="Times New Roman" w:hAnsi="Times New Roman" w:cs="Times New Roman"/>
          <w:lang w:val="lt-LT"/>
        </w:rPr>
        <w:t xml:space="preserve"> </w:t>
      </w:r>
    </w:p>
    <w:p w14:paraId="1BFB237F" w14:textId="77777777" w:rsidR="009A1037" w:rsidRPr="009A1037" w:rsidRDefault="009A1037" w:rsidP="009A1037">
      <w:pPr>
        <w:jc w:val="both"/>
        <w:rPr>
          <w:rFonts w:ascii="Times New Roman" w:hAnsi="Times New Roman" w:cs="Times New Roman"/>
          <w:lang w:val="lt-LT"/>
        </w:rPr>
      </w:pPr>
    </w:p>
    <w:p w14:paraId="0C8D82F3" w14:textId="7D9E3155" w:rsidR="009A1037" w:rsidRPr="00055BDE" w:rsidRDefault="009A1037" w:rsidP="009A1037">
      <w:pPr>
        <w:jc w:val="both"/>
        <w:rPr>
          <w:rFonts w:ascii="Times New Roman" w:hAnsi="Times New Roman" w:cs="Times New Roman"/>
          <w:color w:val="000000" w:themeColor="text1"/>
          <w:lang w:val="lt-LT"/>
        </w:rPr>
      </w:pPr>
      <w:r w:rsidRPr="00055BDE">
        <w:rPr>
          <w:rFonts w:ascii="Times New Roman" w:hAnsi="Times New Roman" w:cs="Times New Roman"/>
          <w:color w:val="000000" w:themeColor="text1"/>
          <w:lang w:val="lt-LT"/>
        </w:rPr>
        <w:t>Papildomą saug</w:t>
      </w:r>
      <w:r w:rsidR="00F53FC0">
        <w:rPr>
          <w:rFonts w:ascii="Times New Roman" w:hAnsi="Times New Roman" w:cs="Times New Roman"/>
          <w:color w:val="000000" w:themeColor="text1"/>
          <w:lang w:val="lt-LT"/>
        </w:rPr>
        <w:t>umo</w:t>
      </w:r>
      <w:r w:rsidR="00547235">
        <w:rPr>
          <w:rFonts w:ascii="Times New Roman" w:hAnsi="Times New Roman" w:cs="Times New Roman"/>
          <w:color w:val="000000" w:themeColor="text1"/>
          <w:lang w:val="lt-LT"/>
        </w:rPr>
        <w:t xml:space="preserve"> </w:t>
      </w:r>
      <w:r w:rsidR="004F352C">
        <w:rPr>
          <w:rFonts w:ascii="Times New Roman" w:hAnsi="Times New Roman" w:cs="Times New Roman"/>
          <w:color w:val="000000" w:themeColor="text1"/>
          <w:lang w:val="lt-LT"/>
        </w:rPr>
        <w:t>barjerą sukuria</w:t>
      </w:r>
      <w:r w:rsidRPr="00055BDE">
        <w:rPr>
          <w:rFonts w:ascii="Times New Roman" w:hAnsi="Times New Roman" w:cs="Times New Roman"/>
          <w:color w:val="000000" w:themeColor="text1"/>
          <w:lang w:val="lt-LT"/>
        </w:rPr>
        <w:t xml:space="preserve"> ir tinklo lygmeniu veikiantys sprendimai, pavyzdžiui, interneto apsaugos paslauga. Ji automatiškai blokuoja žinomus sukčiavimo puslapius ir netikras elektronines parduotuves dar prieš jiems įsikeliant į naršyklę. </w:t>
      </w:r>
    </w:p>
    <w:p w14:paraId="2BE56684" w14:textId="77777777" w:rsidR="009A1037" w:rsidRPr="00055BDE" w:rsidRDefault="009A1037" w:rsidP="009A1037">
      <w:pPr>
        <w:jc w:val="both"/>
        <w:rPr>
          <w:rFonts w:ascii="Times New Roman" w:hAnsi="Times New Roman" w:cs="Times New Roman"/>
          <w:color w:val="000000" w:themeColor="text1"/>
          <w:lang w:val="lt-LT"/>
        </w:rPr>
      </w:pPr>
    </w:p>
    <w:p w14:paraId="0C896440" w14:textId="77777777" w:rsidR="00055BDE" w:rsidRDefault="009A1037" w:rsidP="004E3E68">
      <w:pPr>
        <w:jc w:val="both"/>
        <w:rPr>
          <w:rFonts w:ascii="Times New Roman" w:hAnsi="Times New Roman" w:cs="Times New Roman"/>
          <w:color w:val="000000" w:themeColor="text1"/>
          <w:lang w:val="lt-LT"/>
        </w:rPr>
      </w:pPr>
      <w:r w:rsidRPr="00055BDE">
        <w:rPr>
          <w:rFonts w:ascii="Times New Roman" w:hAnsi="Times New Roman" w:cs="Times New Roman"/>
          <w:color w:val="000000" w:themeColor="text1"/>
          <w:lang w:val="lt-LT"/>
        </w:rPr>
        <w:t xml:space="preserve">Paslauga remiasi grėsmių žvalgyba ir DNS filtravimu, todėl pavojingi domenai atpažįstami per milisekundes – vartotojas į tokią svetainę tiesiog neįleidžiamas. </w:t>
      </w:r>
    </w:p>
    <w:p w14:paraId="0D3FB612" w14:textId="77777777" w:rsidR="00055BDE" w:rsidRDefault="00055BDE" w:rsidP="004E3E68">
      <w:pPr>
        <w:jc w:val="both"/>
        <w:rPr>
          <w:rFonts w:ascii="Times New Roman" w:hAnsi="Times New Roman" w:cs="Times New Roman"/>
          <w:color w:val="000000" w:themeColor="text1"/>
          <w:lang w:val="lt-LT"/>
        </w:rPr>
      </w:pPr>
    </w:p>
    <w:p w14:paraId="49FF6B40" w14:textId="6F926947" w:rsidR="009A1037" w:rsidRPr="00055BDE" w:rsidRDefault="00055BDE" w:rsidP="004E3E68">
      <w:pPr>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w:t>
      </w:r>
      <w:r w:rsidR="009A1037" w:rsidRPr="00055BDE">
        <w:rPr>
          <w:rFonts w:ascii="Times New Roman" w:hAnsi="Times New Roman" w:cs="Times New Roman"/>
          <w:color w:val="000000" w:themeColor="text1"/>
          <w:lang w:val="lt-LT"/>
        </w:rPr>
        <w:t xml:space="preserve">Kadangi apsauga veikia visame tinkle, jos nereikia diegti į atskirus įrenginius: visi prie tinklo prijungti telefonai, planšetės ar namų </w:t>
      </w:r>
      <w:proofErr w:type="spellStart"/>
      <w:r w:rsidR="009A1037" w:rsidRPr="00055BDE">
        <w:rPr>
          <w:rFonts w:ascii="Times New Roman" w:hAnsi="Times New Roman" w:cs="Times New Roman"/>
          <w:color w:val="000000" w:themeColor="text1"/>
          <w:lang w:val="lt-LT"/>
        </w:rPr>
        <w:t>Wi</w:t>
      </w:r>
      <w:proofErr w:type="spellEnd"/>
      <w:r w:rsidR="009A1037" w:rsidRPr="00055BDE">
        <w:rPr>
          <w:rFonts w:ascii="Times New Roman" w:hAnsi="Times New Roman" w:cs="Times New Roman"/>
          <w:color w:val="000000" w:themeColor="text1"/>
          <w:lang w:val="lt-LT"/>
        </w:rPr>
        <w:t>-Fi įrenginiai automatiškai filtruoja rizikingas nuorodas. Tai ypač aktualu</w:t>
      </w:r>
      <w:r w:rsidR="000B0C73">
        <w:rPr>
          <w:rFonts w:ascii="Times New Roman" w:hAnsi="Times New Roman" w:cs="Times New Roman"/>
          <w:color w:val="000000" w:themeColor="text1"/>
          <w:lang w:val="lt-LT"/>
        </w:rPr>
        <w:t xml:space="preserve"> šiuo apsipirkimų </w:t>
      </w:r>
      <w:r w:rsidR="009A1037" w:rsidRPr="00055BDE">
        <w:rPr>
          <w:rFonts w:ascii="Times New Roman" w:hAnsi="Times New Roman" w:cs="Times New Roman"/>
          <w:color w:val="000000" w:themeColor="text1"/>
          <w:lang w:val="lt-LT"/>
        </w:rPr>
        <w:t>sezono metu, kai sukčiai masiškai kuria naujas apgaulingas svetaines, o vartotojui kartais sunku atskirti tikrą pasiūlymą nuo apgavystės</w:t>
      </w:r>
      <w:r>
        <w:rPr>
          <w:rFonts w:ascii="Times New Roman" w:hAnsi="Times New Roman" w:cs="Times New Roman"/>
          <w:color w:val="000000" w:themeColor="text1"/>
          <w:lang w:val="lt-LT"/>
        </w:rPr>
        <w:t xml:space="preserve">, </w:t>
      </w:r>
      <w:r w:rsidRPr="009A1037">
        <w:rPr>
          <w:rFonts w:ascii="Times New Roman" w:hAnsi="Times New Roman" w:cs="Times New Roman"/>
          <w:lang w:val="lt-LT"/>
        </w:rPr>
        <w:t>–</w:t>
      </w:r>
      <w:r>
        <w:rPr>
          <w:rFonts w:ascii="Times New Roman" w:hAnsi="Times New Roman" w:cs="Times New Roman"/>
          <w:color w:val="000000" w:themeColor="text1"/>
          <w:lang w:val="lt-LT"/>
        </w:rPr>
        <w:t xml:space="preserve"> primena A. Lukošius.</w:t>
      </w:r>
    </w:p>
    <w:p w14:paraId="3E831F8F" w14:textId="77777777" w:rsidR="009A1037" w:rsidRDefault="009A1037" w:rsidP="003012DF">
      <w:pPr>
        <w:jc w:val="both"/>
        <w:rPr>
          <w:rFonts w:ascii="Times New Roman" w:hAnsi="Times New Roman" w:cs="Times New Roman"/>
          <w:color w:val="EE0000"/>
          <w:lang w:val="lt-LT"/>
        </w:rPr>
      </w:pPr>
    </w:p>
    <w:p w14:paraId="4BC81BF0" w14:textId="77777777" w:rsidR="00547235" w:rsidRDefault="00547235" w:rsidP="003012DF">
      <w:pPr>
        <w:jc w:val="both"/>
        <w:rPr>
          <w:rFonts w:ascii="Times New Roman" w:hAnsi="Times New Roman" w:cs="Times New Roman"/>
          <w:b/>
          <w:bCs/>
          <w:color w:val="000000"/>
          <w:lang w:val="lt-LT"/>
        </w:rPr>
      </w:pPr>
    </w:p>
    <w:p w14:paraId="68E82761" w14:textId="32F36554" w:rsidR="00EB38C6" w:rsidRPr="003012DF" w:rsidRDefault="00EB38C6" w:rsidP="003012DF">
      <w:pPr>
        <w:jc w:val="both"/>
        <w:rPr>
          <w:rFonts w:ascii="Times New Roman" w:hAnsi="Times New Roman" w:cs="Times New Roman"/>
          <w:b/>
          <w:bCs/>
          <w:color w:val="000000"/>
          <w:lang w:val="lt-LT"/>
        </w:rPr>
      </w:pPr>
      <w:r w:rsidRPr="003012DF">
        <w:rPr>
          <w:rFonts w:ascii="Times New Roman" w:hAnsi="Times New Roman" w:cs="Times New Roman"/>
          <w:b/>
          <w:bCs/>
          <w:color w:val="000000"/>
          <w:lang w:val="lt-LT"/>
        </w:rPr>
        <w:t>Daugiau informacijos:</w:t>
      </w:r>
    </w:p>
    <w:p w14:paraId="2D3B9293" w14:textId="77777777" w:rsidR="00EB38C6" w:rsidRPr="003012DF" w:rsidRDefault="00EB38C6" w:rsidP="003012DF">
      <w:pPr>
        <w:jc w:val="both"/>
        <w:rPr>
          <w:rFonts w:ascii="Times New Roman" w:hAnsi="Times New Roman" w:cs="Times New Roman"/>
          <w:color w:val="000000"/>
          <w:lang w:val="lt-LT"/>
        </w:rPr>
      </w:pPr>
      <w:r w:rsidRPr="003012DF">
        <w:rPr>
          <w:rFonts w:ascii="Times New Roman" w:hAnsi="Times New Roman" w:cs="Times New Roman"/>
          <w:color w:val="000000"/>
          <w:lang w:val="lt-LT"/>
        </w:rPr>
        <w:t>Asta Buitkutė</w:t>
      </w:r>
    </w:p>
    <w:p w14:paraId="6172DF2D" w14:textId="77777777" w:rsidR="00EB38C6" w:rsidRPr="003012DF" w:rsidRDefault="00EB38C6" w:rsidP="003012DF">
      <w:pPr>
        <w:jc w:val="both"/>
        <w:rPr>
          <w:rFonts w:ascii="Times New Roman" w:hAnsi="Times New Roman" w:cs="Times New Roman"/>
          <w:color w:val="000000"/>
          <w:lang w:val="lt-LT"/>
        </w:rPr>
      </w:pPr>
      <w:r w:rsidRPr="003012DF">
        <w:rPr>
          <w:rFonts w:ascii="Times New Roman" w:hAnsi="Times New Roman" w:cs="Times New Roman"/>
          <w:color w:val="000000"/>
          <w:lang w:val="lt-LT"/>
        </w:rPr>
        <w:t>„Tele2“ atstovė ryšiams su visuomene</w:t>
      </w:r>
    </w:p>
    <w:p w14:paraId="0EE8B005" w14:textId="77777777" w:rsidR="00EB38C6" w:rsidRPr="003012DF" w:rsidRDefault="00EB38C6" w:rsidP="003012DF">
      <w:pPr>
        <w:jc w:val="both"/>
        <w:rPr>
          <w:rFonts w:ascii="Times New Roman" w:hAnsi="Times New Roman" w:cs="Times New Roman"/>
          <w:color w:val="000000"/>
          <w:lang w:val="lt-LT"/>
        </w:rPr>
      </w:pPr>
      <w:r w:rsidRPr="003012DF">
        <w:rPr>
          <w:rFonts w:ascii="Times New Roman" w:hAnsi="Times New Roman" w:cs="Times New Roman"/>
          <w:color w:val="000000"/>
          <w:lang w:val="lt-LT"/>
        </w:rPr>
        <w:t>M +370 668 00467</w:t>
      </w:r>
    </w:p>
    <w:p w14:paraId="02484205" w14:textId="2EA1FA17" w:rsidR="00791B64" w:rsidRPr="006E5900" w:rsidRDefault="00EB38C6" w:rsidP="006E5900">
      <w:pPr>
        <w:jc w:val="both"/>
        <w:rPr>
          <w:rFonts w:ascii="Times New Roman" w:hAnsi="Times New Roman" w:cs="Times New Roman"/>
          <w:color w:val="222222"/>
          <w:lang w:val="lt-LT"/>
        </w:rPr>
      </w:pPr>
      <w:r w:rsidRPr="003012DF">
        <w:rPr>
          <w:rFonts w:ascii="Times New Roman" w:hAnsi="Times New Roman" w:cs="Times New Roman"/>
          <w:color w:val="000000"/>
          <w:lang w:val="lt-LT"/>
        </w:rPr>
        <w:t>@ asta.buitkute@tele2.com</w:t>
      </w:r>
    </w:p>
    <w:sectPr w:rsidR="00791B64" w:rsidRPr="006E5900" w:rsidSect="000F7ECE">
      <w:headerReference w:type="default" r:id="rId7"/>
      <w:footerReference w:type="default" r:id="rId8"/>
      <w:pgSz w:w="11900" w:h="16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A3C0A" w14:textId="77777777" w:rsidR="00286C20" w:rsidRDefault="00286C20" w:rsidP="007B3ED5">
      <w:r>
        <w:separator/>
      </w:r>
    </w:p>
  </w:endnote>
  <w:endnote w:type="continuationSeparator" w:id="0">
    <w:p w14:paraId="4C5ECE76" w14:textId="77777777" w:rsidR="00286C20" w:rsidRDefault="00286C20" w:rsidP="007B3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4F62F" w14:textId="4A305542" w:rsidR="0057725C" w:rsidRPr="007B3ED5" w:rsidRDefault="00412C4A" w:rsidP="007B3ED5">
    <w:pPr>
      <w:rPr>
        <w:rFonts w:ascii="Arial" w:hAnsi="Arial" w:cs="Arial"/>
        <w:b/>
        <w:sz w:val="16"/>
        <w:szCs w:val="16"/>
        <w:lang w:val="lt-LT"/>
      </w:rPr>
    </w:pPr>
    <w:r>
      <w:rPr>
        <w:rFonts w:ascii="Arial" w:hAnsi="Arial" w:cs="Arial"/>
        <w:b/>
        <w:noProof/>
        <w:sz w:val="16"/>
        <w:szCs w:val="16"/>
        <w:lang w:val="lt-LT"/>
      </w:rPr>
      <mc:AlternateContent>
        <mc:Choice Requires="wps">
          <w:drawing>
            <wp:anchor distT="0" distB="0" distL="114300" distR="114300" simplePos="0" relativeHeight="251660288" behindDoc="0" locked="0" layoutInCell="0" allowOverlap="1" wp14:anchorId="3B43A7F5" wp14:editId="17D4275B">
              <wp:simplePos x="0" y="0"/>
              <wp:positionH relativeFrom="page">
                <wp:posOffset>0</wp:posOffset>
              </wp:positionH>
              <wp:positionV relativeFrom="page">
                <wp:posOffset>10229215</wp:posOffset>
              </wp:positionV>
              <wp:extent cx="7556500" cy="273050"/>
              <wp:effectExtent l="0" t="0" r="0" b="12700"/>
              <wp:wrapNone/>
              <wp:docPr id="1" name="MSIPCM1dcb45c7870b58c56ab4a376" descr="{&quot;HashCode&quot;:-639942987,&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B5B158" w14:textId="04238E83" w:rsidR="00412C4A" w:rsidRPr="00412C4A" w:rsidRDefault="00412C4A" w:rsidP="00412C4A">
                          <w:pPr>
                            <w:rPr>
                              <w:rFonts w:ascii="Calibri" w:hAnsi="Calibri" w:cs="Calibri"/>
                              <w:color w:val="000000"/>
                              <w:sz w:val="22"/>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B43A7F5" id="_x0000_t202" coordsize="21600,21600" o:spt="202" path="m,l,21600r21600,l21600,xe">
              <v:stroke joinstyle="miter"/>
              <v:path gradientshapeok="t" o:connecttype="rect"/>
            </v:shapetype>
            <v:shape id="MSIPCM1dcb45c7870b58c56ab4a376" o:spid="_x0000_s1026" type="#_x0000_t202" alt="{&quot;HashCode&quot;:-639942987,&quot;Height&quot;:842.0,&quot;Width&quot;:595.0,&quot;Placement&quot;:&quot;Footer&quot;,&quot;Index&quot;:&quot;Primary&quot;,&quot;Section&quot;:1,&quot;Top&quot;:0.0,&quot;Left&quot;:0.0}" style="position:absolute;margin-left:0;margin-top:805.45pt;width:59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" o:allowincell="f" filled="f" stroked="f" strokeweight=".5pt">
              <v:textbox inset="20pt,0,,0">
                <w:txbxContent>
                  <w:p w14:paraId="3AB5B158" w14:textId="04238E83" w:rsidR="00412C4A" w:rsidRPr="00412C4A" w:rsidRDefault="00412C4A" w:rsidP="00412C4A">
                    <w:pPr>
                      <w:rPr>
                        <w:rFonts w:ascii="Calibri" w:hAnsi="Calibri" w:cs="Calibri"/>
                        <w:color w:val="000000"/>
                        <w:sz w:val="22"/>
                      </w:rPr>
                    </w:pPr>
                  </w:p>
                </w:txbxContent>
              </v:textbox>
              <w10:wrap anchorx="page" anchory="page"/>
            </v:shape>
          </w:pict>
        </mc:Fallback>
      </mc:AlternateContent>
    </w:r>
    <w:r w:rsidR="0057725C" w:rsidRPr="007B3ED5">
      <w:rPr>
        <w:rFonts w:ascii="Arial" w:hAnsi="Arial" w:cs="Arial"/>
        <w:b/>
        <w:sz w:val="16"/>
        <w:szCs w:val="16"/>
        <w:lang w:val="lt-LT"/>
      </w:rPr>
      <w:t>Apie „Tele2“</w:t>
    </w:r>
  </w:p>
  <w:p w14:paraId="3C554D7B" w14:textId="77777777" w:rsidR="0057725C" w:rsidRPr="0034460D" w:rsidRDefault="0057725C" w:rsidP="0034460D">
    <w:pPr>
      <w:jc w:val="both"/>
      <w:rPr>
        <w:rFonts w:ascii="Arial" w:hAnsi="Arial" w:cs="Arial"/>
        <w:color w:val="0000FF"/>
        <w:sz w:val="18"/>
        <w:szCs w:val="18"/>
        <w:u w:val="single"/>
        <w:lang w:val="lt-LT"/>
      </w:rPr>
    </w:pPr>
    <w:r w:rsidRPr="007B3ED5">
      <w:rPr>
        <w:rFonts w:ascii="Arial" w:hAnsi="Arial" w:cs="Arial"/>
        <w:sz w:val="18"/>
        <w:szCs w:val="18"/>
        <w:lang w:val="lt-LT"/>
      </w:rPr>
      <w:t xml:space="preserve">„Tele2“ nuolatos siekia teikti geriausius pasiūlymus ir siūlyti mažiausias kainas rinkoje. Bendrovė teikia mobiliojo ir fiksuoto ryšio, duomenų perdavimo, kabelinės televizijos, turinio ir daiktų interneto sprendimų paslaugas milijonams klientų. Nuo 1993 m., kai </w:t>
    </w:r>
    <w:proofErr w:type="spellStart"/>
    <w:r w:rsidRPr="007B3ED5">
      <w:rPr>
        <w:rFonts w:ascii="Arial" w:hAnsi="Arial" w:cs="Arial"/>
        <w:sz w:val="18"/>
        <w:szCs w:val="18"/>
        <w:lang w:val="lt-LT"/>
      </w:rPr>
      <w:t>Jan</w:t>
    </w:r>
    <w:proofErr w:type="spellEnd"/>
    <w:r w:rsidRPr="007B3ED5">
      <w:rPr>
        <w:rFonts w:ascii="Arial" w:hAnsi="Arial" w:cs="Arial"/>
        <w:sz w:val="18"/>
        <w:szCs w:val="18"/>
        <w:lang w:val="lt-LT"/>
      </w:rPr>
      <w:t xml:space="preserve"> </w:t>
    </w:r>
    <w:proofErr w:type="spellStart"/>
    <w:r w:rsidRPr="007B3ED5">
      <w:rPr>
        <w:rFonts w:ascii="Arial" w:hAnsi="Arial" w:cs="Arial"/>
        <w:sz w:val="18"/>
        <w:szCs w:val="18"/>
        <w:lang w:val="lt-LT"/>
      </w:rPr>
      <w:t>Stenbeck</w:t>
    </w:r>
    <w:proofErr w:type="spellEnd"/>
    <w:r w:rsidRPr="007B3ED5">
      <w:rPr>
        <w:rFonts w:ascii="Arial" w:hAnsi="Arial" w:cs="Arial"/>
        <w:sz w:val="18"/>
        <w:szCs w:val="18"/>
        <w:lang w:val="lt-LT"/>
      </w:rPr>
      <w:t xml:space="preserve"> įkūrė bendrovę, ji tapo rimtu konkurentu buvusioms valstybinėms monopolijoms ir kitiems ryšio tiekėjams. Nuo 1996 m. „Tele2“ įtraukta į NASDAQ OMX Stokholmo vertybinių popierių biržos sąrašus. Lietuvoje „Tele2“ pradėjo veiklą 2000 metais. Aplankykite mus </w:t>
    </w:r>
    <w:hyperlink r:id="rId1" w:history="1">
      <w:r w:rsidRPr="007B3ED5">
        <w:rPr>
          <w:rStyle w:val="Hyperlink"/>
          <w:rFonts w:ascii="Arial" w:hAnsi="Arial" w:cs="Arial"/>
          <w:sz w:val="18"/>
          <w:szCs w:val="18"/>
          <w:lang w:val="lt-LT"/>
        </w:rPr>
        <w:t>www.tele2.lt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4C4C3" w14:textId="77777777" w:rsidR="00286C20" w:rsidRDefault="00286C20" w:rsidP="007B3ED5">
      <w:r>
        <w:separator/>
      </w:r>
    </w:p>
  </w:footnote>
  <w:footnote w:type="continuationSeparator" w:id="0">
    <w:p w14:paraId="62D834E1" w14:textId="77777777" w:rsidR="00286C20" w:rsidRDefault="00286C20" w:rsidP="007B3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82B0C" w14:textId="77777777" w:rsidR="0057725C" w:rsidRDefault="0057725C">
    <w:pPr>
      <w:pStyle w:val="Header"/>
    </w:pPr>
    <w:r w:rsidRPr="007B3ED5">
      <w:rPr>
        <w:rFonts w:ascii="Calibri" w:eastAsia="Calibri" w:hAnsi="Calibri" w:cs="Times New Roman"/>
        <w:noProof/>
        <w:sz w:val="22"/>
        <w:szCs w:val="22"/>
        <w:lang w:val="lt-LT" w:eastAsia="lt-LT"/>
      </w:rPr>
      <w:drawing>
        <wp:anchor distT="0" distB="0" distL="114300" distR="114300" simplePos="0" relativeHeight="251659264" behindDoc="0" locked="0" layoutInCell="1" allowOverlap="1" wp14:anchorId="100486C4" wp14:editId="18B2B4C5">
          <wp:simplePos x="0" y="0"/>
          <wp:positionH relativeFrom="margin">
            <wp:posOffset>4753610</wp:posOffset>
          </wp:positionH>
          <wp:positionV relativeFrom="paragraph">
            <wp:posOffset>-266065</wp:posOffset>
          </wp:positionV>
          <wp:extent cx="1046191" cy="557969"/>
          <wp:effectExtent l="0" t="0" r="0" b="0"/>
          <wp:wrapNone/>
          <wp:docPr id="6"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46191" cy="557969"/>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45BAF"/>
    <w:multiLevelType w:val="hybridMultilevel"/>
    <w:tmpl w:val="45564552"/>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67A37D2"/>
    <w:multiLevelType w:val="hybridMultilevel"/>
    <w:tmpl w:val="B18A746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E27253"/>
    <w:multiLevelType w:val="hybridMultilevel"/>
    <w:tmpl w:val="79704D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3F7971"/>
    <w:multiLevelType w:val="hybridMultilevel"/>
    <w:tmpl w:val="8376C2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8A3FE3"/>
    <w:multiLevelType w:val="hybridMultilevel"/>
    <w:tmpl w:val="3B92DC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41304D"/>
    <w:multiLevelType w:val="multilevel"/>
    <w:tmpl w:val="4D2C1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9D2097"/>
    <w:multiLevelType w:val="hybridMultilevel"/>
    <w:tmpl w:val="11E83E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7B7085"/>
    <w:multiLevelType w:val="hybridMultilevel"/>
    <w:tmpl w:val="05501D84"/>
    <w:lvl w:ilvl="0" w:tplc="945AAE9C">
      <w:start w:val="1"/>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C854F35"/>
    <w:multiLevelType w:val="hybridMultilevel"/>
    <w:tmpl w:val="D7C8C8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E2725C"/>
    <w:multiLevelType w:val="hybridMultilevel"/>
    <w:tmpl w:val="2C64580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1B7B7A"/>
    <w:multiLevelType w:val="hybridMultilevel"/>
    <w:tmpl w:val="88BC33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F2C0178"/>
    <w:multiLevelType w:val="multilevel"/>
    <w:tmpl w:val="18F84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19302D"/>
    <w:multiLevelType w:val="hybridMultilevel"/>
    <w:tmpl w:val="F36AB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9A695F"/>
    <w:multiLevelType w:val="hybridMultilevel"/>
    <w:tmpl w:val="2D84A5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D45915"/>
    <w:multiLevelType w:val="hybridMultilevel"/>
    <w:tmpl w:val="573C2304"/>
    <w:lvl w:ilvl="0" w:tplc="9836F6B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F923E9D"/>
    <w:multiLevelType w:val="hybridMultilevel"/>
    <w:tmpl w:val="7D6AB2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295100"/>
    <w:multiLevelType w:val="hybridMultilevel"/>
    <w:tmpl w:val="952A115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A2211F"/>
    <w:multiLevelType w:val="hybridMultilevel"/>
    <w:tmpl w:val="719AA14C"/>
    <w:lvl w:ilvl="0" w:tplc="F5D2109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A00890"/>
    <w:multiLevelType w:val="hybridMultilevel"/>
    <w:tmpl w:val="67BC04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C651C54"/>
    <w:multiLevelType w:val="multilevel"/>
    <w:tmpl w:val="CC44C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0600EE"/>
    <w:multiLevelType w:val="hybridMultilevel"/>
    <w:tmpl w:val="CE3A1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C17A0F"/>
    <w:multiLevelType w:val="hybridMultilevel"/>
    <w:tmpl w:val="EA9612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F8C6307"/>
    <w:multiLevelType w:val="hybridMultilevel"/>
    <w:tmpl w:val="C4D25B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13D6966"/>
    <w:multiLevelType w:val="hybridMultilevel"/>
    <w:tmpl w:val="572491F8"/>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5945793A"/>
    <w:multiLevelType w:val="hybridMultilevel"/>
    <w:tmpl w:val="1700D0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603035"/>
    <w:multiLevelType w:val="hybridMultilevel"/>
    <w:tmpl w:val="EDD82A44"/>
    <w:lvl w:ilvl="0" w:tplc="596E42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2424B6A"/>
    <w:multiLevelType w:val="multilevel"/>
    <w:tmpl w:val="ED5C9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703D93"/>
    <w:multiLevelType w:val="multilevel"/>
    <w:tmpl w:val="E74E4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E660BD"/>
    <w:multiLevelType w:val="hybridMultilevel"/>
    <w:tmpl w:val="0F2EDCAE"/>
    <w:lvl w:ilvl="0" w:tplc="0809000F">
      <w:start w:val="1"/>
      <w:numFmt w:val="decimal"/>
      <w:lvlText w:val="%1."/>
      <w:lvlJc w:val="left"/>
      <w:pPr>
        <w:ind w:left="437" w:hanging="360"/>
      </w:pPr>
    </w:lvl>
    <w:lvl w:ilvl="1" w:tplc="08090019" w:tentative="1">
      <w:start w:val="1"/>
      <w:numFmt w:val="lowerLetter"/>
      <w:lvlText w:val="%2."/>
      <w:lvlJc w:val="left"/>
      <w:pPr>
        <w:ind w:left="1157" w:hanging="360"/>
      </w:pPr>
    </w:lvl>
    <w:lvl w:ilvl="2" w:tplc="0809001B" w:tentative="1">
      <w:start w:val="1"/>
      <w:numFmt w:val="lowerRoman"/>
      <w:lvlText w:val="%3."/>
      <w:lvlJc w:val="right"/>
      <w:pPr>
        <w:ind w:left="1877" w:hanging="180"/>
      </w:pPr>
    </w:lvl>
    <w:lvl w:ilvl="3" w:tplc="0809000F" w:tentative="1">
      <w:start w:val="1"/>
      <w:numFmt w:val="decimal"/>
      <w:lvlText w:val="%4."/>
      <w:lvlJc w:val="left"/>
      <w:pPr>
        <w:ind w:left="2597" w:hanging="360"/>
      </w:pPr>
    </w:lvl>
    <w:lvl w:ilvl="4" w:tplc="08090019" w:tentative="1">
      <w:start w:val="1"/>
      <w:numFmt w:val="lowerLetter"/>
      <w:lvlText w:val="%5."/>
      <w:lvlJc w:val="left"/>
      <w:pPr>
        <w:ind w:left="3317" w:hanging="360"/>
      </w:pPr>
    </w:lvl>
    <w:lvl w:ilvl="5" w:tplc="0809001B" w:tentative="1">
      <w:start w:val="1"/>
      <w:numFmt w:val="lowerRoman"/>
      <w:lvlText w:val="%6."/>
      <w:lvlJc w:val="right"/>
      <w:pPr>
        <w:ind w:left="4037" w:hanging="180"/>
      </w:pPr>
    </w:lvl>
    <w:lvl w:ilvl="6" w:tplc="0809000F" w:tentative="1">
      <w:start w:val="1"/>
      <w:numFmt w:val="decimal"/>
      <w:lvlText w:val="%7."/>
      <w:lvlJc w:val="left"/>
      <w:pPr>
        <w:ind w:left="4757" w:hanging="360"/>
      </w:pPr>
    </w:lvl>
    <w:lvl w:ilvl="7" w:tplc="08090019" w:tentative="1">
      <w:start w:val="1"/>
      <w:numFmt w:val="lowerLetter"/>
      <w:lvlText w:val="%8."/>
      <w:lvlJc w:val="left"/>
      <w:pPr>
        <w:ind w:left="5477" w:hanging="360"/>
      </w:pPr>
    </w:lvl>
    <w:lvl w:ilvl="8" w:tplc="0809001B" w:tentative="1">
      <w:start w:val="1"/>
      <w:numFmt w:val="lowerRoman"/>
      <w:lvlText w:val="%9."/>
      <w:lvlJc w:val="right"/>
      <w:pPr>
        <w:ind w:left="6197" w:hanging="180"/>
      </w:pPr>
    </w:lvl>
  </w:abstractNum>
  <w:abstractNum w:abstractNumId="29" w15:restartNumberingAfterBreak="0">
    <w:nsid w:val="756D30B7"/>
    <w:multiLevelType w:val="hybridMultilevel"/>
    <w:tmpl w:val="3FF2B156"/>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78423B1F"/>
    <w:multiLevelType w:val="hybridMultilevel"/>
    <w:tmpl w:val="B1EC1D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4736806">
    <w:abstractNumId w:val="7"/>
  </w:num>
  <w:num w:numId="2" w16cid:durableId="1427919125">
    <w:abstractNumId w:val="25"/>
  </w:num>
  <w:num w:numId="3" w16cid:durableId="1973705077">
    <w:abstractNumId w:val="14"/>
  </w:num>
  <w:num w:numId="4" w16cid:durableId="1656031013">
    <w:abstractNumId w:val="17"/>
  </w:num>
  <w:num w:numId="5" w16cid:durableId="1767068382">
    <w:abstractNumId w:val="22"/>
  </w:num>
  <w:num w:numId="6" w16cid:durableId="126237990">
    <w:abstractNumId w:val="9"/>
  </w:num>
  <w:num w:numId="7" w16cid:durableId="435372773">
    <w:abstractNumId w:val="27"/>
  </w:num>
  <w:num w:numId="8" w16cid:durableId="632057513">
    <w:abstractNumId w:val="8"/>
  </w:num>
  <w:num w:numId="9" w16cid:durableId="1143884249">
    <w:abstractNumId w:val="1"/>
  </w:num>
  <w:num w:numId="10" w16cid:durableId="1584606910">
    <w:abstractNumId w:val="29"/>
  </w:num>
  <w:num w:numId="11" w16cid:durableId="961301403">
    <w:abstractNumId w:val="16"/>
  </w:num>
  <w:num w:numId="12" w16cid:durableId="1970627163">
    <w:abstractNumId w:val="0"/>
  </w:num>
  <w:num w:numId="13" w16cid:durableId="432555674">
    <w:abstractNumId w:val="23"/>
  </w:num>
  <w:num w:numId="14" w16cid:durableId="789322156">
    <w:abstractNumId w:val="13"/>
  </w:num>
  <w:num w:numId="15" w16cid:durableId="2042051613">
    <w:abstractNumId w:val="24"/>
  </w:num>
  <w:num w:numId="16" w16cid:durableId="1286039883">
    <w:abstractNumId w:val="12"/>
  </w:num>
  <w:num w:numId="17" w16cid:durableId="1941713656">
    <w:abstractNumId w:val="6"/>
  </w:num>
  <w:num w:numId="18" w16cid:durableId="800270275">
    <w:abstractNumId w:val="4"/>
  </w:num>
  <w:num w:numId="19" w16cid:durableId="60753862">
    <w:abstractNumId w:val="30"/>
  </w:num>
  <w:num w:numId="20" w16cid:durableId="87967265">
    <w:abstractNumId w:val="18"/>
  </w:num>
  <w:num w:numId="21" w16cid:durableId="588580105">
    <w:abstractNumId w:val="21"/>
  </w:num>
  <w:num w:numId="22" w16cid:durableId="1403403453">
    <w:abstractNumId w:val="28"/>
  </w:num>
  <w:num w:numId="23" w16cid:durableId="1868327220">
    <w:abstractNumId w:val="20"/>
  </w:num>
  <w:num w:numId="24" w16cid:durableId="1649893446">
    <w:abstractNumId w:val="10"/>
  </w:num>
  <w:num w:numId="25" w16cid:durableId="285548993">
    <w:abstractNumId w:val="15"/>
  </w:num>
  <w:num w:numId="26" w16cid:durableId="1385833280">
    <w:abstractNumId w:val="3"/>
  </w:num>
  <w:num w:numId="27" w16cid:durableId="1202401628">
    <w:abstractNumId w:val="5"/>
  </w:num>
  <w:num w:numId="28" w16cid:durableId="2108772531">
    <w:abstractNumId w:val="26"/>
  </w:num>
  <w:num w:numId="29" w16cid:durableId="78064733">
    <w:abstractNumId w:val="19"/>
  </w:num>
  <w:num w:numId="30" w16cid:durableId="1058625688">
    <w:abstractNumId w:val="11"/>
  </w:num>
  <w:num w:numId="31" w16cid:durableId="14411010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E21"/>
    <w:rsid w:val="000000AD"/>
    <w:rsid w:val="00000572"/>
    <w:rsid w:val="00002AC6"/>
    <w:rsid w:val="000042E6"/>
    <w:rsid w:val="000050CA"/>
    <w:rsid w:val="00007B12"/>
    <w:rsid w:val="00015E5E"/>
    <w:rsid w:val="00025963"/>
    <w:rsid w:val="00027271"/>
    <w:rsid w:val="00030965"/>
    <w:rsid w:val="000313D1"/>
    <w:rsid w:val="000322DC"/>
    <w:rsid w:val="00032781"/>
    <w:rsid w:val="0003693E"/>
    <w:rsid w:val="00037D0D"/>
    <w:rsid w:val="00045BE7"/>
    <w:rsid w:val="000479F7"/>
    <w:rsid w:val="000527AF"/>
    <w:rsid w:val="00053565"/>
    <w:rsid w:val="00053E08"/>
    <w:rsid w:val="0005502C"/>
    <w:rsid w:val="00055BDE"/>
    <w:rsid w:val="00061E8D"/>
    <w:rsid w:val="00070744"/>
    <w:rsid w:val="000723A1"/>
    <w:rsid w:val="0007340A"/>
    <w:rsid w:val="00074F5A"/>
    <w:rsid w:val="00075559"/>
    <w:rsid w:val="00075561"/>
    <w:rsid w:val="00081039"/>
    <w:rsid w:val="00081EEA"/>
    <w:rsid w:val="000826FB"/>
    <w:rsid w:val="00083D01"/>
    <w:rsid w:val="00085528"/>
    <w:rsid w:val="0009200C"/>
    <w:rsid w:val="000923B4"/>
    <w:rsid w:val="00093425"/>
    <w:rsid w:val="00093B55"/>
    <w:rsid w:val="00093C2F"/>
    <w:rsid w:val="0009602A"/>
    <w:rsid w:val="00097756"/>
    <w:rsid w:val="000A17A8"/>
    <w:rsid w:val="000A1CCF"/>
    <w:rsid w:val="000A2300"/>
    <w:rsid w:val="000A31DE"/>
    <w:rsid w:val="000A3EFD"/>
    <w:rsid w:val="000A7510"/>
    <w:rsid w:val="000B04C1"/>
    <w:rsid w:val="000B0856"/>
    <w:rsid w:val="000B09A7"/>
    <w:rsid w:val="000B0C73"/>
    <w:rsid w:val="000B39D6"/>
    <w:rsid w:val="000B3D75"/>
    <w:rsid w:val="000B428C"/>
    <w:rsid w:val="000B4698"/>
    <w:rsid w:val="000B5015"/>
    <w:rsid w:val="000B5233"/>
    <w:rsid w:val="000B5B21"/>
    <w:rsid w:val="000B7644"/>
    <w:rsid w:val="000C3A77"/>
    <w:rsid w:val="000C3F34"/>
    <w:rsid w:val="000C6A36"/>
    <w:rsid w:val="000C775A"/>
    <w:rsid w:val="000D05F6"/>
    <w:rsid w:val="000D1250"/>
    <w:rsid w:val="000D14A5"/>
    <w:rsid w:val="000D6251"/>
    <w:rsid w:val="000D7DA3"/>
    <w:rsid w:val="000D7E56"/>
    <w:rsid w:val="000E1055"/>
    <w:rsid w:val="000E1166"/>
    <w:rsid w:val="000E4660"/>
    <w:rsid w:val="000E54C2"/>
    <w:rsid w:val="000E5F57"/>
    <w:rsid w:val="000E6DB8"/>
    <w:rsid w:val="000E6F11"/>
    <w:rsid w:val="000E76D7"/>
    <w:rsid w:val="000F0568"/>
    <w:rsid w:val="000F1C5C"/>
    <w:rsid w:val="000F5822"/>
    <w:rsid w:val="000F74D7"/>
    <w:rsid w:val="000F7ECE"/>
    <w:rsid w:val="000F7F2B"/>
    <w:rsid w:val="00100C56"/>
    <w:rsid w:val="00100EEE"/>
    <w:rsid w:val="00101B2E"/>
    <w:rsid w:val="00102510"/>
    <w:rsid w:val="00103272"/>
    <w:rsid w:val="00105031"/>
    <w:rsid w:val="00105196"/>
    <w:rsid w:val="00106F28"/>
    <w:rsid w:val="00106FFB"/>
    <w:rsid w:val="00107EF2"/>
    <w:rsid w:val="00110082"/>
    <w:rsid w:val="0011205D"/>
    <w:rsid w:val="001121EC"/>
    <w:rsid w:val="0011656D"/>
    <w:rsid w:val="001166D3"/>
    <w:rsid w:val="001172F2"/>
    <w:rsid w:val="00120083"/>
    <w:rsid w:val="0012150A"/>
    <w:rsid w:val="00121635"/>
    <w:rsid w:val="00122777"/>
    <w:rsid w:val="001251C2"/>
    <w:rsid w:val="001255A8"/>
    <w:rsid w:val="001266CE"/>
    <w:rsid w:val="0012762B"/>
    <w:rsid w:val="001306BB"/>
    <w:rsid w:val="0013080B"/>
    <w:rsid w:val="00132717"/>
    <w:rsid w:val="00132EC1"/>
    <w:rsid w:val="0013330B"/>
    <w:rsid w:val="00133581"/>
    <w:rsid w:val="0013413C"/>
    <w:rsid w:val="001342CD"/>
    <w:rsid w:val="00136EB6"/>
    <w:rsid w:val="001404C9"/>
    <w:rsid w:val="00141CE7"/>
    <w:rsid w:val="001421F6"/>
    <w:rsid w:val="00142300"/>
    <w:rsid w:val="00143014"/>
    <w:rsid w:val="00144889"/>
    <w:rsid w:val="0014684E"/>
    <w:rsid w:val="001473C3"/>
    <w:rsid w:val="0014778B"/>
    <w:rsid w:val="00151BE0"/>
    <w:rsid w:val="00151E93"/>
    <w:rsid w:val="00157024"/>
    <w:rsid w:val="00161C2A"/>
    <w:rsid w:val="001622E3"/>
    <w:rsid w:val="00163A2B"/>
    <w:rsid w:val="001647DC"/>
    <w:rsid w:val="00164B7E"/>
    <w:rsid w:val="001661F4"/>
    <w:rsid w:val="00167439"/>
    <w:rsid w:val="00167899"/>
    <w:rsid w:val="00170552"/>
    <w:rsid w:val="00173286"/>
    <w:rsid w:val="0017377A"/>
    <w:rsid w:val="001740B6"/>
    <w:rsid w:val="00182303"/>
    <w:rsid w:val="001823A7"/>
    <w:rsid w:val="00183A4E"/>
    <w:rsid w:val="00184D41"/>
    <w:rsid w:val="00185090"/>
    <w:rsid w:val="00185F97"/>
    <w:rsid w:val="00186A61"/>
    <w:rsid w:val="001923E2"/>
    <w:rsid w:val="001930C2"/>
    <w:rsid w:val="00193299"/>
    <w:rsid w:val="00193675"/>
    <w:rsid w:val="001943D0"/>
    <w:rsid w:val="00194F69"/>
    <w:rsid w:val="0019618E"/>
    <w:rsid w:val="0019690D"/>
    <w:rsid w:val="001A000C"/>
    <w:rsid w:val="001A1117"/>
    <w:rsid w:val="001A440F"/>
    <w:rsid w:val="001B40E3"/>
    <w:rsid w:val="001B5D48"/>
    <w:rsid w:val="001B786A"/>
    <w:rsid w:val="001B7FC8"/>
    <w:rsid w:val="001C0C6E"/>
    <w:rsid w:val="001C2D79"/>
    <w:rsid w:val="001C3B51"/>
    <w:rsid w:val="001C5834"/>
    <w:rsid w:val="001C79DC"/>
    <w:rsid w:val="001C7EE8"/>
    <w:rsid w:val="001D16DA"/>
    <w:rsid w:val="001D1E7B"/>
    <w:rsid w:val="001D380F"/>
    <w:rsid w:val="001D49F8"/>
    <w:rsid w:val="001D5435"/>
    <w:rsid w:val="001D5C77"/>
    <w:rsid w:val="001E03E6"/>
    <w:rsid w:val="001E0448"/>
    <w:rsid w:val="001E1F52"/>
    <w:rsid w:val="001E1FEA"/>
    <w:rsid w:val="001F30A9"/>
    <w:rsid w:val="001F3AE8"/>
    <w:rsid w:val="001F4E08"/>
    <w:rsid w:val="001F5121"/>
    <w:rsid w:val="001F6BAC"/>
    <w:rsid w:val="001F7BCC"/>
    <w:rsid w:val="002007D3"/>
    <w:rsid w:val="00210E75"/>
    <w:rsid w:val="002114A4"/>
    <w:rsid w:val="002125A6"/>
    <w:rsid w:val="00213723"/>
    <w:rsid w:val="002151F4"/>
    <w:rsid w:val="00216E5F"/>
    <w:rsid w:val="00222139"/>
    <w:rsid w:val="002233F7"/>
    <w:rsid w:val="00223662"/>
    <w:rsid w:val="00224C72"/>
    <w:rsid w:val="002271DE"/>
    <w:rsid w:val="002302FA"/>
    <w:rsid w:val="00230C4D"/>
    <w:rsid w:val="00231253"/>
    <w:rsid w:val="00232A08"/>
    <w:rsid w:val="0023649F"/>
    <w:rsid w:val="002378BA"/>
    <w:rsid w:val="00240659"/>
    <w:rsid w:val="00244DC2"/>
    <w:rsid w:val="002469DF"/>
    <w:rsid w:val="002474F8"/>
    <w:rsid w:val="00247830"/>
    <w:rsid w:val="0025004B"/>
    <w:rsid w:val="002518DE"/>
    <w:rsid w:val="0025250A"/>
    <w:rsid w:val="002553C9"/>
    <w:rsid w:val="00256F88"/>
    <w:rsid w:val="00257D68"/>
    <w:rsid w:val="0026304B"/>
    <w:rsid w:val="00263C15"/>
    <w:rsid w:val="00263F69"/>
    <w:rsid w:val="0026595B"/>
    <w:rsid w:val="002663DB"/>
    <w:rsid w:val="00272982"/>
    <w:rsid w:val="00274173"/>
    <w:rsid w:val="00276F87"/>
    <w:rsid w:val="00280594"/>
    <w:rsid w:val="00281636"/>
    <w:rsid w:val="00282FD4"/>
    <w:rsid w:val="00285159"/>
    <w:rsid w:val="0028524F"/>
    <w:rsid w:val="00286C20"/>
    <w:rsid w:val="00287480"/>
    <w:rsid w:val="00287C19"/>
    <w:rsid w:val="00295C01"/>
    <w:rsid w:val="00296FE4"/>
    <w:rsid w:val="002A28D1"/>
    <w:rsid w:val="002A2A06"/>
    <w:rsid w:val="002A6B4D"/>
    <w:rsid w:val="002A7131"/>
    <w:rsid w:val="002B1635"/>
    <w:rsid w:val="002B2213"/>
    <w:rsid w:val="002B477A"/>
    <w:rsid w:val="002C0B5D"/>
    <w:rsid w:val="002C2022"/>
    <w:rsid w:val="002C2ADB"/>
    <w:rsid w:val="002C3C64"/>
    <w:rsid w:val="002C49EE"/>
    <w:rsid w:val="002D03BE"/>
    <w:rsid w:val="002D2226"/>
    <w:rsid w:val="002D2B34"/>
    <w:rsid w:val="002D2EFA"/>
    <w:rsid w:val="002D6950"/>
    <w:rsid w:val="002E6C28"/>
    <w:rsid w:val="002E7260"/>
    <w:rsid w:val="002E77F9"/>
    <w:rsid w:val="002E783D"/>
    <w:rsid w:val="002F0403"/>
    <w:rsid w:val="002F09D7"/>
    <w:rsid w:val="002F1438"/>
    <w:rsid w:val="002F5220"/>
    <w:rsid w:val="002F66D6"/>
    <w:rsid w:val="003012DF"/>
    <w:rsid w:val="003013A6"/>
    <w:rsid w:val="00305812"/>
    <w:rsid w:val="003063E7"/>
    <w:rsid w:val="00306954"/>
    <w:rsid w:val="00306A7E"/>
    <w:rsid w:val="00306F5F"/>
    <w:rsid w:val="00307D44"/>
    <w:rsid w:val="00314460"/>
    <w:rsid w:val="00314E15"/>
    <w:rsid w:val="00316F46"/>
    <w:rsid w:val="00320B32"/>
    <w:rsid w:val="00321C44"/>
    <w:rsid w:val="00321ED4"/>
    <w:rsid w:val="00322CB7"/>
    <w:rsid w:val="00323989"/>
    <w:rsid w:val="00323B39"/>
    <w:rsid w:val="00324A82"/>
    <w:rsid w:val="00331BCA"/>
    <w:rsid w:val="00335774"/>
    <w:rsid w:val="00336F17"/>
    <w:rsid w:val="0033794A"/>
    <w:rsid w:val="00340E4C"/>
    <w:rsid w:val="003433D2"/>
    <w:rsid w:val="0034460D"/>
    <w:rsid w:val="00344940"/>
    <w:rsid w:val="003522E2"/>
    <w:rsid w:val="003547ED"/>
    <w:rsid w:val="003555E4"/>
    <w:rsid w:val="00362706"/>
    <w:rsid w:val="003642FA"/>
    <w:rsid w:val="00376362"/>
    <w:rsid w:val="00385727"/>
    <w:rsid w:val="00385D1D"/>
    <w:rsid w:val="00385F4D"/>
    <w:rsid w:val="00386AB5"/>
    <w:rsid w:val="003877E7"/>
    <w:rsid w:val="00392B80"/>
    <w:rsid w:val="00393BB1"/>
    <w:rsid w:val="00394289"/>
    <w:rsid w:val="00394FFF"/>
    <w:rsid w:val="00396135"/>
    <w:rsid w:val="00396DAD"/>
    <w:rsid w:val="003A146B"/>
    <w:rsid w:val="003A293F"/>
    <w:rsid w:val="003A3A56"/>
    <w:rsid w:val="003A5EBA"/>
    <w:rsid w:val="003B27EA"/>
    <w:rsid w:val="003B2CBC"/>
    <w:rsid w:val="003B4E99"/>
    <w:rsid w:val="003B6D0A"/>
    <w:rsid w:val="003B7ED5"/>
    <w:rsid w:val="003B7FE9"/>
    <w:rsid w:val="003C085E"/>
    <w:rsid w:val="003C0C2A"/>
    <w:rsid w:val="003C11E0"/>
    <w:rsid w:val="003C6A25"/>
    <w:rsid w:val="003C78D1"/>
    <w:rsid w:val="003D5552"/>
    <w:rsid w:val="003D6F51"/>
    <w:rsid w:val="003D6FB1"/>
    <w:rsid w:val="003D7CFA"/>
    <w:rsid w:val="003E011F"/>
    <w:rsid w:val="003E048D"/>
    <w:rsid w:val="003E19B4"/>
    <w:rsid w:val="003E3945"/>
    <w:rsid w:val="003E57EE"/>
    <w:rsid w:val="003E5EFE"/>
    <w:rsid w:val="003E69B0"/>
    <w:rsid w:val="003E7A58"/>
    <w:rsid w:val="003F06AA"/>
    <w:rsid w:val="003F1503"/>
    <w:rsid w:val="003F2072"/>
    <w:rsid w:val="003F3283"/>
    <w:rsid w:val="003F336D"/>
    <w:rsid w:val="003F3D32"/>
    <w:rsid w:val="003F5BF4"/>
    <w:rsid w:val="003F5DA7"/>
    <w:rsid w:val="003F747D"/>
    <w:rsid w:val="0040647A"/>
    <w:rsid w:val="0041186C"/>
    <w:rsid w:val="00411BF9"/>
    <w:rsid w:val="00412AFF"/>
    <w:rsid w:val="00412C4A"/>
    <w:rsid w:val="0041743C"/>
    <w:rsid w:val="0041754F"/>
    <w:rsid w:val="00430E2F"/>
    <w:rsid w:val="00432D11"/>
    <w:rsid w:val="00435264"/>
    <w:rsid w:val="00440F79"/>
    <w:rsid w:val="00441153"/>
    <w:rsid w:val="0044188E"/>
    <w:rsid w:val="00441F53"/>
    <w:rsid w:val="0044304F"/>
    <w:rsid w:val="00445292"/>
    <w:rsid w:val="004472DD"/>
    <w:rsid w:val="00451CB8"/>
    <w:rsid w:val="00453D85"/>
    <w:rsid w:val="0045525E"/>
    <w:rsid w:val="00461189"/>
    <w:rsid w:val="0046422A"/>
    <w:rsid w:val="00464446"/>
    <w:rsid w:val="00464672"/>
    <w:rsid w:val="00465D43"/>
    <w:rsid w:val="004668FE"/>
    <w:rsid w:val="004669FE"/>
    <w:rsid w:val="00467CAF"/>
    <w:rsid w:val="00467F75"/>
    <w:rsid w:val="00472C97"/>
    <w:rsid w:val="00474324"/>
    <w:rsid w:val="00477B2B"/>
    <w:rsid w:val="00481798"/>
    <w:rsid w:val="00482239"/>
    <w:rsid w:val="00484CF8"/>
    <w:rsid w:val="00490100"/>
    <w:rsid w:val="00491015"/>
    <w:rsid w:val="00492055"/>
    <w:rsid w:val="00493E68"/>
    <w:rsid w:val="00494F09"/>
    <w:rsid w:val="004963A2"/>
    <w:rsid w:val="004A233C"/>
    <w:rsid w:val="004A52EB"/>
    <w:rsid w:val="004A5ECC"/>
    <w:rsid w:val="004A627E"/>
    <w:rsid w:val="004B1964"/>
    <w:rsid w:val="004B24FF"/>
    <w:rsid w:val="004B315F"/>
    <w:rsid w:val="004B32FD"/>
    <w:rsid w:val="004B3661"/>
    <w:rsid w:val="004B3C44"/>
    <w:rsid w:val="004B4881"/>
    <w:rsid w:val="004B503F"/>
    <w:rsid w:val="004B546E"/>
    <w:rsid w:val="004B55C2"/>
    <w:rsid w:val="004B6B58"/>
    <w:rsid w:val="004B75A8"/>
    <w:rsid w:val="004C0234"/>
    <w:rsid w:val="004C0CCF"/>
    <w:rsid w:val="004C27A1"/>
    <w:rsid w:val="004C2D6F"/>
    <w:rsid w:val="004C5A2B"/>
    <w:rsid w:val="004C68D8"/>
    <w:rsid w:val="004C765E"/>
    <w:rsid w:val="004C772F"/>
    <w:rsid w:val="004D72A7"/>
    <w:rsid w:val="004D7E3C"/>
    <w:rsid w:val="004E0837"/>
    <w:rsid w:val="004E388A"/>
    <w:rsid w:val="004E3E68"/>
    <w:rsid w:val="004E404C"/>
    <w:rsid w:val="004E47DE"/>
    <w:rsid w:val="004E529C"/>
    <w:rsid w:val="004E7914"/>
    <w:rsid w:val="004F3508"/>
    <w:rsid w:val="004F352C"/>
    <w:rsid w:val="004F511F"/>
    <w:rsid w:val="005006F8"/>
    <w:rsid w:val="0050108E"/>
    <w:rsid w:val="00501F29"/>
    <w:rsid w:val="00502FE8"/>
    <w:rsid w:val="0050453C"/>
    <w:rsid w:val="00504FAA"/>
    <w:rsid w:val="00505F18"/>
    <w:rsid w:val="0050714C"/>
    <w:rsid w:val="00511BAD"/>
    <w:rsid w:val="00512DAE"/>
    <w:rsid w:val="00514E44"/>
    <w:rsid w:val="0051598E"/>
    <w:rsid w:val="00515B7F"/>
    <w:rsid w:val="00516A61"/>
    <w:rsid w:val="00516EAD"/>
    <w:rsid w:val="00517656"/>
    <w:rsid w:val="00531529"/>
    <w:rsid w:val="00531682"/>
    <w:rsid w:val="005327A6"/>
    <w:rsid w:val="005423B1"/>
    <w:rsid w:val="0054266E"/>
    <w:rsid w:val="005438CD"/>
    <w:rsid w:val="00545590"/>
    <w:rsid w:val="00545A34"/>
    <w:rsid w:val="00546E06"/>
    <w:rsid w:val="00547235"/>
    <w:rsid w:val="00550702"/>
    <w:rsid w:val="00551895"/>
    <w:rsid w:val="00551F0E"/>
    <w:rsid w:val="00553E6B"/>
    <w:rsid w:val="00554FB4"/>
    <w:rsid w:val="00557608"/>
    <w:rsid w:val="00557B4A"/>
    <w:rsid w:val="00562153"/>
    <w:rsid w:val="00572158"/>
    <w:rsid w:val="00572F03"/>
    <w:rsid w:val="00573C27"/>
    <w:rsid w:val="00574730"/>
    <w:rsid w:val="0057725C"/>
    <w:rsid w:val="00577E53"/>
    <w:rsid w:val="005805C4"/>
    <w:rsid w:val="00581063"/>
    <w:rsid w:val="005826F8"/>
    <w:rsid w:val="005827B1"/>
    <w:rsid w:val="005829BE"/>
    <w:rsid w:val="00582F9B"/>
    <w:rsid w:val="00590E63"/>
    <w:rsid w:val="005920F3"/>
    <w:rsid w:val="00592323"/>
    <w:rsid w:val="00592772"/>
    <w:rsid w:val="00592ECE"/>
    <w:rsid w:val="00594104"/>
    <w:rsid w:val="0059415E"/>
    <w:rsid w:val="00595FF1"/>
    <w:rsid w:val="005A0C17"/>
    <w:rsid w:val="005A3963"/>
    <w:rsid w:val="005A3EFE"/>
    <w:rsid w:val="005A444A"/>
    <w:rsid w:val="005A499B"/>
    <w:rsid w:val="005A548D"/>
    <w:rsid w:val="005A54DD"/>
    <w:rsid w:val="005A6E24"/>
    <w:rsid w:val="005B01B1"/>
    <w:rsid w:val="005B384A"/>
    <w:rsid w:val="005B5E87"/>
    <w:rsid w:val="005B6A33"/>
    <w:rsid w:val="005B7375"/>
    <w:rsid w:val="005B7615"/>
    <w:rsid w:val="005C3053"/>
    <w:rsid w:val="005C33DF"/>
    <w:rsid w:val="005C6883"/>
    <w:rsid w:val="005C6C3F"/>
    <w:rsid w:val="005D061B"/>
    <w:rsid w:val="005D4468"/>
    <w:rsid w:val="005E4B29"/>
    <w:rsid w:val="005E5D76"/>
    <w:rsid w:val="005E7149"/>
    <w:rsid w:val="005F4154"/>
    <w:rsid w:val="005F60FE"/>
    <w:rsid w:val="005F6B49"/>
    <w:rsid w:val="0060012B"/>
    <w:rsid w:val="00601D7F"/>
    <w:rsid w:val="00604A7A"/>
    <w:rsid w:val="00612C92"/>
    <w:rsid w:val="00613CB3"/>
    <w:rsid w:val="006167D2"/>
    <w:rsid w:val="00625E90"/>
    <w:rsid w:val="00626341"/>
    <w:rsid w:val="0062734D"/>
    <w:rsid w:val="006309D2"/>
    <w:rsid w:val="0063355D"/>
    <w:rsid w:val="006357D4"/>
    <w:rsid w:val="006358A4"/>
    <w:rsid w:val="00636B40"/>
    <w:rsid w:val="00637698"/>
    <w:rsid w:val="006409DC"/>
    <w:rsid w:val="00640EE0"/>
    <w:rsid w:val="00642D03"/>
    <w:rsid w:val="00644DAD"/>
    <w:rsid w:val="00645C7E"/>
    <w:rsid w:val="006465E7"/>
    <w:rsid w:val="006469D9"/>
    <w:rsid w:val="00651396"/>
    <w:rsid w:val="00651AB3"/>
    <w:rsid w:val="00654148"/>
    <w:rsid w:val="006546B6"/>
    <w:rsid w:val="00654B8F"/>
    <w:rsid w:val="00656038"/>
    <w:rsid w:val="006560AF"/>
    <w:rsid w:val="00656F99"/>
    <w:rsid w:val="00657530"/>
    <w:rsid w:val="00666C1D"/>
    <w:rsid w:val="0066729F"/>
    <w:rsid w:val="006678CB"/>
    <w:rsid w:val="006733C7"/>
    <w:rsid w:val="00673B4C"/>
    <w:rsid w:val="00675189"/>
    <w:rsid w:val="00675546"/>
    <w:rsid w:val="00677837"/>
    <w:rsid w:val="00677D26"/>
    <w:rsid w:val="00677DAC"/>
    <w:rsid w:val="00680587"/>
    <w:rsid w:val="006921BD"/>
    <w:rsid w:val="00692E02"/>
    <w:rsid w:val="00696C7B"/>
    <w:rsid w:val="00697146"/>
    <w:rsid w:val="006A73BB"/>
    <w:rsid w:val="006B0A2E"/>
    <w:rsid w:val="006B0C55"/>
    <w:rsid w:val="006B7A2F"/>
    <w:rsid w:val="006C28D5"/>
    <w:rsid w:val="006C40AC"/>
    <w:rsid w:val="006C473B"/>
    <w:rsid w:val="006C57B8"/>
    <w:rsid w:val="006C7151"/>
    <w:rsid w:val="006D0BEE"/>
    <w:rsid w:val="006D2A81"/>
    <w:rsid w:val="006D38D5"/>
    <w:rsid w:val="006D5732"/>
    <w:rsid w:val="006D5990"/>
    <w:rsid w:val="006D5FBE"/>
    <w:rsid w:val="006E20BD"/>
    <w:rsid w:val="006E265F"/>
    <w:rsid w:val="006E3F56"/>
    <w:rsid w:val="006E4ABA"/>
    <w:rsid w:val="006E5900"/>
    <w:rsid w:val="006E7A78"/>
    <w:rsid w:val="006F0DE7"/>
    <w:rsid w:val="006F161D"/>
    <w:rsid w:val="006F1A63"/>
    <w:rsid w:val="00701D62"/>
    <w:rsid w:val="0070477D"/>
    <w:rsid w:val="007122A8"/>
    <w:rsid w:val="0071247A"/>
    <w:rsid w:val="007129C3"/>
    <w:rsid w:val="0071398D"/>
    <w:rsid w:val="00715EE8"/>
    <w:rsid w:val="0071791F"/>
    <w:rsid w:val="0072132B"/>
    <w:rsid w:val="00724C04"/>
    <w:rsid w:val="00726764"/>
    <w:rsid w:val="0072747C"/>
    <w:rsid w:val="00730172"/>
    <w:rsid w:val="00730618"/>
    <w:rsid w:val="00734C18"/>
    <w:rsid w:val="00735033"/>
    <w:rsid w:val="00735431"/>
    <w:rsid w:val="007369E4"/>
    <w:rsid w:val="0074040E"/>
    <w:rsid w:val="00745FF4"/>
    <w:rsid w:val="00750DF6"/>
    <w:rsid w:val="0075406A"/>
    <w:rsid w:val="00754A5F"/>
    <w:rsid w:val="007562E4"/>
    <w:rsid w:val="00757B6B"/>
    <w:rsid w:val="00761B68"/>
    <w:rsid w:val="00761D8B"/>
    <w:rsid w:val="007636AD"/>
    <w:rsid w:val="00763FE6"/>
    <w:rsid w:val="00764AB8"/>
    <w:rsid w:val="00766123"/>
    <w:rsid w:val="007665E3"/>
    <w:rsid w:val="0076713D"/>
    <w:rsid w:val="0077434C"/>
    <w:rsid w:val="0077603C"/>
    <w:rsid w:val="00776F14"/>
    <w:rsid w:val="00777E40"/>
    <w:rsid w:val="00780C43"/>
    <w:rsid w:val="00780F22"/>
    <w:rsid w:val="00780FFB"/>
    <w:rsid w:val="007828BE"/>
    <w:rsid w:val="0078298A"/>
    <w:rsid w:val="00782ACC"/>
    <w:rsid w:val="00782FEB"/>
    <w:rsid w:val="0078575C"/>
    <w:rsid w:val="0078709D"/>
    <w:rsid w:val="00787C62"/>
    <w:rsid w:val="00791B64"/>
    <w:rsid w:val="00793E51"/>
    <w:rsid w:val="0079454B"/>
    <w:rsid w:val="00796212"/>
    <w:rsid w:val="007A0478"/>
    <w:rsid w:val="007A07C3"/>
    <w:rsid w:val="007A3C56"/>
    <w:rsid w:val="007A4FA5"/>
    <w:rsid w:val="007A577D"/>
    <w:rsid w:val="007A5B70"/>
    <w:rsid w:val="007A6599"/>
    <w:rsid w:val="007A7951"/>
    <w:rsid w:val="007A7A21"/>
    <w:rsid w:val="007B07ED"/>
    <w:rsid w:val="007B1892"/>
    <w:rsid w:val="007B1A6F"/>
    <w:rsid w:val="007B3ACF"/>
    <w:rsid w:val="007B3ED5"/>
    <w:rsid w:val="007B450E"/>
    <w:rsid w:val="007B6E1D"/>
    <w:rsid w:val="007B729A"/>
    <w:rsid w:val="007B7DB9"/>
    <w:rsid w:val="007C0DCF"/>
    <w:rsid w:val="007C2285"/>
    <w:rsid w:val="007C22AC"/>
    <w:rsid w:val="007C499E"/>
    <w:rsid w:val="007D41A2"/>
    <w:rsid w:val="007D4600"/>
    <w:rsid w:val="007D62C4"/>
    <w:rsid w:val="007E4056"/>
    <w:rsid w:val="007E4D1B"/>
    <w:rsid w:val="007E6E2D"/>
    <w:rsid w:val="007E70CF"/>
    <w:rsid w:val="007F0075"/>
    <w:rsid w:val="007F1A9B"/>
    <w:rsid w:val="007F3430"/>
    <w:rsid w:val="007F3F8B"/>
    <w:rsid w:val="007F4CB7"/>
    <w:rsid w:val="007F5843"/>
    <w:rsid w:val="007F7C04"/>
    <w:rsid w:val="00802C79"/>
    <w:rsid w:val="00803B8E"/>
    <w:rsid w:val="00803C38"/>
    <w:rsid w:val="0080435C"/>
    <w:rsid w:val="008053A4"/>
    <w:rsid w:val="00805758"/>
    <w:rsid w:val="00805D9A"/>
    <w:rsid w:val="00807AA1"/>
    <w:rsid w:val="008107ED"/>
    <w:rsid w:val="0081100F"/>
    <w:rsid w:val="00811432"/>
    <w:rsid w:val="00812D05"/>
    <w:rsid w:val="008135AF"/>
    <w:rsid w:val="00816715"/>
    <w:rsid w:val="00817B2A"/>
    <w:rsid w:val="00820812"/>
    <w:rsid w:val="00820850"/>
    <w:rsid w:val="00820A45"/>
    <w:rsid w:val="0082319E"/>
    <w:rsid w:val="00824A1A"/>
    <w:rsid w:val="00827628"/>
    <w:rsid w:val="0083104B"/>
    <w:rsid w:val="008330B7"/>
    <w:rsid w:val="00835DC0"/>
    <w:rsid w:val="00835F87"/>
    <w:rsid w:val="00836013"/>
    <w:rsid w:val="00836CB1"/>
    <w:rsid w:val="008408EF"/>
    <w:rsid w:val="00843DB3"/>
    <w:rsid w:val="008467FC"/>
    <w:rsid w:val="00846AD4"/>
    <w:rsid w:val="00846F21"/>
    <w:rsid w:val="00847FFA"/>
    <w:rsid w:val="00850DB0"/>
    <w:rsid w:val="00851920"/>
    <w:rsid w:val="00853449"/>
    <w:rsid w:val="008544F6"/>
    <w:rsid w:val="008549B8"/>
    <w:rsid w:val="00856A23"/>
    <w:rsid w:val="008571FA"/>
    <w:rsid w:val="008605CE"/>
    <w:rsid w:val="008620EE"/>
    <w:rsid w:val="00862CC5"/>
    <w:rsid w:val="0086481D"/>
    <w:rsid w:val="00867618"/>
    <w:rsid w:val="008723D1"/>
    <w:rsid w:val="0087313B"/>
    <w:rsid w:val="0087683F"/>
    <w:rsid w:val="0088004A"/>
    <w:rsid w:val="0088068E"/>
    <w:rsid w:val="00880D9E"/>
    <w:rsid w:val="00882863"/>
    <w:rsid w:val="008833CC"/>
    <w:rsid w:val="00884BFF"/>
    <w:rsid w:val="00885969"/>
    <w:rsid w:val="0088750C"/>
    <w:rsid w:val="008877A9"/>
    <w:rsid w:val="0089592F"/>
    <w:rsid w:val="00897C05"/>
    <w:rsid w:val="008A0BB5"/>
    <w:rsid w:val="008A12C3"/>
    <w:rsid w:val="008A1517"/>
    <w:rsid w:val="008A2EB5"/>
    <w:rsid w:val="008A6635"/>
    <w:rsid w:val="008B101A"/>
    <w:rsid w:val="008B3085"/>
    <w:rsid w:val="008B32B7"/>
    <w:rsid w:val="008B7F01"/>
    <w:rsid w:val="008C0E6C"/>
    <w:rsid w:val="008C281B"/>
    <w:rsid w:val="008C2CE6"/>
    <w:rsid w:val="008C32CB"/>
    <w:rsid w:val="008C3530"/>
    <w:rsid w:val="008C4F99"/>
    <w:rsid w:val="008C6CCA"/>
    <w:rsid w:val="008D124D"/>
    <w:rsid w:val="008D2515"/>
    <w:rsid w:val="008D5BA9"/>
    <w:rsid w:val="008D6571"/>
    <w:rsid w:val="008E1662"/>
    <w:rsid w:val="008E240E"/>
    <w:rsid w:val="008E4F1A"/>
    <w:rsid w:val="008E5348"/>
    <w:rsid w:val="008E6B1D"/>
    <w:rsid w:val="008E7757"/>
    <w:rsid w:val="008F1E71"/>
    <w:rsid w:val="008F4159"/>
    <w:rsid w:val="008F5CD4"/>
    <w:rsid w:val="008F6863"/>
    <w:rsid w:val="008F6E3E"/>
    <w:rsid w:val="008F7069"/>
    <w:rsid w:val="00900B75"/>
    <w:rsid w:val="009064BE"/>
    <w:rsid w:val="00911334"/>
    <w:rsid w:val="0091408C"/>
    <w:rsid w:val="009147E8"/>
    <w:rsid w:val="00914AF1"/>
    <w:rsid w:val="00920ABB"/>
    <w:rsid w:val="00921C01"/>
    <w:rsid w:val="00922525"/>
    <w:rsid w:val="009226F3"/>
    <w:rsid w:val="00927187"/>
    <w:rsid w:val="00927A65"/>
    <w:rsid w:val="00932160"/>
    <w:rsid w:val="0093224A"/>
    <w:rsid w:val="00935B8E"/>
    <w:rsid w:val="00936E21"/>
    <w:rsid w:val="009409EB"/>
    <w:rsid w:val="00940D85"/>
    <w:rsid w:val="009419CF"/>
    <w:rsid w:val="00942F5E"/>
    <w:rsid w:val="009508F9"/>
    <w:rsid w:val="009520BF"/>
    <w:rsid w:val="00952992"/>
    <w:rsid w:val="00954F3D"/>
    <w:rsid w:val="00954F98"/>
    <w:rsid w:val="0095590A"/>
    <w:rsid w:val="009571D3"/>
    <w:rsid w:val="00963F38"/>
    <w:rsid w:val="00964098"/>
    <w:rsid w:val="00971566"/>
    <w:rsid w:val="00973405"/>
    <w:rsid w:val="00973DA7"/>
    <w:rsid w:val="009761EE"/>
    <w:rsid w:val="00980A71"/>
    <w:rsid w:val="0098198F"/>
    <w:rsid w:val="00982A93"/>
    <w:rsid w:val="00984FD6"/>
    <w:rsid w:val="009860B1"/>
    <w:rsid w:val="009870AE"/>
    <w:rsid w:val="00987D0D"/>
    <w:rsid w:val="00991784"/>
    <w:rsid w:val="00992895"/>
    <w:rsid w:val="00993530"/>
    <w:rsid w:val="00993749"/>
    <w:rsid w:val="00995917"/>
    <w:rsid w:val="00995B72"/>
    <w:rsid w:val="00996A4A"/>
    <w:rsid w:val="009A1037"/>
    <w:rsid w:val="009A1B61"/>
    <w:rsid w:val="009A28E4"/>
    <w:rsid w:val="009A2CBC"/>
    <w:rsid w:val="009A4ACF"/>
    <w:rsid w:val="009A6EE9"/>
    <w:rsid w:val="009A7FBB"/>
    <w:rsid w:val="009B0469"/>
    <w:rsid w:val="009B1878"/>
    <w:rsid w:val="009B2F46"/>
    <w:rsid w:val="009B4BF5"/>
    <w:rsid w:val="009B4F70"/>
    <w:rsid w:val="009B5DB2"/>
    <w:rsid w:val="009B631E"/>
    <w:rsid w:val="009B6B22"/>
    <w:rsid w:val="009B7207"/>
    <w:rsid w:val="009B76F6"/>
    <w:rsid w:val="009C233D"/>
    <w:rsid w:val="009C2895"/>
    <w:rsid w:val="009C4161"/>
    <w:rsid w:val="009C6351"/>
    <w:rsid w:val="009C6DD4"/>
    <w:rsid w:val="009D2EF0"/>
    <w:rsid w:val="009D2F91"/>
    <w:rsid w:val="009D3E39"/>
    <w:rsid w:val="009D3E86"/>
    <w:rsid w:val="009D474F"/>
    <w:rsid w:val="009E1F22"/>
    <w:rsid w:val="009E30A6"/>
    <w:rsid w:val="009F34BD"/>
    <w:rsid w:val="009F44C1"/>
    <w:rsid w:val="009F4A56"/>
    <w:rsid w:val="009F4DEE"/>
    <w:rsid w:val="009F4F98"/>
    <w:rsid w:val="009F4FDC"/>
    <w:rsid w:val="009F5FA7"/>
    <w:rsid w:val="00A005DC"/>
    <w:rsid w:val="00A00A98"/>
    <w:rsid w:val="00A00D6F"/>
    <w:rsid w:val="00A01491"/>
    <w:rsid w:val="00A01FE4"/>
    <w:rsid w:val="00A03D1E"/>
    <w:rsid w:val="00A04213"/>
    <w:rsid w:val="00A04FDD"/>
    <w:rsid w:val="00A05119"/>
    <w:rsid w:val="00A1000C"/>
    <w:rsid w:val="00A11113"/>
    <w:rsid w:val="00A127A8"/>
    <w:rsid w:val="00A13908"/>
    <w:rsid w:val="00A13D4F"/>
    <w:rsid w:val="00A13E68"/>
    <w:rsid w:val="00A14DAE"/>
    <w:rsid w:val="00A16DEB"/>
    <w:rsid w:val="00A210E4"/>
    <w:rsid w:val="00A22411"/>
    <w:rsid w:val="00A25539"/>
    <w:rsid w:val="00A2740F"/>
    <w:rsid w:val="00A319EF"/>
    <w:rsid w:val="00A331F1"/>
    <w:rsid w:val="00A33AC8"/>
    <w:rsid w:val="00A33C68"/>
    <w:rsid w:val="00A405C3"/>
    <w:rsid w:val="00A42055"/>
    <w:rsid w:val="00A45BC4"/>
    <w:rsid w:val="00A464E6"/>
    <w:rsid w:val="00A5078A"/>
    <w:rsid w:val="00A50B41"/>
    <w:rsid w:val="00A50FDA"/>
    <w:rsid w:val="00A51981"/>
    <w:rsid w:val="00A51C8D"/>
    <w:rsid w:val="00A538EC"/>
    <w:rsid w:val="00A5409B"/>
    <w:rsid w:val="00A55DF4"/>
    <w:rsid w:val="00A578F6"/>
    <w:rsid w:val="00A601C6"/>
    <w:rsid w:val="00A604E8"/>
    <w:rsid w:val="00A641B8"/>
    <w:rsid w:val="00A66BD5"/>
    <w:rsid w:val="00A73545"/>
    <w:rsid w:val="00A73884"/>
    <w:rsid w:val="00A74E93"/>
    <w:rsid w:val="00A751A5"/>
    <w:rsid w:val="00A76106"/>
    <w:rsid w:val="00A77045"/>
    <w:rsid w:val="00A7788A"/>
    <w:rsid w:val="00A81BFA"/>
    <w:rsid w:val="00A82408"/>
    <w:rsid w:val="00A82FF7"/>
    <w:rsid w:val="00A833B4"/>
    <w:rsid w:val="00A8511A"/>
    <w:rsid w:val="00A85351"/>
    <w:rsid w:val="00A90722"/>
    <w:rsid w:val="00A9150C"/>
    <w:rsid w:val="00A91A81"/>
    <w:rsid w:val="00A93E8D"/>
    <w:rsid w:val="00A970DD"/>
    <w:rsid w:val="00AA0A78"/>
    <w:rsid w:val="00AA2301"/>
    <w:rsid w:val="00AA39A5"/>
    <w:rsid w:val="00AA3EE6"/>
    <w:rsid w:val="00AB1909"/>
    <w:rsid w:val="00AB3064"/>
    <w:rsid w:val="00AB329E"/>
    <w:rsid w:val="00AB453A"/>
    <w:rsid w:val="00AB49EA"/>
    <w:rsid w:val="00AB632F"/>
    <w:rsid w:val="00AB71A3"/>
    <w:rsid w:val="00AB741C"/>
    <w:rsid w:val="00AC07D4"/>
    <w:rsid w:val="00AC0F99"/>
    <w:rsid w:val="00AC67DE"/>
    <w:rsid w:val="00AC7894"/>
    <w:rsid w:val="00AC78E3"/>
    <w:rsid w:val="00AD0B9C"/>
    <w:rsid w:val="00AD3414"/>
    <w:rsid w:val="00AD45DD"/>
    <w:rsid w:val="00AD64C4"/>
    <w:rsid w:val="00AD6BFA"/>
    <w:rsid w:val="00AE0A1E"/>
    <w:rsid w:val="00AE0A6C"/>
    <w:rsid w:val="00AE20B9"/>
    <w:rsid w:val="00AE4E87"/>
    <w:rsid w:val="00AE5183"/>
    <w:rsid w:val="00AE6FB9"/>
    <w:rsid w:val="00AE70D8"/>
    <w:rsid w:val="00AE77F3"/>
    <w:rsid w:val="00AE7996"/>
    <w:rsid w:val="00AE7C07"/>
    <w:rsid w:val="00AF1513"/>
    <w:rsid w:val="00AF74FD"/>
    <w:rsid w:val="00B02DF8"/>
    <w:rsid w:val="00B035FB"/>
    <w:rsid w:val="00B04E64"/>
    <w:rsid w:val="00B05AED"/>
    <w:rsid w:val="00B06946"/>
    <w:rsid w:val="00B07D7B"/>
    <w:rsid w:val="00B10BD2"/>
    <w:rsid w:val="00B10EEB"/>
    <w:rsid w:val="00B11EC6"/>
    <w:rsid w:val="00B11FCA"/>
    <w:rsid w:val="00B144F5"/>
    <w:rsid w:val="00B16F21"/>
    <w:rsid w:val="00B1753D"/>
    <w:rsid w:val="00B21DDE"/>
    <w:rsid w:val="00B239B0"/>
    <w:rsid w:val="00B23E67"/>
    <w:rsid w:val="00B241FC"/>
    <w:rsid w:val="00B24D43"/>
    <w:rsid w:val="00B252A9"/>
    <w:rsid w:val="00B26399"/>
    <w:rsid w:val="00B31560"/>
    <w:rsid w:val="00B3174C"/>
    <w:rsid w:val="00B31A90"/>
    <w:rsid w:val="00B31D5E"/>
    <w:rsid w:val="00B33D65"/>
    <w:rsid w:val="00B33F35"/>
    <w:rsid w:val="00B33F5A"/>
    <w:rsid w:val="00B36B33"/>
    <w:rsid w:val="00B401F4"/>
    <w:rsid w:val="00B41A85"/>
    <w:rsid w:val="00B42C3D"/>
    <w:rsid w:val="00B42E5D"/>
    <w:rsid w:val="00B43E75"/>
    <w:rsid w:val="00B45738"/>
    <w:rsid w:val="00B4681A"/>
    <w:rsid w:val="00B46B99"/>
    <w:rsid w:val="00B50C02"/>
    <w:rsid w:val="00B51C08"/>
    <w:rsid w:val="00B52B99"/>
    <w:rsid w:val="00B550A6"/>
    <w:rsid w:val="00B56546"/>
    <w:rsid w:val="00B65409"/>
    <w:rsid w:val="00B660EC"/>
    <w:rsid w:val="00B71126"/>
    <w:rsid w:val="00B7645C"/>
    <w:rsid w:val="00B8055F"/>
    <w:rsid w:val="00B81931"/>
    <w:rsid w:val="00B82C9F"/>
    <w:rsid w:val="00B850AD"/>
    <w:rsid w:val="00B85B4A"/>
    <w:rsid w:val="00B868F8"/>
    <w:rsid w:val="00B86A6F"/>
    <w:rsid w:val="00B87536"/>
    <w:rsid w:val="00B877FA"/>
    <w:rsid w:val="00B90A22"/>
    <w:rsid w:val="00B950EE"/>
    <w:rsid w:val="00BA1808"/>
    <w:rsid w:val="00BA2282"/>
    <w:rsid w:val="00BA6969"/>
    <w:rsid w:val="00BA7B4A"/>
    <w:rsid w:val="00BB144B"/>
    <w:rsid w:val="00BB532C"/>
    <w:rsid w:val="00BB5368"/>
    <w:rsid w:val="00BB5643"/>
    <w:rsid w:val="00BC0387"/>
    <w:rsid w:val="00BC0DEE"/>
    <w:rsid w:val="00BC0E4D"/>
    <w:rsid w:val="00BC0F70"/>
    <w:rsid w:val="00BC0F9F"/>
    <w:rsid w:val="00BC2337"/>
    <w:rsid w:val="00BC238B"/>
    <w:rsid w:val="00BC67C2"/>
    <w:rsid w:val="00BD005C"/>
    <w:rsid w:val="00BD100B"/>
    <w:rsid w:val="00BD27C4"/>
    <w:rsid w:val="00BD3837"/>
    <w:rsid w:val="00BD3A62"/>
    <w:rsid w:val="00BD5077"/>
    <w:rsid w:val="00BD5BD0"/>
    <w:rsid w:val="00BE17DF"/>
    <w:rsid w:val="00BE3584"/>
    <w:rsid w:val="00BE7859"/>
    <w:rsid w:val="00BF180A"/>
    <w:rsid w:val="00BF77F9"/>
    <w:rsid w:val="00C06961"/>
    <w:rsid w:val="00C07CCA"/>
    <w:rsid w:val="00C10356"/>
    <w:rsid w:val="00C11166"/>
    <w:rsid w:val="00C1214F"/>
    <w:rsid w:val="00C147DA"/>
    <w:rsid w:val="00C15855"/>
    <w:rsid w:val="00C1614E"/>
    <w:rsid w:val="00C16F48"/>
    <w:rsid w:val="00C171E7"/>
    <w:rsid w:val="00C177CF"/>
    <w:rsid w:val="00C17813"/>
    <w:rsid w:val="00C17EF4"/>
    <w:rsid w:val="00C2083F"/>
    <w:rsid w:val="00C20C15"/>
    <w:rsid w:val="00C20FB3"/>
    <w:rsid w:val="00C24E75"/>
    <w:rsid w:val="00C26054"/>
    <w:rsid w:val="00C27864"/>
    <w:rsid w:val="00C27AD4"/>
    <w:rsid w:val="00C313FD"/>
    <w:rsid w:val="00C31CE7"/>
    <w:rsid w:val="00C324DA"/>
    <w:rsid w:val="00C345F0"/>
    <w:rsid w:val="00C34E91"/>
    <w:rsid w:val="00C37873"/>
    <w:rsid w:val="00C42EFD"/>
    <w:rsid w:val="00C45173"/>
    <w:rsid w:val="00C52DB2"/>
    <w:rsid w:val="00C548DB"/>
    <w:rsid w:val="00C54A74"/>
    <w:rsid w:val="00C60017"/>
    <w:rsid w:val="00C603C4"/>
    <w:rsid w:val="00C61583"/>
    <w:rsid w:val="00C627A9"/>
    <w:rsid w:val="00C63060"/>
    <w:rsid w:val="00C66903"/>
    <w:rsid w:val="00C726BB"/>
    <w:rsid w:val="00C75DCF"/>
    <w:rsid w:val="00C767A5"/>
    <w:rsid w:val="00C777B7"/>
    <w:rsid w:val="00C84395"/>
    <w:rsid w:val="00C84E22"/>
    <w:rsid w:val="00C8722D"/>
    <w:rsid w:val="00C90D51"/>
    <w:rsid w:val="00C91F7D"/>
    <w:rsid w:val="00C94951"/>
    <w:rsid w:val="00C95AC5"/>
    <w:rsid w:val="00CA023A"/>
    <w:rsid w:val="00CA2810"/>
    <w:rsid w:val="00CA321D"/>
    <w:rsid w:val="00CA3A5B"/>
    <w:rsid w:val="00CA652D"/>
    <w:rsid w:val="00CA7289"/>
    <w:rsid w:val="00CA7337"/>
    <w:rsid w:val="00CB1CD1"/>
    <w:rsid w:val="00CB5D40"/>
    <w:rsid w:val="00CC0135"/>
    <w:rsid w:val="00CC01C0"/>
    <w:rsid w:val="00CC0214"/>
    <w:rsid w:val="00CC20E3"/>
    <w:rsid w:val="00CC5171"/>
    <w:rsid w:val="00CC7F2F"/>
    <w:rsid w:val="00CD0DDA"/>
    <w:rsid w:val="00CD23F0"/>
    <w:rsid w:val="00CD2C3A"/>
    <w:rsid w:val="00CD4369"/>
    <w:rsid w:val="00CD4BDB"/>
    <w:rsid w:val="00CE0346"/>
    <w:rsid w:val="00CE37AF"/>
    <w:rsid w:val="00CF2EC2"/>
    <w:rsid w:val="00CF44D6"/>
    <w:rsid w:val="00D00133"/>
    <w:rsid w:val="00D04335"/>
    <w:rsid w:val="00D05BE9"/>
    <w:rsid w:val="00D07732"/>
    <w:rsid w:val="00D14208"/>
    <w:rsid w:val="00D15C4B"/>
    <w:rsid w:val="00D16376"/>
    <w:rsid w:val="00D174CC"/>
    <w:rsid w:val="00D179CD"/>
    <w:rsid w:val="00D211AD"/>
    <w:rsid w:val="00D21683"/>
    <w:rsid w:val="00D23DD1"/>
    <w:rsid w:val="00D23F19"/>
    <w:rsid w:val="00D26973"/>
    <w:rsid w:val="00D27BFF"/>
    <w:rsid w:val="00D3425E"/>
    <w:rsid w:val="00D3481B"/>
    <w:rsid w:val="00D35671"/>
    <w:rsid w:val="00D36B8E"/>
    <w:rsid w:val="00D36FEA"/>
    <w:rsid w:val="00D42DE4"/>
    <w:rsid w:val="00D42DE6"/>
    <w:rsid w:val="00D441ED"/>
    <w:rsid w:val="00D456E0"/>
    <w:rsid w:val="00D4706A"/>
    <w:rsid w:val="00D50A9C"/>
    <w:rsid w:val="00D56BE0"/>
    <w:rsid w:val="00D56F9E"/>
    <w:rsid w:val="00D61DE9"/>
    <w:rsid w:val="00D6463A"/>
    <w:rsid w:val="00D64E0E"/>
    <w:rsid w:val="00D66479"/>
    <w:rsid w:val="00D72D72"/>
    <w:rsid w:val="00D738AC"/>
    <w:rsid w:val="00D76DBB"/>
    <w:rsid w:val="00D8131B"/>
    <w:rsid w:val="00D81497"/>
    <w:rsid w:val="00D81DED"/>
    <w:rsid w:val="00D83917"/>
    <w:rsid w:val="00D879F6"/>
    <w:rsid w:val="00D97B21"/>
    <w:rsid w:val="00DA093F"/>
    <w:rsid w:val="00DA0FF4"/>
    <w:rsid w:val="00DA1E3A"/>
    <w:rsid w:val="00DA27A8"/>
    <w:rsid w:val="00DA30B5"/>
    <w:rsid w:val="00DA46D8"/>
    <w:rsid w:val="00DA5CC9"/>
    <w:rsid w:val="00DB16B5"/>
    <w:rsid w:val="00DB42BB"/>
    <w:rsid w:val="00DB6FEB"/>
    <w:rsid w:val="00DC0977"/>
    <w:rsid w:val="00DC19F1"/>
    <w:rsid w:val="00DC21C9"/>
    <w:rsid w:val="00DC2441"/>
    <w:rsid w:val="00DC4744"/>
    <w:rsid w:val="00DC5609"/>
    <w:rsid w:val="00DC58F5"/>
    <w:rsid w:val="00DD1CE3"/>
    <w:rsid w:val="00DD2B25"/>
    <w:rsid w:val="00DD30EE"/>
    <w:rsid w:val="00DD373D"/>
    <w:rsid w:val="00DD6810"/>
    <w:rsid w:val="00DD69D2"/>
    <w:rsid w:val="00DD6A32"/>
    <w:rsid w:val="00DE14C7"/>
    <w:rsid w:val="00DE34A9"/>
    <w:rsid w:val="00DE3E96"/>
    <w:rsid w:val="00DE5E65"/>
    <w:rsid w:val="00DE684D"/>
    <w:rsid w:val="00DF1070"/>
    <w:rsid w:val="00DF2C76"/>
    <w:rsid w:val="00DF2D45"/>
    <w:rsid w:val="00DF6BBA"/>
    <w:rsid w:val="00E04E17"/>
    <w:rsid w:val="00E06E12"/>
    <w:rsid w:val="00E07640"/>
    <w:rsid w:val="00E10217"/>
    <w:rsid w:val="00E13022"/>
    <w:rsid w:val="00E13FCD"/>
    <w:rsid w:val="00E1764A"/>
    <w:rsid w:val="00E217A7"/>
    <w:rsid w:val="00E21B4D"/>
    <w:rsid w:val="00E23363"/>
    <w:rsid w:val="00E234D8"/>
    <w:rsid w:val="00E259EC"/>
    <w:rsid w:val="00E3140D"/>
    <w:rsid w:val="00E32254"/>
    <w:rsid w:val="00E33482"/>
    <w:rsid w:val="00E351A3"/>
    <w:rsid w:val="00E361B2"/>
    <w:rsid w:val="00E404E4"/>
    <w:rsid w:val="00E41FD2"/>
    <w:rsid w:val="00E42443"/>
    <w:rsid w:val="00E42D7D"/>
    <w:rsid w:val="00E448DD"/>
    <w:rsid w:val="00E44CA0"/>
    <w:rsid w:val="00E4564C"/>
    <w:rsid w:val="00E476A8"/>
    <w:rsid w:val="00E478D6"/>
    <w:rsid w:val="00E5109C"/>
    <w:rsid w:val="00E51552"/>
    <w:rsid w:val="00E51897"/>
    <w:rsid w:val="00E52160"/>
    <w:rsid w:val="00E53610"/>
    <w:rsid w:val="00E54544"/>
    <w:rsid w:val="00E56844"/>
    <w:rsid w:val="00E60C36"/>
    <w:rsid w:val="00E62D8E"/>
    <w:rsid w:val="00E64B39"/>
    <w:rsid w:val="00E64B43"/>
    <w:rsid w:val="00E665AE"/>
    <w:rsid w:val="00E668CF"/>
    <w:rsid w:val="00E7004F"/>
    <w:rsid w:val="00E700A5"/>
    <w:rsid w:val="00E73B69"/>
    <w:rsid w:val="00E74116"/>
    <w:rsid w:val="00E7427D"/>
    <w:rsid w:val="00E7473A"/>
    <w:rsid w:val="00E76D70"/>
    <w:rsid w:val="00E8072F"/>
    <w:rsid w:val="00E81931"/>
    <w:rsid w:val="00E84D04"/>
    <w:rsid w:val="00E85C78"/>
    <w:rsid w:val="00E877D1"/>
    <w:rsid w:val="00E91346"/>
    <w:rsid w:val="00E92F1F"/>
    <w:rsid w:val="00E95607"/>
    <w:rsid w:val="00EA1911"/>
    <w:rsid w:val="00EA44E6"/>
    <w:rsid w:val="00EB1D56"/>
    <w:rsid w:val="00EB38C6"/>
    <w:rsid w:val="00EC0633"/>
    <w:rsid w:val="00EC07AA"/>
    <w:rsid w:val="00EC5362"/>
    <w:rsid w:val="00EC6994"/>
    <w:rsid w:val="00ED187C"/>
    <w:rsid w:val="00ED1EF8"/>
    <w:rsid w:val="00ED5B08"/>
    <w:rsid w:val="00ED7A98"/>
    <w:rsid w:val="00EE0647"/>
    <w:rsid w:val="00EE0B2E"/>
    <w:rsid w:val="00EE14E8"/>
    <w:rsid w:val="00EE17DB"/>
    <w:rsid w:val="00EE1997"/>
    <w:rsid w:val="00EE1DB7"/>
    <w:rsid w:val="00EE2ACF"/>
    <w:rsid w:val="00EE3F90"/>
    <w:rsid w:val="00EE5C90"/>
    <w:rsid w:val="00EE5FF7"/>
    <w:rsid w:val="00EE7D65"/>
    <w:rsid w:val="00EE7D98"/>
    <w:rsid w:val="00EF01E8"/>
    <w:rsid w:val="00EF4BDF"/>
    <w:rsid w:val="00EF4EF1"/>
    <w:rsid w:val="00EF5B5B"/>
    <w:rsid w:val="00EF5BF8"/>
    <w:rsid w:val="00EF6DA8"/>
    <w:rsid w:val="00EF701A"/>
    <w:rsid w:val="00F001E6"/>
    <w:rsid w:val="00F0043D"/>
    <w:rsid w:val="00F02B01"/>
    <w:rsid w:val="00F02B51"/>
    <w:rsid w:val="00F117F3"/>
    <w:rsid w:val="00F1280E"/>
    <w:rsid w:val="00F1566B"/>
    <w:rsid w:val="00F1661A"/>
    <w:rsid w:val="00F17506"/>
    <w:rsid w:val="00F21863"/>
    <w:rsid w:val="00F2221E"/>
    <w:rsid w:val="00F2299E"/>
    <w:rsid w:val="00F26F56"/>
    <w:rsid w:val="00F304FA"/>
    <w:rsid w:val="00F30B76"/>
    <w:rsid w:val="00F32A8E"/>
    <w:rsid w:val="00F4035D"/>
    <w:rsid w:val="00F41A8C"/>
    <w:rsid w:val="00F421D3"/>
    <w:rsid w:val="00F444A2"/>
    <w:rsid w:val="00F51D45"/>
    <w:rsid w:val="00F5331C"/>
    <w:rsid w:val="00F53E6F"/>
    <w:rsid w:val="00F53FC0"/>
    <w:rsid w:val="00F6005C"/>
    <w:rsid w:val="00F617ED"/>
    <w:rsid w:val="00F6343B"/>
    <w:rsid w:val="00F63A28"/>
    <w:rsid w:val="00F644B5"/>
    <w:rsid w:val="00F65282"/>
    <w:rsid w:val="00F66A46"/>
    <w:rsid w:val="00F7024F"/>
    <w:rsid w:val="00F72065"/>
    <w:rsid w:val="00F73454"/>
    <w:rsid w:val="00F7355A"/>
    <w:rsid w:val="00F74D84"/>
    <w:rsid w:val="00F80F3F"/>
    <w:rsid w:val="00F81E7A"/>
    <w:rsid w:val="00F820DE"/>
    <w:rsid w:val="00F8422A"/>
    <w:rsid w:val="00F84A71"/>
    <w:rsid w:val="00F85096"/>
    <w:rsid w:val="00F85BDB"/>
    <w:rsid w:val="00F85D9A"/>
    <w:rsid w:val="00F86030"/>
    <w:rsid w:val="00F86C5B"/>
    <w:rsid w:val="00F87B80"/>
    <w:rsid w:val="00F87C39"/>
    <w:rsid w:val="00F90E85"/>
    <w:rsid w:val="00F91A47"/>
    <w:rsid w:val="00F91C69"/>
    <w:rsid w:val="00F93C6F"/>
    <w:rsid w:val="00F96839"/>
    <w:rsid w:val="00F97736"/>
    <w:rsid w:val="00FA26DF"/>
    <w:rsid w:val="00FA34FC"/>
    <w:rsid w:val="00FA66AC"/>
    <w:rsid w:val="00FB2252"/>
    <w:rsid w:val="00FB4D8F"/>
    <w:rsid w:val="00FB508F"/>
    <w:rsid w:val="00FB5F4F"/>
    <w:rsid w:val="00FC29B9"/>
    <w:rsid w:val="00FC2BED"/>
    <w:rsid w:val="00FC3C15"/>
    <w:rsid w:val="00FC5C63"/>
    <w:rsid w:val="00FD3240"/>
    <w:rsid w:val="00FD382E"/>
    <w:rsid w:val="00FD3A48"/>
    <w:rsid w:val="00FD6496"/>
    <w:rsid w:val="00FE1219"/>
    <w:rsid w:val="00FE2F9F"/>
    <w:rsid w:val="00FE36E1"/>
    <w:rsid w:val="00FE478C"/>
    <w:rsid w:val="00FE569D"/>
    <w:rsid w:val="00FE6F70"/>
    <w:rsid w:val="00FF030B"/>
    <w:rsid w:val="00FF1C7F"/>
    <w:rsid w:val="00FF2E8A"/>
    <w:rsid w:val="00FF317D"/>
    <w:rsid w:val="00FF33CD"/>
    <w:rsid w:val="00FF5127"/>
    <w:rsid w:val="00FF66A0"/>
    <w:rsid w:val="00FF7C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8486E0"/>
  <w15:chartTrackingRefBased/>
  <w15:docId w15:val="{28F08CAE-08C4-8D4A-84D8-C398785F6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7D0D"/>
  </w:style>
  <w:style w:type="paragraph" w:styleId="Heading3">
    <w:name w:val="heading 3"/>
    <w:basedOn w:val="Normal"/>
    <w:link w:val="Heading3Char"/>
    <w:uiPriority w:val="9"/>
    <w:qFormat/>
    <w:rsid w:val="00A33AC8"/>
    <w:pPr>
      <w:spacing w:before="100" w:beforeAutospacing="1" w:after="100" w:afterAutospacing="1"/>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3ED5"/>
    <w:pPr>
      <w:tabs>
        <w:tab w:val="center" w:pos="4513"/>
        <w:tab w:val="right" w:pos="9026"/>
      </w:tabs>
    </w:pPr>
  </w:style>
  <w:style w:type="character" w:customStyle="1" w:styleId="HeaderChar">
    <w:name w:val="Header Char"/>
    <w:basedOn w:val="DefaultParagraphFont"/>
    <w:link w:val="Header"/>
    <w:uiPriority w:val="99"/>
    <w:rsid w:val="007B3ED5"/>
  </w:style>
  <w:style w:type="paragraph" w:styleId="Footer">
    <w:name w:val="footer"/>
    <w:basedOn w:val="Normal"/>
    <w:link w:val="FooterChar"/>
    <w:uiPriority w:val="99"/>
    <w:unhideWhenUsed/>
    <w:rsid w:val="007B3ED5"/>
    <w:pPr>
      <w:tabs>
        <w:tab w:val="center" w:pos="4513"/>
        <w:tab w:val="right" w:pos="9026"/>
      </w:tabs>
    </w:pPr>
  </w:style>
  <w:style w:type="character" w:customStyle="1" w:styleId="FooterChar">
    <w:name w:val="Footer Char"/>
    <w:basedOn w:val="DefaultParagraphFont"/>
    <w:link w:val="Footer"/>
    <w:uiPriority w:val="99"/>
    <w:rsid w:val="007B3ED5"/>
  </w:style>
  <w:style w:type="character" w:styleId="Hyperlink">
    <w:name w:val="Hyperlink"/>
    <w:basedOn w:val="DefaultParagraphFont"/>
    <w:uiPriority w:val="99"/>
    <w:rsid w:val="007B3ED5"/>
    <w:rPr>
      <w:rFonts w:cs="Times New Roman"/>
      <w:color w:val="0000FF"/>
      <w:u w:val="single"/>
    </w:rPr>
  </w:style>
  <w:style w:type="paragraph" w:styleId="NormalWeb">
    <w:name w:val="Normal (Web)"/>
    <w:basedOn w:val="Normal"/>
    <w:uiPriority w:val="99"/>
    <w:unhideWhenUsed/>
    <w:rsid w:val="00482239"/>
    <w:pPr>
      <w:spacing w:before="100" w:beforeAutospacing="1" w:after="100" w:afterAutospacing="1"/>
    </w:pPr>
    <w:rPr>
      <w:rFonts w:ascii="Times New Roman" w:eastAsia="Times New Roman" w:hAnsi="Times New Roman" w:cs="Times New Roman"/>
    </w:rPr>
  </w:style>
  <w:style w:type="paragraph" w:styleId="NoSpacing">
    <w:name w:val="No Spacing"/>
    <w:uiPriority w:val="1"/>
    <w:qFormat/>
    <w:rsid w:val="00482239"/>
    <w:rPr>
      <w:rFonts w:ascii="Calibri" w:eastAsia="Calibri" w:hAnsi="Calibri" w:cs="Times New Roman"/>
      <w:sz w:val="22"/>
      <w:szCs w:val="22"/>
      <w:lang w:val="lt-LT"/>
    </w:rPr>
  </w:style>
  <w:style w:type="character" w:styleId="UnresolvedMention">
    <w:name w:val="Unresolved Mention"/>
    <w:basedOn w:val="DefaultParagraphFont"/>
    <w:uiPriority w:val="99"/>
    <w:semiHidden/>
    <w:unhideWhenUsed/>
    <w:rsid w:val="00F02B01"/>
    <w:rPr>
      <w:color w:val="605E5C"/>
      <w:shd w:val="clear" w:color="auto" w:fill="E1DFDD"/>
    </w:rPr>
  </w:style>
  <w:style w:type="character" w:styleId="FollowedHyperlink">
    <w:name w:val="FollowedHyperlink"/>
    <w:basedOn w:val="DefaultParagraphFont"/>
    <w:uiPriority w:val="99"/>
    <w:semiHidden/>
    <w:unhideWhenUsed/>
    <w:rsid w:val="00BC0387"/>
    <w:rPr>
      <w:color w:val="954F72" w:themeColor="followedHyperlink"/>
      <w:u w:val="single"/>
    </w:rPr>
  </w:style>
  <w:style w:type="character" w:customStyle="1" w:styleId="apple-converted-space">
    <w:name w:val="apple-converted-space"/>
    <w:basedOn w:val="DefaultParagraphFont"/>
    <w:rsid w:val="00DA30B5"/>
  </w:style>
  <w:style w:type="character" w:styleId="Strong">
    <w:name w:val="Strong"/>
    <w:basedOn w:val="DefaultParagraphFont"/>
    <w:uiPriority w:val="22"/>
    <w:qFormat/>
    <w:rsid w:val="00287480"/>
    <w:rPr>
      <w:b/>
      <w:bCs/>
    </w:rPr>
  </w:style>
  <w:style w:type="character" w:styleId="CommentReference">
    <w:name w:val="annotation reference"/>
    <w:basedOn w:val="DefaultParagraphFont"/>
    <w:uiPriority w:val="99"/>
    <w:semiHidden/>
    <w:unhideWhenUsed/>
    <w:rsid w:val="00B04E64"/>
    <w:rPr>
      <w:sz w:val="16"/>
      <w:szCs w:val="16"/>
    </w:rPr>
  </w:style>
  <w:style w:type="paragraph" w:styleId="CommentText">
    <w:name w:val="annotation text"/>
    <w:basedOn w:val="Normal"/>
    <w:link w:val="CommentTextChar"/>
    <w:uiPriority w:val="99"/>
    <w:unhideWhenUsed/>
    <w:rsid w:val="00B04E64"/>
    <w:rPr>
      <w:sz w:val="20"/>
      <w:szCs w:val="20"/>
    </w:rPr>
  </w:style>
  <w:style w:type="character" w:customStyle="1" w:styleId="CommentTextChar">
    <w:name w:val="Comment Text Char"/>
    <w:basedOn w:val="DefaultParagraphFont"/>
    <w:link w:val="CommentText"/>
    <w:uiPriority w:val="99"/>
    <w:rsid w:val="00B04E64"/>
    <w:rPr>
      <w:sz w:val="20"/>
      <w:szCs w:val="20"/>
    </w:rPr>
  </w:style>
  <w:style w:type="paragraph" w:styleId="CommentSubject">
    <w:name w:val="annotation subject"/>
    <w:basedOn w:val="CommentText"/>
    <w:next w:val="CommentText"/>
    <w:link w:val="CommentSubjectChar"/>
    <w:uiPriority w:val="99"/>
    <w:semiHidden/>
    <w:unhideWhenUsed/>
    <w:rsid w:val="00B04E64"/>
    <w:rPr>
      <w:b/>
      <w:bCs/>
    </w:rPr>
  </w:style>
  <w:style w:type="character" w:customStyle="1" w:styleId="CommentSubjectChar">
    <w:name w:val="Comment Subject Char"/>
    <w:basedOn w:val="CommentTextChar"/>
    <w:link w:val="CommentSubject"/>
    <w:uiPriority w:val="99"/>
    <w:semiHidden/>
    <w:rsid w:val="00B04E64"/>
    <w:rPr>
      <w:b/>
      <w:bCs/>
      <w:sz w:val="20"/>
      <w:szCs w:val="20"/>
    </w:rPr>
  </w:style>
  <w:style w:type="paragraph" w:styleId="BalloonText">
    <w:name w:val="Balloon Text"/>
    <w:basedOn w:val="Normal"/>
    <w:link w:val="BalloonTextChar"/>
    <w:uiPriority w:val="99"/>
    <w:semiHidden/>
    <w:unhideWhenUsed/>
    <w:rsid w:val="00B04E64"/>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04E64"/>
    <w:rPr>
      <w:rFonts w:ascii="Times New Roman" w:hAnsi="Times New Roman" w:cs="Times New Roman"/>
      <w:sz w:val="18"/>
      <w:szCs w:val="18"/>
    </w:rPr>
  </w:style>
  <w:style w:type="character" w:customStyle="1" w:styleId="s1">
    <w:name w:val="s1"/>
    <w:basedOn w:val="DefaultParagraphFont"/>
    <w:rsid w:val="004A52EB"/>
  </w:style>
  <w:style w:type="paragraph" w:styleId="ListParagraph">
    <w:name w:val="List Paragraph"/>
    <w:basedOn w:val="Normal"/>
    <w:uiPriority w:val="34"/>
    <w:qFormat/>
    <w:rsid w:val="00CE0346"/>
    <w:pPr>
      <w:ind w:left="720"/>
      <w:contextualSpacing/>
    </w:pPr>
  </w:style>
  <w:style w:type="paragraph" w:styleId="Revision">
    <w:name w:val="Revision"/>
    <w:hidden/>
    <w:uiPriority w:val="99"/>
    <w:semiHidden/>
    <w:rsid w:val="00811432"/>
  </w:style>
  <w:style w:type="paragraph" w:customStyle="1" w:styleId="s6">
    <w:name w:val="s6"/>
    <w:basedOn w:val="Normal"/>
    <w:rsid w:val="004B24FF"/>
    <w:pPr>
      <w:spacing w:before="100" w:beforeAutospacing="1" w:after="100" w:afterAutospacing="1"/>
    </w:pPr>
    <w:rPr>
      <w:rFonts w:ascii="Times New Roman" w:eastAsia="Times New Roman" w:hAnsi="Times New Roman" w:cs="Times New Roman"/>
      <w:lang w:eastAsia="en-GB"/>
    </w:rPr>
  </w:style>
  <w:style w:type="character" w:customStyle="1" w:styleId="bumpedfont17">
    <w:name w:val="bumpedfont17"/>
    <w:basedOn w:val="DefaultParagraphFont"/>
    <w:rsid w:val="004B24FF"/>
  </w:style>
  <w:style w:type="character" w:customStyle="1" w:styleId="ng-star-inserted1">
    <w:name w:val="ng-star-inserted1"/>
    <w:basedOn w:val="DefaultParagraphFont"/>
    <w:rsid w:val="00D4706A"/>
  </w:style>
  <w:style w:type="paragraph" w:customStyle="1" w:styleId="ng-star-inserted">
    <w:name w:val="ng-star-inserted"/>
    <w:basedOn w:val="Normal"/>
    <w:rsid w:val="00FD382E"/>
    <w:pPr>
      <w:spacing w:before="100" w:beforeAutospacing="1" w:after="100" w:afterAutospacing="1"/>
    </w:pPr>
    <w:rPr>
      <w:rFonts w:ascii="Times New Roman" w:eastAsia="Times New Roman" w:hAnsi="Times New Roman" w:cs="Times New Roman"/>
      <w:lang w:eastAsia="en-GB"/>
    </w:rPr>
  </w:style>
  <w:style w:type="character" w:customStyle="1" w:styleId="il">
    <w:name w:val="il"/>
    <w:basedOn w:val="DefaultParagraphFont"/>
    <w:rsid w:val="00763FE6"/>
  </w:style>
  <w:style w:type="character" w:styleId="Emphasis">
    <w:name w:val="Emphasis"/>
    <w:basedOn w:val="DefaultParagraphFont"/>
    <w:uiPriority w:val="20"/>
    <w:qFormat/>
    <w:rsid w:val="00C2083F"/>
    <w:rPr>
      <w:i/>
      <w:iCs/>
    </w:rPr>
  </w:style>
  <w:style w:type="character" w:customStyle="1" w:styleId="Heading3Char">
    <w:name w:val="Heading 3 Char"/>
    <w:basedOn w:val="DefaultParagraphFont"/>
    <w:link w:val="Heading3"/>
    <w:uiPriority w:val="9"/>
    <w:rsid w:val="00A33AC8"/>
    <w:rPr>
      <w:rFonts w:ascii="Times New Roman" w:eastAsia="Times New Roman" w:hAnsi="Times New Roman" w:cs="Times New Roman"/>
      <w:b/>
      <w:bCs/>
      <w:sz w:val="27"/>
      <w:szCs w:val="2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347">
      <w:bodyDiv w:val="1"/>
      <w:marLeft w:val="0"/>
      <w:marRight w:val="0"/>
      <w:marTop w:val="0"/>
      <w:marBottom w:val="0"/>
      <w:divBdr>
        <w:top w:val="none" w:sz="0" w:space="0" w:color="auto"/>
        <w:left w:val="none" w:sz="0" w:space="0" w:color="auto"/>
        <w:bottom w:val="none" w:sz="0" w:space="0" w:color="auto"/>
        <w:right w:val="none" w:sz="0" w:space="0" w:color="auto"/>
      </w:divBdr>
    </w:div>
    <w:div w:id="1442946">
      <w:bodyDiv w:val="1"/>
      <w:marLeft w:val="0"/>
      <w:marRight w:val="0"/>
      <w:marTop w:val="0"/>
      <w:marBottom w:val="0"/>
      <w:divBdr>
        <w:top w:val="none" w:sz="0" w:space="0" w:color="auto"/>
        <w:left w:val="none" w:sz="0" w:space="0" w:color="auto"/>
        <w:bottom w:val="none" w:sz="0" w:space="0" w:color="auto"/>
        <w:right w:val="none" w:sz="0" w:space="0" w:color="auto"/>
      </w:divBdr>
    </w:div>
    <w:div w:id="26419632">
      <w:bodyDiv w:val="1"/>
      <w:marLeft w:val="0"/>
      <w:marRight w:val="0"/>
      <w:marTop w:val="0"/>
      <w:marBottom w:val="0"/>
      <w:divBdr>
        <w:top w:val="none" w:sz="0" w:space="0" w:color="auto"/>
        <w:left w:val="none" w:sz="0" w:space="0" w:color="auto"/>
        <w:bottom w:val="none" w:sz="0" w:space="0" w:color="auto"/>
        <w:right w:val="none" w:sz="0" w:space="0" w:color="auto"/>
      </w:divBdr>
    </w:div>
    <w:div w:id="39742734">
      <w:bodyDiv w:val="1"/>
      <w:marLeft w:val="0"/>
      <w:marRight w:val="0"/>
      <w:marTop w:val="0"/>
      <w:marBottom w:val="0"/>
      <w:divBdr>
        <w:top w:val="none" w:sz="0" w:space="0" w:color="auto"/>
        <w:left w:val="none" w:sz="0" w:space="0" w:color="auto"/>
        <w:bottom w:val="none" w:sz="0" w:space="0" w:color="auto"/>
        <w:right w:val="none" w:sz="0" w:space="0" w:color="auto"/>
      </w:divBdr>
    </w:div>
    <w:div w:id="87430748">
      <w:bodyDiv w:val="1"/>
      <w:marLeft w:val="0"/>
      <w:marRight w:val="0"/>
      <w:marTop w:val="0"/>
      <w:marBottom w:val="0"/>
      <w:divBdr>
        <w:top w:val="none" w:sz="0" w:space="0" w:color="auto"/>
        <w:left w:val="none" w:sz="0" w:space="0" w:color="auto"/>
        <w:bottom w:val="none" w:sz="0" w:space="0" w:color="auto"/>
        <w:right w:val="none" w:sz="0" w:space="0" w:color="auto"/>
      </w:divBdr>
    </w:div>
    <w:div w:id="128088199">
      <w:bodyDiv w:val="1"/>
      <w:marLeft w:val="0"/>
      <w:marRight w:val="0"/>
      <w:marTop w:val="0"/>
      <w:marBottom w:val="0"/>
      <w:divBdr>
        <w:top w:val="none" w:sz="0" w:space="0" w:color="auto"/>
        <w:left w:val="none" w:sz="0" w:space="0" w:color="auto"/>
        <w:bottom w:val="none" w:sz="0" w:space="0" w:color="auto"/>
        <w:right w:val="none" w:sz="0" w:space="0" w:color="auto"/>
      </w:divBdr>
    </w:div>
    <w:div w:id="171408985">
      <w:bodyDiv w:val="1"/>
      <w:marLeft w:val="0"/>
      <w:marRight w:val="0"/>
      <w:marTop w:val="0"/>
      <w:marBottom w:val="0"/>
      <w:divBdr>
        <w:top w:val="none" w:sz="0" w:space="0" w:color="auto"/>
        <w:left w:val="none" w:sz="0" w:space="0" w:color="auto"/>
        <w:bottom w:val="none" w:sz="0" w:space="0" w:color="auto"/>
        <w:right w:val="none" w:sz="0" w:space="0" w:color="auto"/>
      </w:divBdr>
    </w:div>
    <w:div w:id="186721651">
      <w:bodyDiv w:val="1"/>
      <w:marLeft w:val="0"/>
      <w:marRight w:val="0"/>
      <w:marTop w:val="0"/>
      <w:marBottom w:val="0"/>
      <w:divBdr>
        <w:top w:val="none" w:sz="0" w:space="0" w:color="auto"/>
        <w:left w:val="none" w:sz="0" w:space="0" w:color="auto"/>
        <w:bottom w:val="none" w:sz="0" w:space="0" w:color="auto"/>
        <w:right w:val="none" w:sz="0" w:space="0" w:color="auto"/>
      </w:divBdr>
    </w:div>
    <w:div w:id="195583235">
      <w:bodyDiv w:val="1"/>
      <w:marLeft w:val="0"/>
      <w:marRight w:val="0"/>
      <w:marTop w:val="0"/>
      <w:marBottom w:val="0"/>
      <w:divBdr>
        <w:top w:val="none" w:sz="0" w:space="0" w:color="auto"/>
        <w:left w:val="none" w:sz="0" w:space="0" w:color="auto"/>
        <w:bottom w:val="none" w:sz="0" w:space="0" w:color="auto"/>
        <w:right w:val="none" w:sz="0" w:space="0" w:color="auto"/>
      </w:divBdr>
    </w:div>
    <w:div w:id="198132830">
      <w:bodyDiv w:val="1"/>
      <w:marLeft w:val="0"/>
      <w:marRight w:val="0"/>
      <w:marTop w:val="0"/>
      <w:marBottom w:val="0"/>
      <w:divBdr>
        <w:top w:val="none" w:sz="0" w:space="0" w:color="auto"/>
        <w:left w:val="none" w:sz="0" w:space="0" w:color="auto"/>
        <w:bottom w:val="none" w:sz="0" w:space="0" w:color="auto"/>
        <w:right w:val="none" w:sz="0" w:space="0" w:color="auto"/>
      </w:divBdr>
    </w:div>
    <w:div w:id="235556330">
      <w:bodyDiv w:val="1"/>
      <w:marLeft w:val="0"/>
      <w:marRight w:val="0"/>
      <w:marTop w:val="0"/>
      <w:marBottom w:val="0"/>
      <w:divBdr>
        <w:top w:val="none" w:sz="0" w:space="0" w:color="auto"/>
        <w:left w:val="none" w:sz="0" w:space="0" w:color="auto"/>
        <w:bottom w:val="none" w:sz="0" w:space="0" w:color="auto"/>
        <w:right w:val="none" w:sz="0" w:space="0" w:color="auto"/>
      </w:divBdr>
    </w:div>
    <w:div w:id="257523548">
      <w:bodyDiv w:val="1"/>
      <w:marLeft w:val="0"/>
      <w:marRight w:val="0"/>
      <w:marTop w:val="0"/>
      <w:marBottom w:val="0"/>
      <w:divBdr>
        <w:top w:val="none" w:sz="0" w:space="0" w:color="auto"/>
        <w:left w:val="none" w:sz="0" w:space="0" w:color="auto"/>
        <w:bottom w:val="none" w:sz="0" w:space="0" w:color="auto"/>
        <w:right w:val="none" w:sz="0" w:space="0" w:color="auto"/>
      </w:divBdr>
    </w:div>
    <w:div w:id="362249131">
      <w:bodyDiv w:val="1"/>
      <w:marLeft w:val="0"/>
      <w:marRight w:val="0"/>
      <w:marTop w:val="0"/>
      <w:marBottom w:val="0"/>
      <w:divBdr>
        <w:top w:val="none" w:sz="0" w:space="0" w:color="auto"/>
        <w:left w:val="none" w:sz="0" w:space="0" w:color="auto"/>
        <w:bottom w:val="none" w:sz="0" w:space="0" w:color="auto"/>
        <w:right w:val="none" w:sz="0" w:space="0" w:color="auto"/>
      </w:divBdr>
    </w:div>
    <w:div w:id="377434108">
      <w:bodyDiv w:val="1"/>
      <w:marLeft w:val="0"/>
      <w:marRight w:val="0"/>
      <w:marTop w:val="0"/>
      <w:marBottom w:val="0"/>
      <w:divBdr>
        <w:top w:val="none" w:sz="0" w:space="0" w:color="auto"/>
        <w:left w:val="none" w:sz="0" w:space="0" w:color="auto"/>
        <w:bottom w:val="none" w:sz="0" w:space="0" w:color="auto"/>
        <w:right w:val="none" w:sz="0" w:space="0" w:color="auto"/>
      </w:divBdr>
    </w:div>
    <w:div w:id="383214982">
      <w:bodyDiv w:val="1"/>
      <w:marLeft w:val="0"/>
      <w:marRight w:val="0"/>
      <w:marTop w:val="0"/>
      <w:marBottom w:val="0"/>
      <w:divBdr>
        <w:top w:val="none" w:sz="0" w:space="0" w:color="auto"/>
        <w:left w:val="none" w:sz="0" w:space="0" w:color="auto"/>
        <w:bottom w:val="none" w:sz="0" w:space="0" w:color="auto"/>
        <w:right w:val="none" w:sz="0" w:space="0" w:color="auto"/>
      </w:divBdr>
    </w:div>
    <w:div w:id="405687112">
      <w:bodyDiv w:val="1"/>
      <w:marLeft w:val="0"/>
      <w:marRight w:val="0"/>
      <w:marTop w:val="0"/>
      <w:marBottom w:val="0"/>
      <w:divBdr>
        <w:top w:val="none" w:sz="0" w:space="0" w:color="auto"/>
        <w:left w:val="none" w:sz="0" w:space="0" w:color="auto"/>
        <w:bottom w:val="none" w:sz="0" w:space="0" w:color="auto"/>
        <w:right w:val="none" w:sz="0" w:space="0" w:color="auto"/>
      </w:divBdr>
    </w:div>
    <w:div w:id="462962947">
      <w:bodyDiv w:val="1"/>
      <w:marLeft w:val="0"/>
      <w:marRight w:val="0"/>
      <w:marTop w:val="0"/>
      <w:marBottom w:val="0"/>
      <w:divBdr>
        <w:top w:val="none" w:sz="0" w:space="0" w:color="auto"/>
        <w:left w:val="none" w:sz="0" w:space="0" w:color="auto"/>
        <w:bottom w:val="none" w:sz="0" w:space="0" w:color="auto"/>
        <w:right w:val="none" w:sz="0" w:space="0" w:color="auto"/>
      </w:divBdr>
    </w:div>
    <w:div w:id="511913791">
      <w:bodyDiv w:val="1"/>
      <w:marLeft w:val="0"/>
      <w:marRight w:val="0"/>
      <w:marTop w:val="0"/>
      <w:marBottom w:val="0"/>
      <w:divBdr>
        <w:top w:val="none" w:sz="0" w:space="0" w:color="auto"/>
        <w:left w:val="none" w:sz="0" w:space="0" w:color="auto"/>
        <w:bottom w:val="none" w:sz="0" w:space="0" w:color="auto"/>
        <w:right w:val="none" w:sz="0" w:space="0" w:color="auto"/>
      </w:divBdr>
    </w:div>
    <w:div w:id="526140053">
      <w:bodyDiv w:val="1"/>
      <w:marLeft w:val="0"/>
      <w:marRight w:val="0"/>
      <w:marTop w:val="0"/>
      <w:marBottom w:val="0"/>
      <w:divBdr>
        <w:top w:val="none" w:sz="0" w:space="0" w:color="auto"/>
        <w:left w:val="none" w:sz="0" w:space="0" w:color="auto"/>
        <w:bottom w:val="none" w:sz="0" w:space="0" w:color="auto"/>
        <w:right w:val="none" w:sz="0" w:space="0" w:color="auto"/>
      </w:divBdr>
    </w:div>
    <w:div w:id="536090904">
      <w:bodyDiv w:val="1"/>
      <w:marLeft w:val="0"/>
      <w:marRight w:val="0"/>
      <w:marTop w:val="0"/>
      <w:marBottom w:val="0"/>
      <w:divBdr>
        <w:top w:val="none" w:sz="0" w:space="0" w:color="auto"/>
        <w:left w:val="none" w:sz="0" w:space="0" w:color="auto"/>
        <w:bottom w:val="none" w:sz="0" w:space="0" w:color="auto"/>
        <w:right w:val="none" w:sz="0" w:space="0" w:color="auto"/>
      </w:divBdr>
    </w:div>
    <w:div w:id="586421273">
      <w:bodyDiv w:val="1"/>
      <w:marLeft w:val="0"/>
      <w:marRight w:val="0"/>
      <w:marTop w:val="0"/>
      <w:marBottom w:val="0"/>
      <w:divBdr>
        <w:top w:val="none" w:sz="0" w:space="0" w:color="auto"/>
        <w:left w:val="none" w:sz="0" w:space="0" w:color="auto"/>
        <w:bottom w:val="none" w:sz="0" w:space="0" w:color="auto"/>
        <w:right w:val="none" w:sz="0" w:space="0" w:color="auto"/>
      </w:divBdr>
    </w:div>
    <w:div w:id="604580886">
      <w:bodyDiv w:val="1"/>
      <w:marLeft w:val="0"/>
      <w:marRight w:val="0"/>
      <w:marTop w:val="0"/>
      <w:marBottom w:val="0"/>
      <w:divBdr>
        <w:top w:val="none" w:sz="0" w:space="0" w:color="auto"/>
        <w:left w:val="none" w:sz="0" w:space="0" w:color="auto"/>
        <w:bottom w:val="none" w:sz="0" w:space="0" w:color="auto"/>
        <w:right w:val="none" w:sz="0" w:space="0" w:color="auto"/>
      </w:divBdr>
    </w:div>
    <w:div w:id="618803380">
      <w:bodyDiv w:val="1"/>
      <w:marLeft w:val="0"/>
      <w:marRight w:val="0"/>
      <w:marTop w:val="0"/>
      <w:marBottom w:val="0"/>
      <w:divBdr>
        <w:top w:val="none" w:sz="0" w:space="0" w:color="auto"/>
        <w:left w:val="none" w:sz="0" w:space="0" w:color="auto"/>
        <w:bottom w:val="none" w:sz="0" w:space="0" w:color="auto"/>
        <w:right w:val="none" w:sz="0" w:space="0" w:color="auto"/>
      </w:divBdr>
    </w:div>
    <w:div w:id="640578009">
      <w:bodyDiv w:val="1"/>
      <w:marLeft w:val="0"/>
      <w:marRight w:val="0"/>
      <w:marTop w:val="0"/>
      <w:marBottom w:val="0"/>
      <w:divBdr>
        <w:top w:val="none" w:sz="0" w:space="0" w:color="auto"/>
        <w:left w:val="none" w:sz="0" w:space="0" w:color="auto"/>
        <w:bottom w:val="none" w:sz="0" w:space="0" w:color="auto"/>
        <w:right w:val="none" w:sz="0" w:space="0" w:color="auto"/>
      </w:divBdr>
    </w:div>
    <w:div w:id="644285643">
      <w:bodyDiv w:val="1"/>
      <w:marLeft w:val="0"/>
      <w:marRight w:val="0"/>
      <w:marTop w:val="0"/>
      <w:marBottom w:val="0"/>
      <w:divBdr>
        <w:top w:val="none" w:sz="0" w:space="0" w:color="auto"/>
        <w:left w:val="none" w:sz="0" w:space="0" w:color="auto"/>
        <w:bottom w:val="none" w:sz="0" w:space="0" w:color="auto"/>
        <w:right w:val="none" w:sz="0" w:space="0" w:color="auto"/>
      </w:divBdr>
    </w:div>
    <w:div w:id="664673441">
      <w:bodyDiv w:val="1"/>
      <w:marLeft w:val="0"/>
      <w:marRight w:val="0"/>
      <w:marTop w:val="0"/>
      <w:marBottom w:val="0"/>
      <w:divBdr>
        <w:top w:val="none" w:sz="0" w:space="0" w:color="auto"/>
        <w:left w:val="none" w:sz="0" w:space="0" w:color="auto"/>
        <w:bottom w:val="none" w:sz="0" w:space="0" w:color="auto"/>
        <w:right w:val="none" w:sz="0" w:space="0" w:color="auto"/>
      </w:divBdr>
    </w:div>
    <w:div w:id="699551100">
      <w:bodyDiv w:val="1"/>
      <w:marLeft w:val="0"/>
      <w:marRight w:val="0"/>
      <w:marTop w:val="0"/>
      <w:marBottom w:val="0"/>
      <w:divBdr>
        <w:top w:val="none" w:sz="0" w:space="0" w:color="auto"/>
        <w:left w:val="none" w:sz="0" w:space="0" w:color="auto"/>
        <w:bottom w:val="none" w:sz="0" w:space="0" w:color="auto"/>
        <w:right w:val="none" w:sz="0" w:space="0" w:color="auto"/>
      </w:divBdr>
    </w:div>
    <w:div w:id="703098498">
      <w:bodyDiv w:val="1"/>
      <w:marLeft w:val="0"/>
      <w:marRight w:val="0"/>
      <w:marTop w:val="0"/>
      <w:marBottom w:val="0"/>
      <w:divBdr>
        <w:top w:val="none" w:sz="0" w:space="0" w:color="auto"/>
        <w:left w:val="none" w:sz="0" w:space="0" w:color="auto"/>
        <w:bottom w:val="none" w:sz="0" w:space="0" w:color="auto"/>
        <w:right w:val="none" w:sz="0" w:space="0" w:color="auto"/>
      </w:divBdr>
    </w:div>
    <w:div w:id="705909412">
      <w:bodyDiv w:val="1"/>
      <w:marLeft w:val="0"/>
      <w:marRight w:val="0"/>
      <w:marTop w:val="0"/>
      <w:marBottom w:val="0"/>
      <w:divBdr>
        <w:top w:val="none" w:sz="0" w:space="0" w:color="auto"/>
        <w:left w:val="none" w:sz="0" w:space="0" w:color="auto"/>
        <w:bottom w:val="none" w:sz="0" w:space="0" w:color="auto"/>
        <w:right w:val="none" w:sz="0" w:space="0" w:color="auto"/>
      </w:divBdr>
    </w:div>
    <w:div w:id="729815791">
      <w:bodyDiv w:val="1"/>
      <w:marLeft w:val="0"/>
      <w:marRight w:val="0"/>
      <w:marTop w:val="0"/>
      <w:marBottom w:val="0"/>
      <w:divBdr>
        <w:top w:val="none" w:sz="0" w:space="0" w:color="auto"/>
        <w:left w:val="none" w:sz="0" w:space="0" w:color="auto"/>
        <w:bottom w:val="none" w:sz="0" w:space="0" w:color="auto"/>
        <w:right w:val="none" w:sz="0" w:space="0" w:color="auto"/>
      </w:divBdr>
      <w:divsChild>
        <w:div w:id="1550919688">
          <w:marLeft w:val="0"/>
          <w:marRight w:val="0"/>
          <w:marTop w:val="120"/>
          <w:marBottom w:val="120"/>
          <w:divBdr>
            <w:top w:val="none" w:sz="0" w:space="0" w:color="auto"/>
            <w:left w:val="none" w:sz="0" w:space="0" w:color="auto"/>
            <w:bottom w:val="none" w:sz="0" w:space="0" w:color="auto"/>
            <w:right w:val="none" w:sz="0" w:space="0" w:color="auto"/>
          </w:divBdr>
        </w:div>
        <w:div w:id="1479344138">
          <w:marLeft w:val="0"/>
          <w:marRight w:val="0"/>
          <w:marTop w:val="120"/>
          <w:marBottom w:val="120"/>
          <w:divBdr>
            <w:top w:val="none" w:sz="0" w:space="0" w:color="auto"/>
            <w:left w:val="none" w:sz="0" w:space="0" w:color="auto"/>
            <w:bottom w:val="none" w:sz="0" w:space="0" w:color="auto"/>
            <w:right w:val="none" w:sz="0" w:space="0" w:color="auto"/>
          </w:divBdr>
        </w:div>
        <w:div w:id="221840271">
          <w:marLeft w:val="0"/>
          <w:marRight w:val="0"/>
          <w:marTop w:val="120"/>
          <w:marBottom w:val="120"/>
          <w:divBdr>
            <w:top w:val="none" w:sz="0" w:space="0" w:color="auto"/>
            <w:left w:val="none" w:sz="0" w:space="0" w:color="auto"/>
            <w:bottom w:val="none" w:sz="0" w:space="0" w:color="auto"/>
            <w:right w:val="none" w:sz="0" w:space="0" w:color="auto"/>
          </w:divBdr>
        </w:div>
        <w:div w:id="528494962">
          <w:marLeft w:val="0"/>
          <w:marRight w:val="0"/>
          <w:marTop w:val="120"/>
          <w:marBottom w:val="120"/>
          <w:divBdr>
            <w:top w:val="none" w:sz="0" w:space="0" w:color="auto"/>
            <w:left w:val="none" w:sz="0" w:space="0" w:color="auto"/>
            <w:bottom w:val="none" w:sz="0" w:space="0" w:color="auto"/>
            <w:right w:val="none" w:sz="0" w:space="0" w:color="auto"/>
          </w:divBdr>
        </w:div>
        <w:div w:id="2007783584">
          <w:marLeft w:val="0"/>
          <w:marRight w:val="0"/>
          <w:marTop w:val="120"/>
          <w:marBottom w:val="120"/>
          <w:divBdr>
            <w:top w:val="none" w:sz="0" w:space="0" w:color="auto"/>
            <w:left w:val="none" w:sz="0" w:space="0" w:color="auto"/>
            <w:bottom w:val="none" w:sz="0" w:space="0" w:color="auto"/>
            <w:right w:val="none" w:sz="0" w:space="0" w:color="auto"/>
          </w:divBdr>
        </w:div>
        <w:div w:id="58864139">
          <w:marLeft w:val="0"/>
          <w:marRight w:val="0"/>
          <w:marTop w:val="120"/>
          <w:marBottom w:val="120"/>
          <w:divBdr>
            <w:top w:val="none" w:sz="0" w:space="0" w:color="auto"/>
            <w:left w:val="none" w:sz="0" w:space="0" w:color="auto"/>
            <w:bottom w:val="none" w:sz="0" w:space="0" w:color="auto"/>
            <w:right w:val="none" w:sz="0" w:space="0" w:color="auto"/>
          </w:divBdr>
        </w:div>
        <w:div w:id="1948343246">
          <w:marLeft w:val="0"/>
          <w:marRight w:val="0"/>
          <w:marTop w:val="120"/>
          <w:marBottom w:val="120"/>
          <w:divBdr>
            <w:top w:val="none" w:sz="0" w:space="0" w:color="auto"/>
            <w:left w:val="none" w:sz="0" w:space="0" w:color="auto"/>
            <w:bottom w:val="none" w:sz="0" w:space="0" w:color="auto"/>
            <w:right w:val="none" w:sz="0" w:space="0" w:color="auto"/>
          </w:divBdr>
        </w:div>
        <w:div w:id="470637928">
          <w:marLeft w:val="0"/>
          <w:marRight w:val="0"/>
          <w:marTop w:val="120"/>
          <w:marBottom w:val="120"/>
          <w:divBdr>
            <w:top w:val="none" w:sz="0" w:space="0" w:color="auto"/>
            <w:left w:val="none" w:sz="0" w:space="0" w:color="auto"/>
            <w:bottom w:val="none" w:sz="0" w:space="0" w:color="auto"/>
            <w:right w:val="none" w:sz="0" w:space="0" w:color="auto"/>
          </w:divBdr>
        </w:div>
        <w:div w:id="1900244874">
          <w:marLeft w:val="0"/>
          <w:marRight w:val="0"/>
          <w:marTop w:val="120"/>
          <w:marBottom w:val="120"/>
          <w:divBdr>
            <w:top w:val="none" w:sz="0" w:space="0" w:color="auto"/>
            <w:left w:val="none" w:sz="0" w:space="0" w:color="auto"/>
            <w:bottom w:val="none" w:sz="0" w:space="0" w:color="auto"/>
            <w:right w:val="none" w:sz="0" w:space="0" w:color="auto"/>
          </w:divBdr>
        </w:div>
        <w:div w:id="437723153">
          <w:marLeft w:val="0"/>
          <w:marRight w:val="0"/>
          <w:marTop w:val="120"/>
          <w:marBottom w:val="120"/>
          <w:divBdr>
            <w:top w:val="none" w:sz="0" w:space="0" w:color="auto"/>
            <w:left w:val="none" w:sz="0" w:space="0" w:color="auto"/>
            <w:bottom w:val="none" w:sz="0" w:space="0" w:color="auto"/>
            <w:right w:val="none" w:sz="0" w:space="0" w:color="auto"/>
          </w:divBdr>
        </w:div>
      </w:divsChild>
    </w:div>
    <w:div w:id="783890290">
      <w:bodyDiv w:val="1"/>
      <w:marLeft w:val="0"/>
      <w:marRight w:val="0"/>
      <w:marTop w:val="0"/>
      <w:marBottom w:val="0"/>
      <w:divBdr>
        <w:top w:val="none" w:sz="0" w:space="0" w:color="auto"/>
        <w:left w:val="none" w:sz="0" w:space="0" w:color="auto"/>
        <w:bottom w:val="none" w:sz="0" w:space="0" w:color="auto"/>
        <w:right w:val="none" w:sz="0" w:space="0" w:color="auto"/>
      </w:divBdr>
    </w:div>
    <w:div w:id="790590079">
      <w:bodyDiv w:val="1"/>
      <w:marLeft w:val="0"/>
      <w:marRight w:val="0"/>
      <w:marTop w:val="0"/>
      <w:marBottom w:val="0"/>
      <w:divBdr>
        <w:top w:val="none" w:sz="0" w:space="0" w:color="auto"/>
        <w:left w:val="none" w:sz="0" w:space="0" w:color="auto"/>
        <w:bottom w:val="none" w:sz="0" w:space="0" w:color="auto"/>
        <w:right w:val="none" w:sz="0" w:space="0" w:color="auto"/>
      </w:divBdr>
    </w:div>
    <w:div w:id="805128396">
      <w:bodyDiv w:val="1"/>
      <w:marLeft w:val="0"/>
      <w:marRight w:val="0"/>
      <w:marTop w:val="0"/>
      <w:marBottom w:val="0"/>
      <w:divBdr>
        <w:top w:val="none" w:sz="0" w:space="0" w:color="auto"/>
        <w:left w:val="none" w:sz="0" w:space="0" w:color="auto"/>
        <w:bottom w:val="none" w:sz="0" w:space="0" w:color="auto"/>
        <w:right w:val="none" w:sz="0" w:space="0" w:color="auto"/>
      </w:divBdr>
    </w:div>
    <w:div w:id="819493687">
      <w:bodyDiv w:val="1"/>
      <w:marLeft w:val="0"/>
      <w:marRight w:val="0"/>
      <w:marTop w:val="0"/>
      <w:marBottom w:val="0"/>
      <w:divBdr>
        <w:top w:val="none" w:sz="0" w:space="0" w:color="auto"/>
        <w:left w:val="none" w:sz="0" w:space="0" w:color="auto"/>
        <w:bottom w:val="none" w:sz="0" w:space="0" w:color="auto"/>
        <w:right w:val="none" w:sz="0" w:space="0" w:color="auto"/>
      </w:divBdr>
    </w:div>
    <w:div w:id="857432487">
      <w:bodyDiv w:val="1"/>
      <w:marLeft w:val="0"/>
      <w:marRight w:val="0"/>
      <w:marTop w:val="0"/>
      <w:marBottom w:val="0"/>
      <w:divBdr>
        <w:top w:val="none" w:sz="0" w:space="0" w:color="auto"/>
        <w:left w:val="none" w:sz="0" w:space="0" w:color="auto"/>
        <w:bottom w:val="none" w:sz="0" w:space="0" w:color="auto"/>
        <w:right w:val="none" w:sz="0" w:space="0" w:color="auto"/>
      </w:divBdr>
    </w:div>
    <w:div w:id="858005313">
      <w:bodyDiv w:val="1"/>
      <w:marLeft w:val="0"/>
      <w:marRight w:val="0"/>
      <w:marTop w:val="0"/>
      <w:marBottom w:val="0"/>
      <w:divBdr>
        <w:top w:val="none" w:sz="0" w:space="0" w:color="auto"/>
        <w:left w:val="none" w:sz="0" w:space="0" w:color="auto"/>
        <w:bottom w:val="none" w:sz="0" w:space="0" w:color="auto"/>
        <w:right w:val="none" w:sz="0" w:space="0" w:color="auto"/>
      </w:divBdr>
    </w:div>
    <w:div w:id="874931787">
      <w:bodyDiv w:val="1"/>
      <w:marLeft w:val="0"/>
      <w:marRight w:val="0"/>
      <w:marTop w:val="0"/>
      <w:marBottom w:val="0"/>
      <w:divBdr>
        <w:top w:val="none" w:sz="0" w:space="0" w:color="auto"/>
        <w:left w:val="none" w:sz="0" w:space="0" w:color="auto"/>
        <w:bottom w:val="none" w:sz="0" w:space="0" w:color="auto"/>
        <w:right w:val="none" w:sz="0" w:space="0" w:color="auto"/>
      </w:divBdr>
    </w:div>
    <w:div w:id="890116021">
      <w:bodyDiv w:val="1"/>
      <w:marLeft w:val="0"/>
      <w:marRight w:val="0"/>
      <w:marTop w:val="0"/>
      <w:marBottom w:val="0"/>
      <w:divBdr>
        <w:top w:val="none" w:sz="0" w:space="0" w:color="auto"/>
        <w:left w:val="none" w:sz="0" w:space="0" w:color="auto"/>
        <w:bottom w:val="none" w:sz="0" w:space="0" w:color="auto"/>
        <w:right w:val="none" w:sz="0" w:space="0" w:color="auto"/>
      </w:divBdr>
    </w:div>
    <w:div w:id="909463815">
      <w:bodyDiv w:val="1"/>
      <w:marLeft w:val="0"/>
      <w:marRight w:val="0"/>
      <w:marTop w:val="0"/>
      <w:marBottom w:val="0"/>
      <w:divBdr>
        <w:top w:val="none" w:sz="0" w:space="0" w:color="auto"/>
        <w:left w:val="none" w:sz="0" w:space="0" w:color="auto"/>
        <w:bottom w:val="none" w:sz="0" w:space="0" w:color="auto"/>
        <w:right w:val="none" w:sz="0" w:space="0" w:color="auto"/>
      </w:divBdr>
    </w:div>
    <w:div w:id="956329701">
      <w:bodyDiv w:val="1"/>
      <w:marLeft w:val="0"/>
      <w:marRight w:val="0"/>
      <w:marTop w:val="0"/>
      <w:marBottom w:val="0"/>
      <w:divBdr>
        <w:top w:val="none" w:sz="0" w:space="0" w:color="auto"/>
        <w:left w:val="none" w:sz="0" w:space="0" w:color="auto"/>
        <w:bottom w:val="none" w:sz="0" w:space="0" w:color="auto"/>
        <w:right w:val="none" w:sz="0" w:space="0" w:color="auto"/>
      </w:divBdr>
    </w:div>
    <w:div w:id="976569041">
      <w:bodyDiv w:val="1"/>
      <w:marLeft w:val="0"/>
      <w:marRight w:val="0"/>
      <w:marTop w:val="0"/>
      <w:marBottom w:val="0"/>
      <w:divBdr>
        <w:top w:val="none" w:sz="0" w:space="0" w:color="auto"/>
        <w:left w:val="none" w:sz="0" w:space="0" w:color="auto"/>
        <w:bottom w:val="none" w:sz="0" w:space="0" w:color="auto"/>
        <w:right w:val="none" w:sz="0" w:space="0" w:color="auto"/>
      </w:divBdr>
    </w:div>
    <w:div w:id="1004166328">
      <w:bodyDiv w:val="1"/>
      <w:marLeft w:val="0"/>
      <w:marRight w:val="0"/>
      <w:marTop w:val="0"/>
      <w:marBottom w:val="0"/>
      <w:divBdr>
        <w:top w:val="none" w:sz="0" w:space="0" w:color="auto"/>
        <w:left w:val="none" w:sz="0" w:space="0" w:color="auto"/>
        <w:bottom w:val="none" w:sz="0" w:space="0" w:color="auto"/>
        <w:right w:val="none" w:sz="0" w:space="0" w:color="auto"/>
      </w:divBdr>
    </w:div>
    <w:div w:id="1093937177">
      <w:bodyDiv w:val="1"/>
      <w:marLeft w:val="0"/>
      <w:marRight w:val="0"/>
      <w:marTop w:val="0"/>
      <w:marBottom w:val="0"/>
      <w:divBdr>
        <w:top w:val="none" w:sz="0" w:space="0" w:color="auto"/>
        <w:left w:val="none" w:sz="0" w:space="0" w:color="auto"/>
        <w:bottom w:val="none" w:sz="0" w:space="0" w:color="auto"/>
        <w:right w:val="none" w:sz="0" w:space="0" w:color="auto"/>
      </w:divBdr>
    </w:div>
    <w:div w:id="1100444341">
      <w:bodyDiv w:val="1"/>
      <w:marLeft w:val="0"/>
      <w:marRight w:val="0"/>
      <w:marTop w:val="0"/>
      <w:marBottom w:val="0"/>
      <w:divBdr>
        <w:top w:val="none" w:sz="0" w:space="0" w:color="auto"/>
        <w:left w:val="none" w:sz="0" w:space="0" w:color="auto"/>
        <w:bottom w:val="none" w:sz="0" w:space="0" w:color="auto"/>
        <w:right w:val="none" w:sz="0" w:space="0" w:color="auto"/>
      </w:divBdr>
    </w:div>
    <w:div w:id="1152521829">
      <w:bodyDiv w:val="1"/>
      <w:marLeft w:val="0"/>
      <w:marRight w:val="0"/>
      <w:marTop w:val="0"/>
      <w:marBottom w:val="0"/>
      <w:divBdr>
        <w:top w:val="none" w:sz="0" w:space="0" w:color="auto"/>
        <w:left w:val="none" w:sz="0" w:space="0" w:color="auto"/>
        <w:bottom w:val="none" w:sz="0" w:space="0" w:color="auto"/>
        <w:right w:val="none" w:sz="0" w:space="0" w:color="auto"/>
      </w:divBdr>
    </w:div>
    <w:div w:id="1206871274">
      <w:bodyDiv w:val="1"/>
      <w:marLeft w:val="0"/>
      <w:marRight w:val="0"/>
      <w:marTop w:val="0"/>
      <w:marBottom w:val="0"/>
      <w:divBdr>
        <w:top w:val="none" w:sz="0" w:space="0" w:color="auto"/>
        <w:left w:val="none" w:sz="0" w:space="0" w:color="auto"/>
        <w:bottom w:val="none" w:sz="0" w:space="0" w:color="auto"/>
        <w:right w:val="none" w:sz="0" w:space="0" w:color="auto"/>
      </w:divBdr>
    </w:div>
    <w:div w:id="1240794695">
      <w:bodyDiv w:val="1"/>
      <w:marLeft w:val="0"/>
      <w:marRight w:val="0"/>
      <w:marTop w:val="0"/>
      <w:marBottom w:val="0"/>
      <w:divBdr>
        <w:top w:val="none" w:sz="0" w:space="0" w:color="auto"/>
        <w:left w:val="none" w:sz="0" w:space="0" w:color="auto"/>
        <w:bottom w:val="none" w:sz="0" w:space="0" w:color="auto"/>
        <w:right w:val="none" w:sz="0" w:space="0" w:color="auto"/>
      </w:divBdr>
    </w:div>
    <w:div w:id="1245451168">
      <w:bodyDiv w:val="1"/>
      <w:marLeft w:val="0"/>
      <w:marRight w:val="0"/>
      <w:marTop w:val="0"/>
      <w:marBottom w:val="0"/>
      <w:divBdr>
        <w:top w:val="none" w:sz="0" w:space="0" w:color="auto"/>
        <w:left w:val="none" w:sz="0" w:space="0" w:color="auto"/>
        <w:bottom w:val="none" w:sz="0" w:space="0" w:color="auto"/>
        <w:right w:val="none" w:sz="0" w:space="0" w:color="auto"/>
      </w:divBdr>
    </w:div>
    <w:div w:id="1293288293">
      <w:bodyDiv w:val="1"/>
      <w:marLeft w:val="0"/>
      <w:marRight w:val="0"/>
      <w:marTop w:val="0"/>
      <w:marBottom w:val="0"/>
      <w:divBdr>
        <w:top w:val="none" w:sz="0" w:space="0" w:color="auto"/>
        <w:left w:val="none" w:sz="0" w:space="0" w:color="auto"/>
        <w:bottom w:val="none" w:sz="0" w:space="0" w:color="auto"/>
        <w:right w:val="none" w:sz="0" w:space="0" w:color="auto"/>
      </w:divBdr>
    </w:div>
    <w:div w:id="1340234066">
      <w:bodyDiv w:val="1"/>
      <w:marLeft w:val="0"/>
      <w:marRight w:val="0"/>
      <w:marTop w:val="0"/>
      <w:marBottom w:val="0"/>
      <w:divBdr>
        <w:top w:val="none" w:sz="0" w:space="0" w:color="auto"/>
        <w:left w:val="none" w:sz="0" w:space="0" w:color="auto"/>
        <w:bottom w:val="none" w:sz="0" w:space="0" w:color="auto"/>
        <w:right w:val="none" w:sz="0" w:space="0" w:color="auto"/>
      </w:divBdr>
    </w:div>
    <w:div w:id="1393308414">
      <w:bodyDiv w:val="1"/>
      <w:marLeft w:val="0"/>
      <w:marRight w:val="0"/>
      <w:marTop w:val="0"/>
      <w:marBottom w:val="0"/>
      <w:divBdr>
        <w:top w:val="none" w:sz="0" w:space="0" w:color="auto"/>
        <w:left w:val="none" w:sz="0" w:space="0" w:color="auto"/>
        <w:bottom w:val="none" w:sz="0" w:space="0" w:color="auto"/>
        <w:right w:val="none" w:sz="0" w:space="0" w:color="auto"/>
      </w:divBdr>
    </w:div>
    <w:div w:id="1398086257">
      <w:bodyDiv w:val="1"/>
      <w:marLeft w:val="0"/>
      <w:marRight w:val="0"/>
      <w:marTop w:val="0"/>
      <w:marBottom w:val="0"/>
      <w:divBdr>
        <w:top w:val="none" w:sz="0" w:space="0" w:color="auto"/>
        <w:left w:val="none" w:sz="0" w:space="0" w:color="auto"/>
        <w:bottom w:val="none" w:sz="0" w:space="0" w:color="auto"/>
        <w:right w:val="none" w:sz="0" w:space="0" w:color="auto"/>
      </w:divBdr>
    </w:div>
    <w:div w:id="1429692926">
      <w:bodyDiv w:val="1"/>
      <w:marLeft w:val="0"/>
      <w:marRight w:val="0"/>
      <w:marTop w:val="0"/>
      <w:marBottom w:val="0"/>
      <w:divBdr>
        <w:top w:val="none" w:sz="0" w:space="0" w:color="auto"/>
        <w:left w:val="none" w:sz="0" w:space="0" w:color="auto"/>
        <w:bottom w:val="none" w:sz="0" w:space="0" w:color="auto"/>
        <w:right w:val="none" w:sz="0" w:space="0" w:color="auto"/>
      </w:divBdr>
    </w:div>
    <w:div w:id="1435828997">
      <w:bodyDiv w:val="1"/>
      <w:marLeft w:val="0"/>
      <w:marRight w:val="0"/>
      <w:marTop w:val="0"/>
      <w:marBottom w:val="0"/>
      <w:divBdr>
        <w:top w:val="none" w:sz="0" w:space="0" w:color="auto"/>
        <w:left w:val="none" w:sz="0" w:space="0" w:color="auto"/>
        <w:bottom w:val="none" w:sz="0" w:space="0" w:color="auto"/>
        <w:right w:val="none" w:sz="0" w:space="0" w:color="auto"/>
      </w:divBdr>
    </w:div>
    <w:div w:id="1496188122">
      <w:bodyDiv w:val="1"/>
      <w:marLeft w:val="0"/>
      <w:marRight w:val="0"/>
      <w:marTop w:val="0"/>
      <w:marBottom w:val="0"/>
      <w:divBdr>
        <w:top w:val="none" w:sz="0" w:space="0" w:color="auto"/>
        <w:left w:val="none" w:sz="0" w:space="0" w:color="auto"/>
        <w:bottom w:val="none" w:sz="0" w:space="0" w:color="auto"/>
        <w:right w:val="none" w:sz="0" w:space="0" w:color="auto"/>
      </w:divBdr>
    </w:div>
    <w:div w:id="1522429487">
      <w:bodyDiv w:val="1"/>
      <w:marLeft w:val="0"/>
      <w:marRight w:val="0"/>
      <w:marTop w:val="0"/>
      <w:marBottom w:val="0"/>
      <w:divBdr>
        <w:top w:val="none" w:sz="0" w:space="0" w:color="auto"/>
        <w:left w:val="none" w:sz="0" w:space="0" w:color="auto"/>
        <w:bottom w:val="none" w:sz="0" w:space="0" w:color="auto"/>
        <w:right w:val="none" w:sz="0" w:space="0" w:color="auto"/>
      </w:divBdr>
    </w:div>
    <w:div w:id="1536846985">
      <w:bodyDiv w:val="1"/>
      <w:marLeft w:val="0"/>
      <w:marRight w:val="0"/>
      <w:marTop w:val="0"/>
      <w:marBottom w:val="0"/>
      <w:divBdr>
        <w:top w:val="none" w:sz="0" w:space="0" w:color="auto"/>
        <w:left w:val="none" w:sz="0" w:space="0" w:color="auto"/>
        <w:bottom w:val="none" w:sz="0" w:space="0" w:color="auto"/>
        <w:right w:val="none" w:sz="0" w:space="0" w:color="auto"/>
      </w:divBdr>
    </w:div>
    <w:div w:id="1556315593">
      <w:bodyDiv w:val="1"/>
      <w:marLeft w:val="0"/>
      <w:marRight w:val="0"/>
      <w:marTop w:val="0"/>
      <w:marBottom w:val="0"/>
      <w:divBdr>
        <w:top w:val="none" w:sz="0" w:space="0" w:color="auto"/>
        <w:left w:val="none" w:sz="0" w:space="0" w:color="auto"/>
        <w:bottom w:val="none" w:sz="0" w:space="0" w:color="auto"/>
        <w:right w:val="none" w:sz="0" w:space="0" w:color="auto"/>
      </w:divBdr>
    </w:div>
    <w:div w:id="1592425680">
      <w:bodyDiv w:val="1"/>
      <w:marLeft w:val="0"/>
      <w:marRight w:val="0"/>
      <w:marTop w:val="0"/>
      <w:marBottom w:val="0"/>
      <w:divBdr>
        <w:top w:val="none" w:sz="0" w:space="0" w:color="auto"/>
        <w:left w:val="none" w:sz="0" w:space="0" w:color="auto"/>
        <w:bottom w:val="none" w:sz="0" w:space="0" w:color="auto"/>
        <w:right w:val="none" w:sz="0" w:space="0" w:color="auto"/>
      </w:divBdr>
    </w:div>
    <w:div w:id="1594246792">
      <w:bodyDiv w:val="1"/>
      <w:marLeft w:val="0"/>
      <w:marRight w:val="0"/>
      <w:marTop w:val="0"/>
      <w:marBottom w:val="0"/>
      <w:divBdr>
        <w:top w:val="none" w:sz="0" w:space="0" w:color="auto"/>
        <w:left w:val="none" w:sz="0" w:space="0" w:color="auto"/>
        <w:bottom w:val="none" w:sz="0" w:space="0" w:color="auto"/>
        <w:right w:val="none" w:sz="0" w:space="0" w:color="auto"/>
      </w:divBdr>
    </w:div>
    <w:div w:id="1623878899">
      <w:bodyDiv w:val="1"/>
      <w:marLeft w:val="0"/>
      <w:marRight w:val="0"/>
      <w:marTop w:val="0"/>
      <w:marBottom w:val="0"/>
      <w:divBdr>
        <w:top w:val="none" w:sz="0" w:space="0" w:color="auto"/>
        <w:left w:val="none" w:sz="0" w:space="0" w:color="auto"/>
        <w:bottom w:val="none" w:sz="0" w:space="0" w:color="auto"/>
        <w:right w:val="none" w:sz="0" w:space="0" w:color="auto"/>
      </w:divBdr>
    </w:div>
    <w:div w:id="1632520868">
      <w:bodyDiv w:val="1"/>
      <w:marLeft w:val="0"/>
      <w:marRight w:val="0"/>
      <w:marTop w:val="0"/>
      <w:marBottom w:val="0"/>
      <w:divBdr>
        <w:top w:val="none" w:sz="0" w:space="0" w:color="auto"/>
        <w:left w:val="none" w:sz="0" w:space="0" w:color="auto"/>
        <w:bottom w:val="none" w:sz="0" w:space="0" w:color="auto"/>
        <w:right w:val="none" w:sz="0" w:space="0" w:color="auto"/>
      </w:divBdr>
    </w:div>
    <w:div w:id="1652636709">
      <w:bodyDiv w:val="1"/>
      <w:marLeft w:val="0"/>
      <w:marRight w:val="0"/>
      <w:marTop w:val="0"/>
      <w:marBottom w:val="0"/>
      <w:divBdr>
        <w:top w:val="none" w:sz="0" w:space="0" w:color="auto"/>
        <w:left w:val="none" w:sz="0" w:space="0" w:color="auto"/>
        <w:bottom w:val="none" w:sz="0" w:space="0" w:color="auto"/>
        <w:right w:val="none" w:sz="0" w:space="0" w:color="auto"/>
      </w:divBdr>
      <w:divsChild>
        <w:div w:id="2072074548">
          <w:marLeft w:val="0"/>
          <w:marRight w:val="0"/>
          <w:marTop w:val="0"/>
          <w:marBottom w:val="0"/>
          <w:divBdr>
            <w:top w:val="none" w:sz="0" w:space="0" w:color="auto"/>
            <w:left w:val="none" w:sz="0" w:space="0" w:color="auto"/>
            <w:bottom w:val="none" w:sz="0" w:space="0" w:color="auto"/>
            <w:right w:val="none" w:sz="0" w:space="0" w:color="auto"/>
          </w:divBdr>
          <w:divsChild>
            <w:div w:id="458257906">
              <w:marLeft w:val="0"/>
              <w:marRight w:val="0"/>
              <w:marTop w:val="0"/>
              <w:marBottom w:val="0"/>
              <w:divBdr>
                <w:top w:val="none" w:sz="0" w:space="0" w:color="auto"/>
                <w:left w:val="none" w:sz="0" w:space="0" w:color="auto"/>
                <w:bottom w:val="none" w:sz="0" w:space="0" w:color="auto"/>
                <w:right w:val="none" w:sz="0" w:space="0" w:color="auto"/>
              </w:divBdr>
            </w:div>
          </w:divsChild>
        </w:div>
        <w:div w:id="1052190241">
          <w:marLeft w:val="0"/>
          <w:marRight w:val="0"/>
          <w:marTop w:val="0"/>
          <w:marBottom w:val="0"/>
          <w:divBdr>
            <w:top w:val="none" w:sz="0" w:space="0" w:color="auto"/>
            <w:left w:val="none" w:sz="0" w:space="0" w:color="auto"/>
            <w:bottom w:val="none" w:sz="0" w:space="0" w:color="auto"/>
            <w:right w:val="none" w:sz="0" w:space="0" w:color="auto"/>
          </w:divBdr>
        </w:div>
      </w:divsChild>
    </w:div>
    <w:div w:id="1739017873">
      <w:bodyDiv w:val="1"/>
      <w:marLeft w:val="0"/>
      <w:marRight w:val="0"/>
      <w:marTop w:val="0"/>
      <w:marBottom w:val="0"/>
      <w:divBdr>
        <w:top w:val="none" w:sz="0" w:space="0" w:color="auto"/>
        <w:left w:val="none" w:sz="0" w:space="0" w:color="auto"/>
        <w:bottom w:val="none" w:sz="0" w:space="0" w:color="auto"/>
        <w:right w:val="none" w:sz="0" w:space="0" w:color="auto"/>
      </w:divBdr>
    </w:div>
    <w:div w:id="1782455983">
      <w:bodyDiv w:val="1"/>
      <w:marLeft w:val="0"/>
      <w:marRight w:val="0"/>
      <w:marTop w:val="0"/>
      <w:marBottom w:val="0"/>
      <w:divBdr>
        <w:top w:val="none" w:sz="0" w:space="0" w:color="auto"/>
        <w:left w:val="none" w:sz="0" w:space="0" w:color="auto"/>
        <w:bottom w:val="none" w:sz="0" w:space="0" w:color="auto"/>
        <w:right w:val="none" w:sz="0" w:space="0" w:color="auto"/>
      </w:divBdr>
    </w:div>
    <w:div w:id="1843275868">
      <w:bodyDiv w:val="1"/>
      <w:marLeft w:val="0"/>
      <w:marRight w:val="0"/>
      <w:marTop w:val="0"/>
      <w:marBottom w:val="0"/>
      <w:divBdr>
        <w:top w:val="none" w:sz="0" w:space="0" w:color="auto"/>
        <w:left w:val="none" w:sz="0" w:space="0" w:color="auto"/>
        <w:bottom w:val="none" w:sz="0" w:space="0" w:color="auto"/>
        <w:right w:val="none" w:sz="0" w:space="0" w:color="auto"/>
      </w:divBdr>
    </w:div>
    <w:div w:id="1845898299">
      <w:bodyDiv w:val="1"/>
      <w:marLeft w:val="0"/>
      <w:marRight w:val="0"/>
      <w:marTop w:val="0"/>
      <w:marBottom w:val="0"/>
      <w:divBdr>
        <w:top w:val="none" w:sz="0" w:space="0" w:color="auto"/>
        <w:left w:val="none" w:sz="0" w:space="0" w:color="auto"/>
        <w:bottom w:val="none" w:sz="0" w:space="0" w:color="auto"/>
        <w:right w:val="none" w:sz="0" w:space="0" w:color="auto"/>
      </w:divBdr>
    </w:div>
    <w:div w:id="1871721805">
      <w:bodyDiv w:val="1"/>
      <w:marLeft w:val="0"/>
      <w:marRight w:val="0"/>
      <w:marTop w:val="0"/>
      <w:marBottom w:val="0"/>
      <w:divBdr>
        <w:top w:val="none" w:sz="0" w:space="0" w:color="auto"/>
        <w:left w:val="none" w:sz="0" w:space="0" w:color="auto"/>
        <w:bottom w:val="none" w:sz="0" w:space="0" w:color="auto"/>
        <w:right w:val="none" w:sz="0" w:space="0" w:color="auto"/>
      </w:divBdr>
    </w:div>
    <w:div w:id="1876774279">
      <w:bodyDiv w:val="1"/>
      <w:marLeft w:val="0"/>
      <w:marRight w:val="0"/>
      <w:marTop w:val="0"/>
      <w:marBottom w:val="0"/>
      <w:divBdr>
        <w:top w:val="none" w:sz="0" w:space="0" w:color="auto"/>
        <w:left w:val="none" w:sz="0" w:space="0" w:color="auto"/>
        <w:bottom w:val="none" w:sz="0" w:space="0" w:color="auto"/>
        <w:right w:val="none" w:sz="0" w:space="0" w:color="auto"/>
      </w:divBdr>
    </w:div>
    <w:div w:id="1881278865">
      <w:bodyDiv w:val="1"/>
      <w:marLeft w:val="0"/>
      <w:marRight w:val="0"/>
      <w:marTop w:val="0"/>
      <w:marBottom w:val="0"/>
      <w:divBdr>
        <w:top w:val="none" w:sz="0" w:space="0" w:color="auto"/>
        <w:left w:val="none" w:sz="0" w:space="0" w:color="auto"/>
        <w:bottom w:val="none" w:sz="0" w:space="0" w:color="auto"/>
        <w:right w:val="none" w:sz="0" w:space="0" w:color="auto"/>
      </w:divBdr>
    </w:div>
    <w:div w:id="1898122612">
      <w:bodyDiv w:val="1"/>
      <w:marLeft w:val="0"/>
      <w:marRight w:val="0"/>
      <w:marTop w:val="0"/>
      <w:marBottom w:val="0"/>
      <w:divBdr>
        <w:top w:val="none" w:sz="0" w:space="0" w:color="auto"/>
        <w:left w:val="none" w:sz="0" w:space="0" w:color="auto"/>
        <w:bottom w:val="none" w:sz="0" w:space="0" w:color="auto"/>
        <w:right w:val="none" w:sz="0" w:space="0" w:color="auto"/>
      </w:divBdr>
    </w:div>
    <w:div w:id="1905335226">
      <w:bodyDiv w:val="1"/>
      <w:marLeft w:val="0"/>
      <w:marRight w:val="0"/>
      <w:marTop w:val="0"/>
      <w:marBottom w:val="0"/>
      <w:divBdr>
        <w:top w:val="none" w:sz="0" w:space="0" w:color="auto"/>
        <w:left w:val="none" w:sz="0" w:space="0" w:color="auto"/>
        <w:bottom w:val="none" w:sz="0" w:space="0" w:color="auto"/>
        <w:right w:val="none" w:sz="0" w:space="0" w:color="auto"/>
      </w:divBdr>
    </w:div>
    <w:div w:id="1924952199">
      <w:bodyDiv w:val="1"/>
      <w:marLeft w:val="0"/>
      <w:marRight w:val="0"/>
      <w:marTop w:val="0"/>
      <w:marBottom w:val="0"/>
      <w:divBdr>
        <w:top w:val="none" w:sz="0" w:space="0" w:color="auto"/>
        <w:left w:val="none" w:sz="0" w:space="0" w:color="auto"/>
        <w:bottom w:val="none" w:sz="0" w:space="0" w:color="auto"/>
        <w:right w:val="none" w:sz="0" w:space="0" w:color="auto"/>
      </w:divBdr>
    </w:div>
    <w:div w:id="1961839774">
      <w:bodyDiv w:val="1"/>
      <w:marLeft w:val="0"/>
      <w:marRight w:val="0"/>
      <w:marTop w:val="0"/>
      <w:marBottom w:val="0"/>
      <w:divBdr>
        <w:top w:val="none" w:sz="0" w:space="0" w:color="auto"/>
        <w:left w:val="none" w:sz="0" w:space="0" w:color="auto"/>
        <w:bottom w:val="none" w:sz="0" w:space="0" w:color="auto"/>
        <w:right w:val="none" w:sz="0" w:space="0" w:color="auto"/>
      </w:divBdr>
    </w:div>
    <w:div w:id="1993437661">
      <w:bodyDiv w:val="1"/>
      <w:marLeft w:val="0"/>
      <w:marRight w:val="0"/>
      <w:marTop w:val="0"/>
      <w:marBottom w:val="0"/>
      <w:divBdr>
        <w:top w:val="none" w:sz="0" w:space="0" w:color="auto"/>
        <w:left w:val="none" w:sz="0" w:space="0" w:color="auto"/>
        <w:bottom w:val="none" w:sz="0" w:space="0" w:color="auto"/>
        <w:right w:val="none" w:sz="0" w:space="0" w:color="auto"/>
      </w:divBdr>
    </w:div>
    <w:div w:id="1995525281">
      <w:bodyDiv w:val="1"/>
      <w:marLeft w:val="0"/>
      <w:marRight w:val="0"/>
      <w:marTop w:val="0"/>
      <w:marBottom w:val="0"/>
      <w:divBdr>
        <w:top w:val="none" w:sz="0" w:space="0" w:color="auto"/>
        <w:left w:val="none" w:sz="0" w:space="0" w:color="auto"/>
        <w:bottom w:val="none" w:sz="0" w:space="0" w:color="auto"/>
        <w:right w:val="none" w:sz="0" w:space="0" w:color="auto"/>
      </w:divBdr>
    </w:div>
    <w:div w:id="1997486994">
      <w:bodyDiv w:val="1"/>
      <w:marLeft w:val="0"/>
      <w:marRight w:val="0"/>
      <w:marTop w:val="0"/>
      <w:marBottom w:val="0"/>
      <w:divBdr>
        <w:top w:val="none" w:sz="0" w:space="0" w:color="auto"/>
        <w:left w:val="none" w:sz="0" w:space="0" w:color="auto"/>
        <w:bottom w:val="none" w:sz="0" w:space="0" w:color="auto"/>
        <w:right w:val="none" w:sz="0" w:space="0" w:color="auto"/>
      </w:divBdr>
    </w:div>
    <w:div w:id="2027829910">
      <w:bodyDiv w:val="1"/>
      <w:marLeft w:val="0"/>
      <w:marRight w:val="0"/>
      <w:marTop w:val="0"/>
      <w:marBottom w:val="0"/>
      <w:divBdr>
        <w:top w:val="none" w:sz="0" w:space="0" w:color="auto"/>
        <w:left w:val="none" w:sz="0" w:space="0" w:color="auto"/>
        <w:bottom w:val="none" w:sz="0" w:space="0" w:color="auto"/>
        <w:right w:val="none" w:sz="0" w:space="0" w:color="auto"/>
      </w:divBdr>
    </w:div>
    <w:div w:id="2045329274">
      <w:bodyDiv w:val="1"/>
      <w:marLeft w:val="0"/>
      <w:marRight w:val="0"/>
      <w:marTop w:val="0"/>
      <w:marBottom w:val="0"/>
      <w:divBdr>
        <w:top w:val="none" w:sz="0" w:space="0" w:color="auto"/>
        <w:left w:val="none" w:sz="0" w:space="0" w:color="auto"/>
        <w:bottom w:val="none" w:sz="0" w:space="0" w:color="auto"/>
        <w:right w:val="none" w:sz="0" w:space="0" w:color="auto"/>
      </w:divBdr>
    </w:div>
    <w:div w:id="2078161103">
      <w:bodyDiv w:val="1"/>
      <w:marLeft w:val="0"/>
      <w:marRight w:val="0"/>
      <w:marTop w:val="0"/>
      <w:marBottom w:val="0"/>
      <w:divBdr>
        <w:top w:val="none" w:sz="0" w:space="0" w:color="auto"/>
        <w:left w:val="none" w:sz="0" w:space="0" w:color="auto"/>
        <w:bottom w:val="none" w:sz="0" w:space="0" w:color="auto"/>
        <w:right w:val="none" w:sz="0" w:space="0" w:color="auto"/>
      </w:divBdr>
    </w:div>
    <w:div w:id="208694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tele2.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621</Words>
  <Characters>3543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KARINA PUKAITĖ</cp:lastModifiedBy>
  <cp:revision>2</cp:revision>
  <dcterms:created xsi:type="dcterms:W3CDTF">2025-12-09T07:19:00Z</dcterms:created>
  <dcterms:modified xsi:type="dcterms:W3CDTF">2025-12-09T07:19:00Z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cca9737-3fb7-4a23-a452-5fd2dddae788_Enabled">
    <vt:lpwstr>true</vt:lpwstr>
  </property>
  <property fmtid="{D5CDD505-2E9C-101B-9397-08002B2CF9AE}" pid="3" name="MSIP_Label_ecca9737-3fb7-4a23-a452-5fd2dddae788_SetDate">
    <vt:lpwstr>2021-07-05T05:13:11Z</vt:lpwstr>
  </property>
  <property fmtid="{D5CDD505-2E9C-101B-9397-08002B2CF9AE}" pid="4" name="MSIP_Label_ecca9737-3fb7-4a23-a452-5fd2dddae788_Method">
    <vt:lpwstr>Standard</vt:lpwstr>
  </property>
  <property fmtid="{D5CDD505-2E9C-101B-9397-08002B2CF9AE}" pid="5" name="MSIP_Label_ecca9737-3fb7-4a23-a452-5fd2dddae788_Name">
    <vt:lpwstr>Internal</vt:lpwstr>
  </property>
  <property fmtid="{D5CDD505-2E9C-101B-9397-08002B2CF9AE}" pid="6" name="MSIP_Label_ecca9737-3fb7-4a23-a452-5fd2dddae788_SiteId">
    <vt:lpwstr>76431109-ff89-42c2-8781-a07ca07a2d57</vt:lpwstr>
  </property>
  <property fmtid="{D5CDD505-2E9C-101B-9397-08002B2CF9AE}" pid="7" name="MSIP_Label_ecca9737-3fb7-4a23-a452-5fd2dddae788_ActionId">
    <vt:lpwstr>55c7c224-13ca-42fc-9f2a-8bfe461c24fc</vt:lpwstr>
  </property>
  <property fmtid="{D5CDD505-2E9C-101B-9397-08002B2CF9AE}" pid="8" name="MSIP_Label_ecca9737-3fb7-4a23-a452-5fd2dddae788_ContentBits">
    <vt:lpwstr>2</vt:lpwstr>
  </property>
  <property fmtid="{D5CDD505-2E9C-101B-9397-08002B2CF9AE}" pid="9" name="GrammarlyDocumentId">
    <vt:lpwstr>a7bab780030ea9a742b2af2ed669654013791b30c7984ad079e31a1d543ee316</vt:lpwstr>
  </property>
</Properties>
</file>