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07BF4" w14:textId="77777777" w:rsidR="0023545F" w:rsidRDefault="0094225E" w:rsidP="0094225E">
      <w:pPr>
        <w:jc w:val="center"/>
        <w:rPr>
          <w:b/>
          <w:bCs/>
        </w:rPr>
      </w:pPr>
      <w:r w:rsidRPr="0094225E">
        <w:rPr>
          <w:b/>
          <w:bCs/>
        </w:rPr>
        <w:t xml:space="preserve">PRANEŠIMAS </w:t>
      </w:r>
      <w:r w:rsidR="00C37E29">
        <w:rPr>
          <w:b/>
          <w:bCs/>
        </w:rPr>
        <w:t xml:space="preserve">ŽINIASKLAIDAI </w:t>
      </w:r>
    </w:p>
    <w:p w14:paraId="6090B071" w14:textId="151D6CB8" w:rsidR="0094225E" w:rsidRPr="0094225E" w:rsidRDefault="0094225E" w:rsidP="0094225E">
      <w:pPr>
        <w:jc w:val="center"/>
      </w:pPr>
      <w:r w:rsidRPr="0094225E">
        <w:t>Vilnius, 2025-ųjų gruodžio 1</w:t>
      </w:r>
      <w:r>
        <w:rPr>
          <w:lang w:val="en-US"/>
        </w:rPr>
        <w:t>5</w:t>
      </w:r>
      <w:r w:rsidRPr="0094225E">
        <w:t xml:space="preserve"> d.</w:t>
      </w:r>
    </w:p>
    <w:p w14:paraId="29CDD25E" w14:textId="1CAA32C9" w:rsidR="0094225E" w:rsidRPr="0094225E" w:rsidRDefault="0094225E" w:rsidP="0094225E">
      <w:pPr>
        <w:jc w:val="center"/>
        <w:rPr>
          <w:b/>
          <w:bCs/>
        </w:rPr>
      </w:pPr>
      <w:r w:rsidRPr="0094225E">
        <w:rPr>
          <w:b/>
          <w:bCs/>
        </w:rPr>
        <w:t>Linas Čereška grįžta į BIOK</w:t>
      </w:r>
      <w:r>
        <w:rPr>
          <w:b/>
          <w:bCs/>
        </w:rPr>
        <w:t xml:space="preserve"> LAB</w:t>
      </w:r>
      <w:r w:rsidRPr="0094225E">
        <w:rPr>
          <w:b/>
          <w:bCs/>
        </w:rPr>
        <w:t xml:space="preserve"> vadovų komandą kaip</w:t>
      </w:r>
      <w:r w:rsidR="00792C50">
        <w:rPr>
          <w:b/>
          <w:bCs/>
        </w:rPr>
        <w:t xml:space="preserve"> operacijų ir</w:t>
      </w:r>
      <w:r w:rsidRPr="0094225E">
        <w:rPr>
          <w:b/>
          <w:bCs/>
        </w:rPr>
        <w:t xml:space="preserve"> </w:t>
      </w:r>
      <w:r w:rsidR="00792C50">
        <w:rPr>
          <w:b/>
          <w:bCs/>
        </w:rPr>
        <w:t>t</w:t>
      </w:r>
      <w:r w:rsidR="0023545F">
        <w:rPr>
          <w:b/>
          <w:bCs/>
        </w:rPr>
        <w:t>i</w:t>
      </w:r>
      <w:r w:rsidRPr="0094225E">
        <w:rPr>
          <w:b/>
          <w:bCs/>
        </w:rPr>
        <w:t>ekimo grandinės vadovas</w:t>
      </w:r>
    </w:p>
    <w:p w14:paraId="580C2887" w14:textId="650B8FE6" w:rsidR="0094225E" w:rsidRPr="0094225E" w:rsidRDefault="00C37E29" w:rsidP="007074E5">
      <w:pPr>
        <w:jc w:val="both"/>
      </w:pPr>
      <w:r>
        <w:t xml:space="preserve">Didžiausia Lietuvos kosmetikos gamintoja </w:t>
      </w:r>
      <w:r w:rsidR="0094225E" w:rsidRPr="0094225E">
        <w:t>BIOK</w:t>
      </w:r>
      <w:r w:rsidR="0094225E">
        <w:t xml:space="preserve"> LAB</w:t>
      </w:r>
      <w:r w:rsidR="0094225E" w:rsidRPr="0094225E">
        <w:t xml:space="preserve"> praneša apie pokyčius vadovų komandoje: į įmonę sugrįžta Linas Čereška, </w:t>
      </w:r>
      <w:r>
        <w:t xml:space="preserve">užimantis </w:t>
      </w:r>
      <w:r w:rsidR="00792C50">
        <w:t>operacijų ir t</w:t>
      </w:r>
      <w:r w:rsidR="0094225E" w:rsidRPr="0094225E">
        <w:t xml:space="preserve">iekimo grandinės </w:t>
      </w:r>
      <w:r w:rsidR="0023545F">
        <w:t>vadovo</w:t>
      </w:r>
      <w:r>
        <w:t xml:space="preserve"> (COO)</w:t>
      </w:r>
      <w:r w:rsidRPr="0094225E">
        <w:t xml:space="preserve"> </w:t>
      </w:r>
      <w:r w:rsidR="0094225E" w:rsidRPr="0094225E">
        <w:t>pareigas</w:t>
      </w:r>
      <w:r>
        <w:t xml:space="preserve"> ir bus atsakingas už gamyklos veiklos efektyvinimą.</w:t>
      </w:r>
    </w:p>
    <w:p w14:paraId="657BAEB7" w14:textId="7E325D08" w:rsidR="0094225E" w:rsidRPr="0094225E" w:rsidRDefault="0094225E" w:rsidP="007074E5">
      <w:pPr>
        <w:jc w:val="both"/>
      </w:pPr>
      <w:r w:rsidRPr="0094225E">
        <w:t xml:space="preserve">Linas Čereška </w:t>
      </w:r>
      <w:r w:rsidR="00C37E29">
        <w:t>anksčiau devynerius metus</w:t>
      </w:r>
      <w:r w:rsidR="007074E5">
        <w:t xml:space="preserve"> </w:t>
      </w:r>
      <w:r w:rsidR="00C37E29">
        <w:t xml:space="preserve">ėjo BIOK LAB </w:t>
      </w:r>
      <w:r w:rsidRPr="0094225E">
        <w:t xml:space="preserve">generalinio direktoriaus (CEO) pareigas. Jo vadovavimo laikotarpiu bendrovė </w:t>
      </w:r>
      <w:r w:rsidR="00C37E29">
        <w:t>augo sparč</w:t>
      </w:r>
      <w:r w:rsidR="004B350E">
        <w:t xml:space="preserve">iais tempais, </w:t>
      </w:r>
      <w:r w:rsidR="00C37E29">
        <w:t>užtvirtino lyderystę</w:t>
      </w:r>
      <w:r w:rsidR="00C37E29" w:rsidRPr="0094225E">
        <w:t xml:space="preserve"> </w:t>
      </w:r>
      <w:r w:rsidRPr="0094225E">
        <w:t xml:space="preserve"> Lietuvos rinkoje, </w:t>
      </w:r>
      <w:r w:rsidR="00DA0C5D">
        <w:t xml:space="preserve">žengė į naują kategoriją su </w:t>
      </w:r>
      <w:r w:rsidR="007074E5" w:rsidRPr="0094225E">
        <w:t>„</w:t>
      </w:r>
      <w:proofErr w:type="spellStart"/>
      <w:r w:rsidR="00DA0C5D">
        <w:t>E</w:t>
      </w:r>
      <w:r w:rsidR="007074E5">
        <w:t>codenta</w:t>
      </w:r>
      <w:proofErr w:type="spellEnd"/>
      <w:r w:rsidR="007074E5" w:rsidRPr="0094225E">
        <w:t>“</w:t>
      </w:r>
      <w:r w:rsidR="007074E5">
        <w:t xml:space="preserve"> </w:t>
      </w:r>
      <w:r w:rsidR="00DA0C5D">
        <w:t xml:space="preserve">prekės ženklu, </w:t>
      </w:r>
      <w:r w:rsidRPr="0094225E">
        <w:t xml:space="preserve">plėtė </w:t>
      </w:r>
      <w:r w:rsidR="00DA0C5D" w:rsidRPr="0094225E">
        <w:t>gamyb</w:t>
      </w:r>
      <w:r w:rsidR="00DA0C5D">
        <w:t xml:space="preserve">os pajėgumus siekiant atliepti augantį eksporto potencialą. </w:t>
      </w:r>
      <w:r w:rsidRPr="0094225E">
        <w:t>Pastaraisiais metais Linas vadovavo ir konsultavo įvairias organizacijas</w:t>
      </w:r>
      <w:r w:rsidR="00DA0C5D">
        <w:t xml:space="preserve"> strateginiame lygmenyje, </w:t>
      </w:r>
      <w:r w:rsidR="001B7B38">
        <w:t xml:space="preserve">taip pat </w:t>
      </w:r>
      <w:r w:rsidR="00DA0C5D">
        <w:t>yra kelių įmonių valdybos narys. Pagrindiniai Lino uždaviniai bus efekty</w:t>
      </w:r>
      <w:r w:rsidR="0023545F">
        <w:t>vinti</w:t>
      </w:r>
      <w:r w:rsidR="00DA0C5D">
        <w:t xml:space="preserve"> visos tiekimo grandinės veiklą, užtikrinant veiklos tęstinumą bei didinant spartą, taip prisidedant prie ambicingų įmonės plėtros tikslų.  </w:t>
      </w:r>
    </w:p>
    <w:p w14:paraId="3E108DA5" w14:textId="5E2391DB" w:rsidR="0094225E" w:rsidRPr="0094225E" w:rsidRDefault="0094225E" w:rsidP="007074E5">
      <w:pPr>
        <w:jc w:val="both"/>
      </w:pPr>
      <w:r w:rsidRPr="0094225E">
        <w:t>„BIOK</w:t>
      </w:r>
      <w:r>
        <w:t xml:space="preserve"> LAB</w:t>
      </w:r>
      <w:r w:rsidRPr="0094225E">
        <w:t xml:space="preserve"> visada buvo ir yra man </w:t>
      </w:r>
      <w:r w:rsidR="00DA0C5D">
        <w:t xml:space="preserve">itin </w:t>
      </w:r>
      <w:r w:rsidRPr="0094225E">
        <w:t>artima įmonė</w:t>
      </w:r>
      <w:r w:rsidR="00DA0C5D">
        <w:t>, jaučiuosi sugrįžęs namo</w:t>
      </w:r>
      <w:r w:rsidRPr="0094225E">
        <w:t>. Džiaugiuosi galimybe prisijungti prie komandos naujame</w:t>
      </w:r>
      <w:r w:rsidR="0023545F">
        <w:t xml:space="preserve"> </w:t>
      </w:r>
      <w:r w:rsidRPr="0094225E">
        <w:t>etape ir tęsti darbus</w:t>
      </w:r>
      <w:r w:rsidR="001B7B38">
        <w:t>,</w:t>
      </w:r>
      <w:r w:rsidR="00DA0C5D">
        <w:t xml:space="preserve"> kuriant Lietuvos verslo sėkmės istoriją</w:t>
      </w:r>
      <w:r w:rsidRPr="0094225E">
        <w:t xml:space="preserve">“, </w:t>
      </w:r>
      <w:r w:rsidR="007074E5" w:rsidRPr="007074E5">
        <w:t>–</w:t>
      </w:r>
      <w:r w:rsidR="007074E5">
        <w:t xml:space="preserve"> </w:t>
      </w:r>
      <w:r w:rsidRPr="0094225E">
        <w:t>sako L. Čereška.</w:t>
      </w:r>
    </w:p>
    <w:p w14:paraId="1C16C271" w14:textId="139E25DA" w:rsidR="0094225E" w:rsidRPr="0094225E" w:rsidRDefault="00561CED" w:rsidP="007074E5">
      <w:pPr>
        <w:jc w:val="both"/>
      </w:pPr>
      <w:r w:rsidRPr="00561CED">
        <w:t>„Lino sugrįžimas į BIOK</w:t>
      </w:r>
      <w:r>
        <w:t xml:space="preserve"> LAB</w:t>
      </w:r>
      <w:r w:rsidRPr="00561CED">
        <w:t xml:space="preserve"> yra svarbus žingsnis mūsų organizacijai. Jo patirtis, strateginis mąstymas ir gili įžvalga apie mūsų veiklą sustiprins operacinę komandą ir leis dar tvirčiau judėti į priekį. Mums svarbu augti atsakingai, efektyviai ir nuosekliai</w:t>
      </w:r>
      <w:r w:rsidR="007074E5">
        <w:t xml:space="preserve"> </w:t>
      </w:r>
      <w:r w:rsidR="007074E5" w:rsidRPr="007074E5">
        <w:t>–</w:t>
      </w:r>
      <w:r w:rsidR="007074E5">
        <w:t xml:space="preserve"> </w:t>
      </w:r>
      <w:r w:rsidRPr="00561CED">
        <w:t>ir Linas prie to ženkliai prisidės“,</w:t>
      </w:r>
      <w:r w:rsidR="007074E5">
        <w:t xml:space="preserve"> </w:t>
      </w:r>
      <w:r w:rsidR="007074E5" w:rsidRPr="007074E5">
        <w:t>–</w:t>
      </w:r>
      <w:r w:rsidR="007074E5">
        <w:t xml:space="preserve"> </w:t>
      </w:r>
      <w:r w:rsidR="0094225E" w:rsidRPr="0094225E">
        <w:rPr>
          <w:b/>
          <w:bCs/>
        </w:rPr>
        <w:t xml:space="preserve">Ieva </w:t>
      </w:r>
      <w:proofErr w:type="spellStart"/>
      <w:r w:rsidR="0094225E" w:rsidRPr="0094225E">
        <w:rPr>
          <w:b/>
          <w:bCs/>
        </w:rPr>
        <w:t>Bieliūnaitė</w:t>
      </w:r>
      <w:proofErr w:type="spellEnd"/>
      <w:r w:rsidR="0094225E" w:rsidRPr="0094225E">
        <w:rPr>
          <w:b/>
          <w:bCs/>
        </w:rPr>
        <w:t>-Jankau</w:t>
      </w:r>
      <w:r w:rsidR="0023545F">
        <w:rPr>
          <w:b/>
          <w:bCs/>
        </w:rPr>
        <w:t>s</w:t>
      </w:r>
      <w:r w:rsidR="0094225E" w:rsidRPr="0094225E">
        <w:rPr>
          <w:b/>
          <w:bCs/>
        </w:rPr>
        <w:t>kienė, BIOK</w:t>
      </w:r>
      <w:r w:rsidR="0094225E">
        <w:rPr>
          <w:b/>
          <w:bCs/>
        </w:rPr>
        <w:t xml:space="preserve"> LAB</w:t>
      </w:r>
      <w:r w:rsidR="0094225E" w:rsidRPr="0094225E">
        <w:rPr>
          <w:b/>
          <w:bCs/>
        </w:rPr>
        <w:t xml:space="preserve"> </w:t>
      </w:r>
      <w:r w:rsidR="0055719B">
        <w:rPr>
          <w:b/>
          <w:bCs/>
        </w:rPr>
        <w:t>vadovė</w:t>
      </w:r>
      <w:r w:rsidR="007074E5">
        <w:rPr>
          <w:b/>
          <w:bCs/>
        </w:rPr>
        <w:t>.</w:t>
      </w:r>
    </w:p>
    <w:p w14:paraId="5C73E38C" w14:textId="1D76F5D1" w:rsidR="007074E5" w:rsidRDefault="0094225E" w:rsidP="007074E5">
      <w:pPr>
        <w:jc w:val="both"/>
      </w:pPr>
      <w:r w:rsidRPr="0094225E">
        <w:rPr>
          <w:b/>
          <w:bCs/>
        </w:rPr>
        <w:t xml:space="preserve">Mūsų organizacijos pažangos variklis </w:t>
      </w:r>
      <w:r w:rsidR="007074E5" w:rsidRPr="007074E5">
        <w:rPr>
          <w:b/>
          <w:bCs/>
        </w:rPr>
        <w:t>–</w:t>
      </w:r>
      <w:r w:rsidR="007074E5">
        <w:rPr>
          <w:b/>
          <w:bCs/>
        </w:rPr>
        <w:t xml:space="preserve"> </w:t>
      </w:r>
      <w:r w:rsidRPr="0094225E">
        <w:rPr>
          <w:b/>
          <w:bCs/>
        </w:rPr>
        <w:t>stipri lyderystė, kuri remia komandų augimą, diegia inovacijas ir užtikrina tvarius verslo rezultatus.</w:t>
      </w:r>
    </w:p>
    <w:p w14:paraId="45E56F25" w14:textId="77777777" w:rsidR="007074E5" w:rsidRPr="0094225E" w:rsidRDefault="007074E5" w:rsidP="007074E5">
      <w:pPr>
        <w:jc w:val="both"/>
      </w:pPr>
    </w:p>
    <w:p w14:paraId="14503F87" w14:textId="6DC7A110" w:rsidR="0094225E" w:rsidRPr="007074E5" w:rsidRDefault="0094225E" w:rsidP="007074E5">
      <w:pPr>
        <w:jc w:val="both"/>
        <w:rPr>
          <w:b/>
          <w:bCs/>
          <w:sz w:val="22"/>
          <w:szCs w:val="22"/>
        </w:rPr>
      </w:pPr>
      <w:r w:rsidRPr="007074E5">
        <w:rPr>
          <w:b/>
          <w:bCs/>
          <w:sz w:val="22"/>
          <w:szCs w:val="22"/>
        </w:rPr>
        <w:t>Apie BIOK LAB</w:t>
      </w:r>
    </w:p>
    <w:p w14:paraId="62276CBE" w14:textId="76C265EF" w:rsidR="007074E5" w:rsidRDefault="0094225E" w:rsidP="007074E5">
      <w:pPr>
        <w:jc w:val="both"/>
        <w:rPr>
          <w:sz w:val="22"/>
          <w:szCs w:val="22"/>
        </w:rPr>
      </w:pPr>
      <w:r w:rsidRPr="007074E5">
        <w:rPr>
          <w:sz w:val="22"/>
          <w:szCs w:val="22"/>
        </w:rPr>
        <w:t xml:space="preserve">BIOK LAB </w:t>
      </w:r>
      <w:r w:rsidR="007074E5" w:rsidRPr="007074E5">
        <w:rPr>
          <w:sz w:val="22"/>
          <w:szCs w:val="22"/>
        </w:rPr>
        <w:t>–</w:t>
      </w:r>
      <w:r w:rsidR="007074E5">
        <w:rPr>
          <w:sz w:val="22"/>
          <w:szCs w:val="22"/>
        </w:rPr>
        <w:t xml:space="preserve"> </w:t>
      </w:r>
      <w:r w:rsidRPr="007074E5">
        <w:rPr>
          <w:sz w:val="22"/>
          <w:szCs w:val="22"/>
        </w:rPr>
        <w:t xml:space="preserve">viena didžiausių kosmetikos gamintojų Baltijos šalyse, jungianti mokslą, inovacijas ir Lietuvos gamybos meistriškumą. Įmonė vysto ir valdo gerai žinomus prekės ženklus: </w:t>
      </w:r>
      <w:r w:rsidRPr="007074E5">
        <w:rPr>
          <w:b/>
          <w:bCs/>
          <w:sz w:val="22"/>
          <w:szCs w:val="22"/>
        </w:rPr>
        <w:t>ECODENTA, MARGARITA, KILIG, RASA ir ARAS</w:t>
      </w:r>
      <w:r w:rsidRPr="007074E5">
        <w:rPr>
          <w:sz w:val="22"/>
          <w:szCs w:val="22"/>
        </w:rPr>
        <w:t>.</w:t>
      </w:r>
    </w:p>
    <w:p w14:paraId="70E88E4E" w14:textId="1D8390AA" w:rsidR="00DD2E77" w:rsidRDefault="0094225E" w:rsidP="007074E5">
      <w:pPr>
        <w:jc w:val="both"/>
        <w:rPr>
          <w:sz w:val="22"/>
          <w:szCs w:val="22"/>
          <w:lang w:val="en-US"/>
        </w:rPr>
      </w:pPr>
      <w:r w:rsidRPr="007074E5">
        <w:rPr>
          <w:sz w:val="22"/>
          <w:szCs w:val="22"/>
        </w:rPr>
        <w:t xml:space="preserve">BIOK LAB </w:t>
      </w:r>
      <w:r w:rsidR="00DD2E77" w:rsidRPr="007074E5">
        <w:rPr>
          <w:sz w:val="22"/>
          <w:szCs w:val="22"/>
          <w:lang w:val="en-US"/>
        </w:rPr>
        <w:t xml:space="preserve">2025 </w:t>
      </w:r>
      <w:proofErr w:type="spellStart"/>
      <w:r w:rsidR="00DD2E77" w:rsidRPr="007074E5">
        <w:rPr>
          <w:sz w:val="22"/>
          <w:szCs w:val="22"/>
          <w:lang w:val="en-US"/>
        </w:rPr>
        <w:t>metais</w:t>
      </w:r>
      <w:proofErr w:type="spellEnd"/>
      <w:r w:rsidR="00DD2E77" w:rsidRPr="007074E5">
        <w:rPr>
          <w:sz w:val="22"/>
          <w:szCs w:val="22"/>
          <w:lang w:val="en-US"/>
        </w:rPr>
        <w:t xml:space="preserve"> Vilniaus </w:t>
      </w:r>
      <w:proofErr w:type="spellStart"/>
      <w:r w:rsidR="00DD2E77" w:rsidRPr="007074E5">
        <w:rPr>
          <w:sz w:val="22"/>
          <w:szCs w:val="22"/>
          <w:lang w:val="en-US"/>
        </w:rPr>
        <w:t>prekybos</w:t>
      </w:r>
      <w:proofErr w:type="spellEnd"/>
      <w:r w:rsidR="00DD2E77" w:rsidRPr="007074E5">
        <w:rPr>
          <w:sz w:val="22"/>
          <w:szCs w:val="22"/>
          <w:lang w:val="en-US"/>
        </w:rPr>
        <w:t xml:space="preserve">, </w:t>
      </w:r>
      <w:proofErr w:type="spellStart"/>
      <w:r w:rsidR="00DD2E77" w:rsidRPr="007074E5">
        <w:rPr>
          <w:sz w:val="22"/>
          <w:szCs w:val="22"/>
          <w:lang w:val="en-US"/>
        </w:rPr>
        <w:t>pramonės</w:t>
      </w:r>
      <w:proofErr w:type="spellEnd"/>
      <w:r w:rsidR="00DD2E77" w:rsidRPr="007074E5">
        <w:rPr>
          <w:sz w:val="22"/>
          <w:szCs w:val="22"/>
          <w:lang w:val="en-US"/>
        </w:rPr>
        <w:t xml:space="preserve"> </w:t>
      </w:r>
      <w:proofErr w:type="spellStart"/>
      <w:r w:rsidR="00DD2E77" w:rsidRPr="007074E5">
        <w:rPr>
          <w:sz w:val="22"/>
          <w:szCs w:val="22"/>
          <w:lang w:val="en-US"/>
        </w:rPr>
        <w:t>ir</w:t>
      </w:r>
      <w:proofErr w:type="spellEnd"/>
      <w:r w:rsidR="00DD2E77" w:rsidRPr="007074E5">
        <w:rPr>
          <w:sz w:val="22"/>
          <w:szCs w:val="22"/>
          <w:lang w:val="en-US"/>
        </w:rPr>
        <w:t xml:space="preserve"> </w:t>
      </w:r>
      <w:proofErr w:type="spellStart"/>
      <w:r w:rsidR="00DD2E77" w:rsidRPr="007074E5">
        <w:rPr>
          <w:sz w:val="22"/>
          <w:szCs w:val="22"/>
          <w:lang w:val="en-US"/>
        </w:rPr>
        <w:t>amatų</w:t>
      </w:r>
      <w:proofErr w:type="spellEnd"/>
      <w:r w:rsidR="00DD2E77" w:rsidRPr="007074E5">
        <w:rPr>
          <w:sz w:val="22"/>
          <w:szCs w:val="22"/>
          <w:lang w:val="en-US"/>
        </w:rPr>
        <w:t xml:space="preserve"> </w:t>
      </w:r>
      <w:proofErr w:type="spellStart"/>
      <w:r w:rsidR="00DD2E77" w:rsidRPr="007074E5">
        <w:rPr>
          <w:sz w:val="22"/>
          <w:szCs w:val="22"/>
          <w:lang w:val="en-US"/>
        </w:rPr>
        <w:t>rūmų</w:t>
      </w:r>
      <w:proofErr w:type="spellEnd"/>
      <w:r w:rsidR="00DD2E77" w:rsidRPr="007074E5">
        <w:rPr>
          <w:sz w:val="22"/>
          <w:szCs w:val="22"/>
          <w:lang w:val="en-US"/>
        </w:rPr>
        <w:t xml:space="preserve"> </w:t>
      </w:r>
      <w:proofErr w:type="spellStart"/>
      <w:r w:rsidR="00DD2E77" w:rsidRPr="007074E5">
        <w:rPr>
          <w:sz w:val="22"/>
          <w:szCs w:val="22"/>
          <w:lang w:val="en-US"/>
        </w:rPr>
        <w:t>konkurse</w:t>
      </w:r>
      <w:proofErr w:type="spellEnd"/>
      <w:r w:rsidR="00DD2E77" w:rsidRPr="007074E5">
        <w:rPr>
          <w:sz w:val="22"/>
          <w:szCs w:val="22"/>
          <w:lang w:val="en-US"/>
        </w:rPr>
        <w:t xml:space="preserve"> </w:t>
      </w:r>
      <w:proofErr w:type="spellStart"/>
      <w:r w:rsidR="00561CED" w:rsidRPr="007074E5">
        <w:rPr>
          <w:sz w:val="22"/>
          <w:szCs w:val="22"/>
          <w:lang w:val="en-US"/>
        </w:rPr>
        <w:t>buvo</w:t>
      </w:r>
      <w:proofErr w:type="spellEnd"/>
      <w:r w:rsidR="00561CED" w:rsidRPr="007074E5">
        <w:rPr>
          <w:sz w:val="22"/>
          <w:szCs w:val="22"/>
          <w:lang w:val="en-US"/>
        </w:rPr>
        <w:t xml:space="preserve"> </w:t>
      </w:r>
      <w:proofErr w:type="spellStart"/>
      <w:r w:rsidR="00561CED" w:rsidRPr="007074E5">
        <w:rPr>
          <w:sz w:val="22"/>
          <w:szCs w:val="22"/>
          <w:lang w:val="en-US"/>
        </w:rPr>
        <w:t>apdovanota</w:t>
      </w:r>
      <w:proofErr w:type="spellEnd"/>
      <w:r w:rsidR="00DD2E77" w:rsidRPr="007074E5">
        <w:rPr>
          <w:sz w:val="22"/>
          <w:szCs w:val="22"/>
        </w:rPr>
        <w:t xml:space="preserve"> kaip </w:t>
      </w:r>
      <w:proofErr w:type="spellStart"/>
      <w:r w:rsidR="00DD2E77" w:rsidRPr="007074E5">
        <w:rPr>
          <w:sz w:val="22"/>
          <w:szCs w:val="22"/>
          <w:lang w:val="en-US"/>
        </w:rPr>
        <w:t>geriausia</w:t>
      </w:r>
      <w:proofErr w:type="spellEnd"/>
      <w:r w:rsidR="00DD2E77" w:rsidRPr="007074E5">
        <w:rPr>
          <w:sz w:val="22"/>
          <w:szCs w:val="22"/>
          <w:lang w:val="en-US"/>
        </w:rPr>
        <w:t xml:space="preserve"> </w:t>
      </w:r>
      <w:proofErr w:type="spellStart"/>
      <w:r w:rsidR="00DD2E77" w:rsidRPr="007074E5">
        <w:rPr>
          <w:sz w:val="22"/>
          <w:szCs w:val="22"/>
          <w:lang w:val="en-US"/>
        </w:rPr>
        <w:t>įmonė</w:t>
      </w:r>
      <w:proofErr w:type="spellEnd"/>
      <w:r w:rsidR="00DD2E77" w:rsidRPr="007074E5">
        <w:rPr>
          <w:sz w:val="22"/>
          <w:szCs w:val="22"/>
          <w:lang w:val="en-US"/>
        </w:rPr>
        <w:t xml:space="preserve"> </w:t>
      </w:r>
      <w:proofErr w:type="spellStart"/>
      <w:r w:rsidR="00DD2E77" w:rsidRPr="007074E5">
        <w:rPr>
          <w:sz w:val="22"/>
          <w:szCs w:val="22"/>
          <w:lang w:val="en-US"/>
        </w:rPr>
        <w:t>vykdanti</w:t>
      </w:r>
      <w:proofErr w:type="spellEnd"/>
      <w:r w:rsidR="00DD2E77" w:rsidRPr="007074E5">
        <w:rPr>
          <w:sz w:val="22"/>
          <w:szCs w:val="22"/>
          <w:lang w:val="en-US"/>
        </w:rPr>
        <w:t xml:space="preserve"> </w:t>
      </w:r>
      <w:proofErr w:type="spellStart"/>
      <w:r w:rsidR="00DD2E77" w:rsidRPr="007074E5">
        <w:rPr>
          <w:sz w:val="22"/>
          <w:szCs w:val="22"/>
          <w:lang w:val="en-US"/>
        </w:rPr>
        <w:t>eksportą</w:t>
      </w:r>
      <w:proofErr w:type="spellEnd"/>
      <w:r w:rsidR="00DD2E77" w:rsidRPr="007074E5">
        <w:rPr>
          <w:sz w:val="22"/>
          <w:szCs w:val="22"/>
          <w:lang w:val="en-US"/>
        </w:rPr>
        <w:t>.</w:t>
      </w:r>
    </w:p>
    <w:p w14:paraId="65A1DD35" w14:textId="587AFE4B" w:rsidR="0094225E" w:rsidRDefault="00340D4E" w:rsidP="007074E5">
      <w:pPr>
        <w:jc w:val="both"/>
        <w:rPr>
          <w:sz w:val="22"/>
          <w:szCs w:val="22"/>
        </w:rPr>
      </w:pPr>
      <w:r w:rsidRPr="007074E5">
        <w:rPr>
          <w:sz w:val="22"/>
          <w:szCs w:val="22"/>
        </w:rPr>
        <w:t>BIOK LAB gaminami p</w:t>
      </w:r>
      <w:r w:rsidR="0094225E" w:rsidRPr="007074E5">
        <w:rPr>
          <w:sz w:val="22"/>
          <w:szCs w:val="22"/>
        </w:rPr>
        <w:t xml:space="preserve">roduktai pasižymi veiksmingumu, </w:t>
      </w:r>
      <w:proofErr w:type="spellStart"/>
      <w:r w:rsidR="0094225E" w:rsidRPr="007074E5">
        <w:rPr>
          <w:sz w:val="22"/>
          <w:szCs w:val="22"/>
        </w:rPr>
        <w:t>dermatologiniu</w:t>
      </w:r>
      <w:proofErr w:type="spellEnd"/>
      <w:r w:rsidR="0094225E" w:rsidRPr="007074E5">
        <w:rPr>
          <w:sz w:val="22"/>
          <w:szCs w:val="22"/>
        </w:rPr>
        <w:t xml:space="preserve"> saugumu ir var</w:t>
      </w:r>
      <w:r w:rsidR="0023545F" w:rsidRPr="007074E5">
        <w:rPr>
          <w:sz w:val="22"/>
          <w:szCs w:val="22"/>
        </w:rPr>
        <w:t>to</w:t>
      </w:r>
      <w:r w:rsidR="007074E5">
        <w:rPr>
          <w:sz w:val="22"/>
          <w:szCs w:val="22"/>
        </w:rPr>
        <w:t>to</w:t>
      </w:r>
      <w:r w:rsidR="0023545F" w:rsidRPr="007074E5">
        <w:rPr>
          <w:sz w:val="22"/>
          <w:szCs w:val="22"/>
        </w:rPr>
        <w:t>jui</w:t>
      </w:r>
      <w:r w:rsidR="0094225E" w:rsidRPr="007074E5">
        <w:rPr>
          <w:sz w:val="22"/>
          <w:szCs w:val="22"/>
        </w:rPr>
        <w:t xml:space="preserve"> prieinama kaina. Kosmetika eksportuojama į daugiau nei 20 šalių, o moderni laboratorija nuolat dirba ties sprendimais tvariai grožio industrijos ateičiai.</w:t>
      </w:r>
    </w:p>
    <w:p w14:paraId="0DB018D1" w14:textId="64ED46AD" w:rsidR="0094225E" w:rsidRPr="007074E5" w:rsidRDefault="0094225E" w:rsidP="0094225E">
      <w:pPr>
        <w:rPr>
          <w:sz w:val="22"/>
          <w:szCs w:val="22"/>
        </w:rPr>
      </w:pPr>
    </w:p>
    <w:p w14:paraId="37B4C63E" w14:textId="43449119" w:rsidR="0094225E" w:rsidRPr="0094225E" w:rsidRDefault="0094225E" w:rsidP="0094225E">
      <w:r w:rsidRPr="0094225E">
        <w:rPr>
          <w:b/>
          <w:bCs/>
        </w:rPr>
        <w:lastRenderedPageBreak/>
        <w:t>Kontaktai žiniasklaidai:</w:t>
      </w:r>
      <w:r w:rsidRPr="0094225E">
        <w:br/>
      </w:r>
      <w:r>
        <w:t xml:space="preserve">Julija </w:t>
      </w:r>
      <w:proofErr w:type="spellStart"/>
      <w:r>
        <w:t>Sosunova</w:t>
      </w:r>
      <w:proofErr w:type="spellEnd"/>
      <w:r>
        <w:t>, CMO</w:t>
      </w:r>
      <w:r w:rsidRPr="0094225E">
        <w:br/>
      </w:r>
      <w:proofErr w:type="spellStart"/>
      <w:r>
        <w:t>julija.sosunova</w:t>
      </w:r>
      <w:proofErr w:type="spellEnd"/>
      <w:r>
        <w:rPr>
          <w:lang w:val="en-US"/>
        </w:rPr>
        <w:t>@bioklab.com</w:t>
      </w:r>
      <w:r w:rsidRPr="0094225E">
        <w:br/>
      </w:r>
      <w:r>
        <w:t>+37061570870</w:t>
      </w:r>
    </w:p>
    <w:p w14:paraId="2F7BFCC9" w14:textId="77777777" w:rsidR="0026165A" w:rsidRDefault="0026165A"/>
    <w:sectPr w:rsidR="0026165A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894BF2"/>
    <w:multiLevelType w:val="multilevel"/>
    <w:tmpl w:val="8F262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19680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25E"/>
    <w:rsid w:val="00090CBE"/>
    <w:rsid w:val="001B7B38"/>
    <w:rsid w:val="001E65A8"/>
    <w:rsid w:val="0023545F"/>
    <w:rsid w:val="0026165A"/>
    <w:rsid w:val="00340D4E"/>
    <w:rsid w:val="003955DB"/>
    <w:rsid w:val="004B350E"/>
    <w:rsid w:val="0055719B"/>
    <w:rsid w:val="00561CED"/>
    <w:rsid w:val="0062504F"/>
    <w:rsid w:val="007074E5"/>
    <w:rsid w:val="00792C50"/>
    <w:rsid w:val="008544CF"/>
    <w:rsid w:val="0094225E"/>
    <w:rsid w:val="00C37E29"/>
    <w:rsid w:val="00DA0C5D"/>
    <w:rsid w:val="00DD2E77"/>
    <w:rsid w:val="00E74866"/>
    <w:rsid w:val="00ED17F3"/>
    <w:rsid w:val="00F3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F8BF37"/>
  <w15:chartTrackingRefBased/>
  <w15:docId w15:val="{AAFA1EC5-ABA7-4111-A848-5BA4DE662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422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422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4225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422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4225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422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422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422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422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422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422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422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4225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4225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4225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4225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4225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4225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422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422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422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422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422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422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422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422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422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422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4225E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C37E29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37E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7E2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7E2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7E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7E2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1549</Words>
  <Characters>883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Julija Sosunova / BIOK LAB</dc:creator>
  <cp:keywords/>
  <dc:description/>
  <cp:lastModifiedBy>Gravitas Partners</cp:lastModifiedBy>
  <cp:revision>8</cp:revision>
  <dcterms:created xsi:type="dcterms:W3CDTF">2025-12-12T07:13:00Z</dcterms:created>
  <dcterms:modified xsi:type="dcterms:W3CDTF">2025-12-15T08:12:00Z</dcterms:modified>
</cp:coreProperties>
</file>