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B3E7B5" w14:textId="77777777" w:rsidR="00DC675C" w:rsidRDefault="00000000">
      <w:pPr>
        <w:tabs>
          <w:tab w:val="left" w:pos="2760"/>
        </w:tabs>
        <w:spacing w:after="0" w:line="276" w:lineRule="auto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ab/>
      </w:r>
    </w:p>
    <w:p w14:paraId="06CCF0A9" w14:textId="77777777" w:rsidR="00DC675C" w:rsidRDefault="00000000">
      <w:pPr>
        <w:tabs>
          <w:tab w:val="left" w:pos="3590"/>
          <w:tab w:val="left" w:pos="9072"/>
        </w:tabs>
        <w:spacing w:after="0" w:line="276" w:lineRule="auto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ab/>
      </w:r>
    </w:p>
    <w:p w14:paraId="7F393811" w14:textId="77777777" w:rsidR="00DC675C" w:rsidRDefault="00DC675C">
      <w:pPr>
        <w:spacing w:after="0" w:line="276" w:lineRule="auto"/>
        <w:rPr>
          <w:rFonts w:ascii="Tahoma" w:eastAsia="Tahoma" w:hAnsi="Tahoma" w:cs="Tahoma"/>
        </w:rPr>
      </w:pPr>
    </w:p>
    <w:p w14:paraId="5128D89D" w14:textId="77777777" w:rsidR="00DC675C" w:rsidRDefault="00DC675C">
      <w:pPr>
        <w:spacing w:after="120" w:line="276" w:lineRule="auto"/>
        <w:rPr>
          <w:rFonts w:ascii="Tahoma" w:eastAsia="Tahoma" w:hAnsi="Tahoma" w:cs="Tahoma"/>
        </w:rPr>
      </w:pPr>
    </w:p>
    <w:p w14:paraId="67C148F0" w14:textId="3B0D58EF" w:rsidR="00DC675C" w:rsidRDefault="3D1DFA58" w:rsidP="593A329D">
      <w:pPr>
        <w:pBdr>
          <w:top w:val="nil"/>
          <w:left w:val="nil"/>
          <w:bottom w:val="nil"/>
          <w:right w:val="nil"/>
          <w:between w:val="nil"/>
        </w:pBdr>
        <w:spacing w:before="120" w:after="280" w:line="276" w:lineRule="auto"/>
        <w:rPr>
          <w:b/>
          <w:bCs/>
          <w:color w:val="000000"/>
          <w:sz w:val="28"/>
          <w:szCs w:val="28"/>
        </w:rPr>
      </w:pPr>
      <w:r w:rsidRPr="593A329D">
        <w:rPr>
          <w:i/>
          <w:iCs/>
          <w:color w:val="000000" w:themeColor="text1"/>
        </w:rPr>
        <w:t>Pranešimas žiniasklaidai</w:t>
      </w:r>
      <w:r w:rsidR="00000000">
        <w:br/>
      </w:r>
      <w:r w:rsidRPr="593A329D">
        <w:rPr>
          <w:i/>
          <w:iCs/>
          <w:color w:val="000000" w:themeColor="text1"/>
        </w:rPr>
        <w:t xml:space="preserve">2025 m. </w:t>
      </w:r>
      <w:r w:rsidR="67B5EE8F" w:rsidRPr="00C47C48">
        <w:rPr>
          <w:i/>
          <w:iCs/>
          <w:color w:val="000000" w:themeColor="text1"/>
        </w:rPr>
        <w:t>gruodžio</w:t>
      </w:r>
      <w:r w:rsidRPr="00C47C48">
        <w:rPr>
          <w:i/>
          <w:iCs/>
          <w:color w:val="000000" w:themeColor="text1"/>
        </w:rPr>
        <w:t xml:space="preserve"> </w:t>
      </w:r>
      <w:r w:rsidR="00C47C48">
        <w:rPr>
          <w:i/>
          <w:iCs/>
          <w:color w:val="000000" w:themeColor="text1"/>
        </w:rPr>
        <w:t>22</w:t>
      </w:r>
      <w:r w:rsidR="1C717DB6" w:rsidRPr="00C47C48">
        <w:rPr>
          <w:i/>
          <w:iCs/>
          <w:color w:val="000000" w:themeColor="text1"/>
        </w:rPr>
        <w:t xml:space="preserve"> </w:t>
      </w:r>
      <w:r w:rsidRPr="593A329D">
        <w:rPr>
          <w:i/>
          <w:iCs/>
          <w:color w:val="000000" w:themeColor="text1"/>
        </w:rPr>
        <w:t>d.</w:t>
      </w:r>
    </w:p>
    <w:p w14:paraId="78FD2A57" w14:textId="5853FC89" w:rsidR="00AD7E7E" w:rsidRDefault="47977751" w:rsidP="00C47C48">
      <w:pPr>
        <w:pBdr>
          <w:top w:val="nil"/>
          <w:left w:val="nil"/>
          <w:bottom w:val="nil"/>
          <w:right w:val="nil"/>
          <w:between w:val="nil"/>
        </w:pBdr>
        <w:spacing w:before="160"/>
        <w:jc w:val="center"/>
        <w:rPr>
          <w:b/>
          <w:bCs/>
          <w:sz w:val="28"/>
          <w:szCs w:val="28"/>
        </w:rPr>
      </w:pPr>
      <w:r w:rsidRPr="593A329D">
        <w:rPr>
          <w:b/>
          <w:bCs/>
          <w:sz w:val="28"/>
          <w:szCs w:val="28"/>
        </w:rPr>
        <w:t>Nuo šventinės silkės iki skubios pagalbos skyriaus: specialistas įspėja – per Kalėdas padaugėja sveikatos sutrikimų</w:t>
      </w:r>
    </w:p>
    <w:p w14:paraId="4568365E" w14:textId="6058FC5C" w:rsidR="00C150FE" w:rsidRPr="00565D34" w:rsidRDefault="33320E90" w:rsidP="593A329D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b/>
          <w:bCs/>
          <w:sz w:val="28"/>
          <w:szCs w:val="28"/>
        </w:rPr>
      </w:pPr>
      <w:r w:rsidRPr="593A329D">
        <w:rPr>
          <w:b/>
          <w:bCs/>
        </w:rPr>
        <w:t xml:space="preserve">Šventinis laikotarpis dažniausiai asocijuojasi su jaukumu, dovanomis bei laiku su artimaisiais, tačiau medikų statistika </w:t>
      </w:r>
      <w:r w:rsidR="00E818C5" w:rsidRPr="593A329D">
        <w:rPr>
          <w:b/>
          <w:bCs/>
        </w:rPr>
        <w:t>atskleidžia</w:t>
      </w:r>
      <w:r w:rsidRPr="593A329D">
        <w:rPr>
          <w:b/>
          <w:bCs/>
        </w:rPr>
        <w:t xml:space="preserve"> </w:t>
      </w:r>
      <w:r w:rsidR="67B5EE8F" w:rsidRPr="593A329D">
        <w:rPr>
          <w:b/>
          <w:bCs/>
        </w:rPr>
        <w:t>ir</w:t>
      </w:r>
      <w:r w:rsidRPr="593A329D">
        <w:rPr>
          <w:b/>
          <w:bCs/>
        </w:rPr>
        <w:t xml:space="preserve"> </w:t>
      </w:r>
      <w:r w:rsidR="67B5EE8F" w:rsidRPr="593A329D">
        <w:rPr>
          <w:b/>
          <w:bCs/>
        </w:rPr>
        <w:t>kitą</w:t>
      </w:r>
      <w:r w:rsidRPr="593A329D">
        <w:rPr>
          <w:b/>
          <w:bCs/>
        </w:rPr>
        <w:t xml:space="preserve"> pusę – per Kalėdas ir Naujuosius metus ligoninių priėmimo skyriai susiduria su gerokai išaugusiu nelaimių skaičiumi. Daugėja traumų, virškinimo sutrikimų ir psichologinių krizių, o </w:t>
      </w:r>
      <w:r w:rsidR="67B5EE8F" w:rsidRPr="593A329D">
        <w:rPr>
          <w:b/>
          <w:bCs/>
        </w:rPr>
        <w:t>šventės</w:t>
      </w:r>
      <w:r w:rsidRPr="593A329D">
        <w:rPr>
          <w:b/>
          <w:bCs/>
        </w:rPr>
        <w:t xml:space="preserve"> </w:t>
      </w:r>
      <w:r w:rsidR="67B5EE8F" w:rsidRPr="593A329D">
        <w:rPr>
          <w:b/>
          <w:bCs/>
        </w:rPr>
        <w:t>neretai</w:t>
      </w:r>
      <w:r w:rsidRPr="593A329D">
        <w:rPr>
          <w:b/>
          <w:bCs/>
        </w:rPr>
        <w:t xml:space="preserve"> baigiasi ne prie stalo, o skubios pagalbos skyriuje.</w:t>
      </w:r>
      <w:r>
        <w:t xml:space="preserve"> </w:t>
      </w:r>
    </w:p>
    <w:p w14:paraId="52AB7617" w14:textId="5BEC66B2" w:rsidR="00565D34" w:rsidRPr="00565D34" w:rsidRDefault="00565D34" w:rsidP="00D9548D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bCs/>
        </w:rPr>
      </w:pPr>
      <w:r w:rsidRPr="00565D34">
        <w:rPr>
          <w:bCs/>
        </w:rPr>
        <w:t xml:space="preserve">Šventiniu laikotarpiu išaugusių traumų bei nelaimių skaičių pastebi ir draudikai – draudimo bendrovės BTA Asmens draudimo žalų skyriaus vadovė Irina Paleckienė atkreipia dėmesį, jog per šventes daugiau žmonių nei įprastai kreipiasi dėl netikėtų sveikatos problemų ir traumų. </w:t>
      </w:r>
    </w:p>
    <w:p w14:paraId="163E95B5" w14:textId="1098761F" w:rsidR="00D9548D" w:rsidRPr="00B47FC3" w:rsidRDefault="00AF391A" w:rsidP="00D9548D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</w:pPr>
      <w:r w:rsidRPr="00AF391A">
        <w:t>„</w:t>
      </w:r>
      <w:r w:rsidR="00565D34" w:rsidRPr="00565D34">
        <w:t xml:space="preserve">Šventiniu laikotarpiu matome aiškų traumų augimą – dažniau fiksuojame griuvimus, lūžius, patempimus, taip pat nudegimus, dažniausiai dėl fejerverkų ar laužų. </w:t>
      </w:r>
      <w:r w:rsidR="00E56024">
        <w:t>Tokią situaciją dažniausiai</w:t>
      </w:r>
      <w:r w:rsidR="00565D34" w:rsidRPr="00565D34">
        <w:t xml:space="preserve"> lemia didesnis laisvalaikio aktyvumas, nuovargis, skubėjimas ir slidūs šaligatviai, todėl šios dienos draudikams ir medikams tampa itin intensyviu laikotarpiu</w:t>
      </w:r>
      <w:r w:rsidRPr="00AF391A">
        <w:t>“</w:t>
      </w:r>
      <w:r w:rsidR="001E27B8">
        <w:t xml:space="preserve">, </w:t>
      </w:r>
      <w:r w:rsidR="009669C3">
        <w:t>– sako</w:t>
      </w:r>
      <w:r w:rsidR="005D71A5">
        <w:t xml:space="preserve"> </w:t>
      </w:r>
      <w:r w:rsidR="00565D34">
        <w:t xml:space="preserve">I. Paleckienė.  </w:t>
      </w:r>
    </w:p>
    <w:p w14:paraId="7B87D4FE" w14:textId="72017C0A" w:rsidR="00DC675C" w:rsidRPr="004312F6" w:rsidRDefault="00565D34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b/>
          <w:color w:val="000000"/>
          <w:lang w:val="lt-LT"/>
        </w:rPr>
      </w:pPr>
      <w:r>
        <w:rPr>
          <w:b/>
          <w:color w:val="000000"/>
        </w:rPr>
        <w:t>Nuo lūžių ir apsinuodijimo alkoholi</w:t>
      </w:r>
      <w:r w:rsidR="009C38D2">
        <w:rPr>
          <w:b/>
          <w:color w:val="000000"/>
        </w:rPr>
        <w:t>u</w:t>
      </w:r>
      <w:r>
        <w:rPr>
          <w:b/>
          <w:color w:val="000000"/>
        </w:rPr>
        <w:t xml:space="preserve"> iki psichologinių problemų</w:t>
      </w:r>
    </w:p>
    <w:p w14:paraId="672F43A7" w14:textId="534881DA" w:rsidR="00B47FC3" w:rsidRPr="00B47FC3" w:rsidRDefault="00565D34" w:rsidP="00B47FC3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bCs/>
          <w:lang w:val="lt-LT"/>
        </w:rPr>
      </w:pPr>
      <w:r w:rsidRPr="00565D34">
        <w:rPr>
          <w:bCs/>
          <w:lang w:val="lt-LT"/>
        </w:rPr>
        <w:t xml:space="preserve">Respublikinės Klaipėdos ligoninės Priėmimo–skubios pagalbos skyriaus gydytoja Inga </w:t>
      </w:r>
      <w:proofErr w:type="spellStart"/>
      <w:r w:rsidRPr="00565D34">
        <w:rPr>
          <w:bCs/>
          <w:lang w:val="lt-LT"/>
        </w:rPr>
        <w:t>Ubartienė</w:t>
      </w:r>
      <w:proofErr w:type="spellEnd"/>
      <w:r w:rsidRPr="00565D34">
        <w:rPr>
          <w:bCs/>
          <w:lang w:val="lt-LT"/>
        </w:rPr>
        <w:t xml:space="preserve"> sako, kad per šventes kasmet kartojasi tie patys scenarijai.</w:t>
      </w:r>
    </w:p>
    <w:p w14:paraId="55B89DA3" w14:textId="0DA9FC15" w:rsidR="008B5931" w:rsidRDefault="0A35B714" w:rsidP="593A329D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lang w:val="lt-LT"/>
        </w:rPr>
      </w:pPr>
      <w:r w:rsidRPr="593A329D">
        <w:rPr>
          <w:lang w:val="lt-LT"/>
        </w:rPr>
        <w:t>„Dažniausi</w:t>
      </w:r>
      <w:r w:rsidR="0E93ED88" w:rsidRPr="593A329D">
        <w:rPr>
          <w:lang w:val="lt-LT"/>
        </w:rPr>
        <w:t>ai į į skubios pagalbos skyrių žmonės per šventes kreipiasi dėl traumų:</w:t>
      </w:r>
      <w:r w:rsidRPr="593A329D">
        <w:rPr>
          <w:lang w:val="lt-LT"/>
        </w:rPr>
        <w:t xml:space="preserve">  žiemos metu, ypač esant ledui ar plikledžiui, </w:t>
      </w:r>
      <w:r w:rsidR="67B5EE8F" w:rsidRPr="593A329D">
        <w:rPr>
          <w:lang w:val="lt-LT"/>
        </w:rPr>
        <w:t>gerokai</w:t>
      </w:r>
      <w:r w:rsidRPr="593A329D">
        <w:rPr>
          <w:lang w:val="lt-LT"/>
        </w:rPr>
        <w:t xml:space="preserve"> padaugėja galūnių lūžių, patempimų, sumušimų, galvos traumų. </w:t>
      </w:r>
      <w:r w:rsidR="6D00D389" w:rsidRPr="593A329D">
        <w:rPr>
          <w:lang w:val="lt-LT"/>
        </w:rPr>
        <w:t>Taip pat neretai pasitaiko ir virškinimo sistemos sutrikimų, tokių kaip</w:t>
      </w:r>
      <w:r w:rsidRPr="593A329D">
        <w:rPr>
          <w:lang w:val="lt-LT"/>
        </w:rPr>
        <w:t xml:space="preserve"> persivalgymas, stiprūs pilvo skausmai, ūminiai kasos uždegimai po gausių vaišių </w:t>
      </w:r>
      <w:r w:rsidR="44FA131B" w:rsidRPr="593A329D">
        <w:rPr>
          <w:lang w:val="lt-LT"/>
        </w:rPr>
        <w:t>ar</w:t>
      </w:r>
      <w:r w:rsidRPr="593A329D">
        <w:rPr>
          <w:lang w:val="lt-LT"/>
        </w:rPr>
        <w:t xml:space="preserve"> alkoholio“, – vardija I. Ubartienė. </w:t>
      </w:r>
    </w:p>
    <w:p w14:paraId="649A87BA" w14:textId="7C003B58" w:rsidR="00B47FC3" w:rsidRDefault="009722D6" w:rsidP="00B47FC3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bCs/>
          <w:lang w:val="lt-LT"/>
        </w:rPr>
      </w:pPr>
      <w:r>
        <w:rPr>
          <w:bCs/>
          <w:lang w:val="lt-LT"/>
        </w:rPr>
        <w:t xml:space="preserve">Ji priduria, kad šventiniu laikotarpiu išryškėja ir dar viena susirgimų kategorija – </w:t>
      </w:r>
      <w:r w:rsidR="009C38D2">
        <w:rPr>
          <w:bCs/>
          <w:lang w:val="lt-LT"/>
        </w:rPr>
        <w:t>daugiau sulaukiama</w:t>
      </w:r>
      <w:r>
        <w:rPr>
          <w:bCs/>
          <w:lang w:val="lt-LT"/>
        </w:rPr>
        <w:t xml:space="preserve"> pacientų su psichologinėmis problemomis. </w:t>
      </w:r>
    </w:p>
    <w:p w14:paraId="0BD24B7B" w14:textId="469F3BA2" w:rsidR="00B47FC3" w:rsidRPr="008B5931" w:rsidRDefault="009722D6" w:rsidP="00B47FC3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bCs/>
          <w:lang w:val="lt-LT"/>
        </w:rPr>
      </w:pPr>
      <w:r>
        <w:rPr>
          <w:bCs/>
          <w:lang w:val="lt-LT"/>
        </w:rPr>
        <w:t>„</w:t>
      </w:r>
      <w:r w:rsidRPr="009722D6">
        <w:rPr>
          <w:bCs/>
          <w:lang w:val="lt-LT"/>
        </w:rPr>
        <w:t xml:space="preserve">Švenčių metu pasitaiko daugiau </w:t>
      </w:r>
      <w:proofErr w:type="spellStart"/>
      <w:r w:rsidRPr="009722D6">
        <w:rPr>
          <w:bCs/>
          <w:lang w:val="lt-LT"/>
        </w:rPr>
        <w:t>suicidinių</w:t>
      </w:r>
      <w:proofErr w:type="spellEnd"/>
      <w:r w:rsidRPr="009722D6">
        <w:rPr>
          <w:bCs/>
          <w:lang w:val="lt-LT"/>
        </w:rPr>
        <w:t xml:space="preserve"> bandymų. Dažnai tai susiję su santykių krizėmis, vienišumu ar įtempta emocine aplinka. Taip pat nemažai sulaukiame</w:t>
      </w:r>
      <w:r>
        <w:rPr>
          <w:bCs/>
          <w:lang w:val="lt-LT"/>
        </w:rPr>
        <w:t xml:space="preserve"> pacientų su</w:t>
      </w:r>
      <w:r w:rsidRPr="009722D6">
        <w:rPr>
          <w:bCs/>
          <w:lang w:val="lt-LT"/>
        </w:rPr>
        <w:t xml:space="preserve"> panikos atak</w:t>
      </w:r>
      <w:r>
        <w:rPr>
          <w:bCs/>
          <w:lang w:val="lt-LT"/>
        </w:rPr>
        <w:t>omis</w:t>
      </w:r>
      <w:r w:rsidRPr="009722D6">
        <w:rPr>
          <w:bCs/>
          <w:lang w:val="lt-LT"/>
        </w:rPr>
        <w:t>, ypač tarp jaunesnių pacient</w:t>
      </w:r>
      <w:r>
        <w:rPr>
          <w:bCs/>
          <w:lang w:val="lt-LT"/>
        </w:rPr>
        <w:t>ų“, – teigia</w:t>
      </w:r>
      <w:r w:rsidR="00192B4E">
        <w:rPr>
          <w:bCs/>
          <w:lang w:val="lt-LT"/>
        </w:rPr>
        <w:t xml:space="preserve"> </w:t>
      </w:r>
      <w:r w:rsidR="00ED42A4">
        <w:rPr>
          <w:bCs/>
          <w:lang w:val="lt-LT"/>
        </w:rPr>
        <w:t>gydytoja.</w:t>
      </w:r>
    </w:p>
    <w:p w14:paraId="1209E07A" w14:textId="647846C7" w:rsidR="00DC675C" w:rsidRPr="00FE70F8" w:rsidRDefault="00207AB4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b/>
          <w:color w:val="000000"/>
          <w:lang w:val="en-GB"/>
        </w:rPr>
      </w:pPr>
      <w:r>
        <w:rPr>
          <w:b/>
          <w:color w:val="000000"/>
        </w:rPr>
        <w:t>Pacientų padaugėja dar prieš Kalėdas</w:t>
      </w:r>
    </w:p>
    <w:p w14:paraId="3FDBC778" w14:textId="7178FB47" w:rsidR="00B328C3" w:rsidRDefault="004440E6" w:rsidP="004440E6">
      <w:pPr>
        <w:spacing w:before="160"/>
        <w:jc w:val="both"/>
        <w:rPr>
          <w:lang w:val="lt-LT"/>
        </w:rPr>
      </w:pPr>
      <w:r w:rsidRPr="004440E6">
        <w:rPr>
          <w:lang w:val="lt-LT"/>
        </w:rPr>
        <w:t>I.</w:t>
      </w:r>
      <w:r>
        <w:rPr>
          <w:lang w:val="lt-LT"/>
        </w:rPr>
        <w:t xml:space="preserve"> </w:t>
      </w:r>
      <w:proofErr w:type="spellStart"/>
      <w:r w:rsidRPr="004440E6">
        <w:rPr>
          <w:lang w:val="lt-LT"/>
        </w:rPr>
        <w:t>Ubartienė</w:t>
      </w:r>
      <w:proofErr w:type="spellEnd"/>
      <w:r>
        <w:rPr>
          <w:lang w:val="lt-LT"/>
        </w:rPr>
        <w:t xml:space="preserve"> pastebi, kad pacientų srautas padidėja ne tik per Kalėdas ir Naujuosius metus, tačiau pradeda augti dar likus savaitei ar kelioms dienoms iki švenčių. </w:t>
      </w:r>
    </w:p>
    <w:p w14:paraId="57C43C7F" w14:textId="3AA2BCBD" w:rsidR="00DC675C" w:rsidRPr="00AF2127" w:rsidRDefault="31E9787F" w:rsidP="00B328C3">
      <w:pPr>
        <w:spacing w:before="160"/>
        <w:jc w:val="both"/>
        <w:rPr>
          <w:lang w:val="lt-LT"/>
        </w:rPr>
      </w:pPr>
      <w:r w:rsidRPr="593A329D">
        <w:rPr>
          <w:lang w:val="lt-LT"/>
        </w:rPr>
        <w:t xml:space="preserve">„Dažniausiai tokiu metu sulaukiame daugiau vyresnio amžiaus ir vienišų pacientų. Tai dažniausiai emocinės įtampos ir nerimo nulemti atvykimai – žmonės nenori švenčių sutikti vieni, jiems didėja psichologinis diskomfortas, todėl ieško saugios aplinkos ir medicininio stebėjimo. Tai yra kasmet </w:t>
      </w:r>
      <w:r w:rsidR="181C4D06" w:rsidRPr="593A329D">
        <w:rPr>
          <w:lang w:val="lt-LT"/>
        </w:rPr>
        <w:t xml:space="preserve">pasikartojanti </w:t>
      </w:r>
      <w:r w:rsidRPr="593A329D">
        <w:rPr>
          <w:lang w:val="lt-LT"/>
        </w:rPr>
        <w:t xml:space="preserve">tendencija, todėl šventiniu laikotarpiu budinčios komandos visuomet pasirengusios didesniam krūviui“, – </w:t>
      </w:r>
      <w:r w:rsidR="28CE850E" w:rsidRPr="593A329D">
        <w:rPr>
          <w:lang w:val="lt-LT"/>
        </w:rPr>
        <w:t>pasakoja</w:t>
      </w:r>
      <w:r w:rsidRPr="593A329D">
        <w:rPr>
          <w:lang w:val="lt-LT"/>
        </w:rPr>
        <w:t xml:space="preserve"> gydytoja. </w:t>
      </w:r>
    </w:p>
    <w:p w14:paraId="7BF125E8" w14:textId="6D483A47" w:rsidR="00AD7E7E" w:rsidRPr="0061487C" w:rsidRDefault="00AD7E7E" w:rsidP="0061487C">
      <w:pPr>
        <w:spacing w:before="160"/>
        <w:jc w:val="both"/>
        <w:rPr>
          <w:b/>
          <w:bCs/>
        </w:rPr>
      </w:pPr>
      <w:r>
        <w:rPr>
          <w:b/>
          <w:bCs/>
        </w:rPr>
        <w:t>Svarbu pasirūpinti savo sveikata</w:t>
      </w:r>
    </w:p>
    <w:p w14:paraId="7BAE0DDB" w14:textId="42C4184B" w:rsidR="0061487C" w:rsidRDefault="45115CB2" w:rsidP="0061487C">
      <w:pPr>
        <w:spacing w:before="160"/>
        <w:jc w:val="both"/>
      </w:pPr>
      <w:r>
        <w:lastRenderedPageBreak/>
        <w:t>Gydytoj</w:t>
      </w:r>
      <w:r w:rsidR="5DF6566B">
        <w:t>os teigimu,</w:t>
      </w:r>
      <w:r>
        <w:t xml:space="preserve"> </w:t>
      </w:r>
      <w:r w:rsidR="5C8DA6B8">
        <w:t xml:space="preserve">šventinis laikotarpis turėtų būti ne tik džiaugsmingas, bet ir saugus, todėl svarbu iš anksto pasirūpinti savo saugumu. </w:t>
      </w:r>
    </w:p>
    <w:p w14:paraId="7DA3348B" w14:textId="18E1368E" w:rsidR="0061487C" w:rsidRPr="00455C1B" w:rsidRDefault="5C8DA6B8" w:rsidP="0061487C">
      <w:pPr>
        <w:spacing w:before="160"/>
        <w:jc w:val="both"/>
      </w:pPr>
      <w:r>
        <w:t>„Svarbiausia šventes sutikti sąmoningai – daugiau dėmesio skirti laikui su artimaisiais, o ne vaišių kiekiui</w:t>
      </w:r>
      <w:r w:rsidR="21B29CCE">
        <w:t xml:space="preserve">. </w:t>
      </w:r>
      <w:r>
        <w:t xml:space="preserve">Taip pat būtina pasirūpinti fiziniu saugumu – neslidžia avalyne, atsargiai judėti lauke bei nesėsti už vairo </w:t>
      </w:r>
      <w:r w:rsidR="0205B26E">
        <w:t>apsvaigus nuo alkoholio</w:t>
      </w:r>
      <w:r>
        <w:t xml:space="preserve">. Taip pat </w:t>
      </w:r>
      <w:r w:rsidR="4F43D572">
        <w:t xml:space="preserve">reikėtų nepamiršti ir emocinės gerovės – </w:t>
      </w:r>
      <w:r>
        <w:t>jeigu žmogus jaučia stiprų nerimą ar vienišumą, labai svarbu šių signalų neignoruoti ir kreiptis pagalbos</w:t>
      </w:r>
      <w:r w:rsidR="4F43D572">
        <w:t xml:space="preserve">“, – tvirtina I. Ubartienė. </w:t>
      </w:r>
    </w:p>
    <w:sectPr w:rsidR="0061487C" w:rsidRPr="00455C1B">
      <w:headerReference w:type="default" r:id="rId9"/>
      <w:headerReference w:type="first" r:id="rId10"/>
      <w:footerReference w:type="first" r:id="rId11"/>
      <w:pgSz w:w="11906" w:h="16838"/>
      <w:pgMar w:top="1134" w:right="1133" w:bottom="1134" w:left="1701" w:header="567" w:footer="567" w:gutter="0"/>
      <w:pgNumType w:start="1"/>
      <w:cols w:space="1296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DCAF15" w14:textId="77777777" w:rsidR="00694CBB" w:rsidRDefault="00694CBB">
      <w:pPr>
        <w:spacing w:after="0" w:line="240" w:lineRule="auto"/>
      </w:pPr>
      <w:r>
        <w:separator/>
      </w:r>
    </w:p>
  </w:endnote>
  <w:endnote w:type="continuationSeparator" w:id="0">
    <w:p w14:paraId="2D5578E4" w14:textId="77777777" w:rsidR="00694CBB" w:rsidRDefault="00694C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1" w:fontKey="{B7CC55A9-2E9E-487E-82F4-C857B85775CE}"/>
    <w:embedBold r:id="rId2" w:fontKey="{C34888E4-862E-4147-90FB-9EA6F8C1AFD4}"/>
    <w:embedItalic r:id="rId3" w:fontKey="{65846924-6D5D-40DC-855B-95072B004147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380EC121-EBF8-4233-AA81-E47466959B3E}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  <w:embedRegular r:id="rId5" w:fontKey="{96211DBC-DB13-4B3E-BE5B-CDAE82E8D1AB}"/>
  </w:font>
  <w:font w:name="Georgia">
    <w:panose1 w:val="02040502050405020303"/>
    <w:charset w:val="BA"/>
    <w:family w:val="roman"/>
    <w:pitch w:val="variable"/>
    <w:sig w:usb0="00000287" w:usb1="00000000" w:usb2="00000000" w:usb3="00000000" w:csb0="0000009F" w:csb1="00000000"/>
    <w:embedRegular r:id="rId6" w:fontKey="{4DC224D0-43FF-4084-AFC6-30CB40EE2808}"/>
    <w:embedItalic r:id="rId7" w:fontKey="{62237391-8DFA-46E3-826E-A754C10CD251}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  <w:embedRegular r:id="rId8" w:fontKey="{99BACEA0-61B7-4E1E-990C-1037859BB643}"/>
  </w:font>
  <w:font w:name="DokChampa">
    <w:charset w:val="DE"/>
    <w:family w:val="swiss"/>
    <w:pitch w:val="variable"/>
    <w:sig w:usb0="83000003" w:usb1="00000000" w:usb2="00000000" w:usb3="00000000" w:csb0="00010001" w:csb1="00000000"/>
    <w:embedRegular r:id="rId9" w:fontKey="{88144B20-C961-4B2A-B43D-E28F2113894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0D3A21" w14:textId="77777777" w:rsidR="00DC675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9264" behindDoc="1" locked="0" layoutInCell="1" hidden="0" allowOverlap="1" wp14:anchorId="464ABCD3" wp14:editId="3C3AC085">
          <wp:simplePos x="0" y="0"/>
          <wp:positionH relativeFrom="column">
            <wp:posOffset>-1183002</wp:posOffset>
          </wp:positionH>
          <wp:positionV relativeFrom="paragraph">
            <wp:posOffset>0</wp:posOffset>
          </wp:positionV>
          <wp:extent cx="7543800" cy="751840"/>
          <wp:effectExtent l="0" t="0" r="0" b="0"/>
          <wp:wrapNone/>
          <wp:docPr id="178322261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43800" cy="7518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1A7BD570" w14:textId="77777777" w:rsidR="00DC675C" w:rsidRDefault="00DC675C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19785D" w14:textId="77777777" w:rsidR="00694CBB" w:rsidRDefault="00694CBB">
      <w:pPr>
        <w:spacing w:after="0" w:line="240" w:lineRule="auto"/>
      </w:pPr>
      <w:r>
        <w:separator/>
      </w:r>
    </w:p>
  </w:footnote>
  <w:footnote w:type="continuationSeparator" w:id="0">
    <w:p w14:paraId="26EE018E" w14:textId="77777777" w:rsidR="00694CBB" w:rsidRDefault="00694C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276489" w14:textId="77777777" w:rsidR="00DC675C" w:rsidRDefault="00DC675C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right" w:pos="9072"/>
      </w:tabs>
      <w:spacing w:after="0" w:line="240" w:lineRule="auto"/>
      <w:ind w:right="707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710520" w14:textId="77777777" w:rsidR="00DC675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743F1A07" wp14:editId="33D67B73">
          <wp:simplePos x="0" y="0"/>
          <wp:positionH relativeFrom="column">
            <wp:posOffset>-1188082</wp:posOffset>
          </wp:positionH>
          <wp:positionV relativeFrom="paragraph">
            <wp:posOffset>-467991</wp:posOffset>
          </wp:positionV>
          <wp:extent cx="7764145" cy="1466850"/>
          <wp:effectExtent l="0" t="0" r="0" b="0"/>
          <wp:wrapNone/>
          <wp:docPr id="178322261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64145" cy="14668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C1A4BD1"/>
    <w:multiLevelType w:val="hybridMultilevel"/>
    <w:tmpl w:val="89981054"/>
    <w:lvl w:ilvl="0" w:tplc="0427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11B20A9"/>
    <w:multiLevelType w:val="hybridMultilevel"/>
    <w:tmpl w:val="7F9280E8"/>
    <w:lvl w:ilvl="0" w:tplc="0427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8E0439"/>
    <w:multiLevelType w:val="hybridMultilevel"/>
    <w:tmpl w:val="E87A4D2C"/>
    <w:lvl w:ilvl="0" w:tplc="0427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B144D3F"/>
    <w:multiLevelType w:val="hybridMultilevel"/>
    <w:tmpl w:val="8CA88FA2"/>
    <w:lvl w:ilvl="0" w:tplc="730E3AD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27B66F1"/>
    <w:multiLevelType w:val="hybridMultilevel"/>
    <w:tmpl w:val="7A3E02A4"/>
    <w:lvl w:ilvl="0" w:tplc="0427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4E00DC3"/>
    <w:multiLevelType w:val="hybridMultilevel"/>
    <w:tmpl w:val="89EA6812"/>
    <w:lvl w:ilvl="0" w:tplc="0427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33859540">
    <w:abstractNumId w:val="5"/>
  </w:num>
  <w:num w:numId="2" w16cid:durableId="481384601">
    <w:abstractNumId w:val="4"/>
  </w:num>
  <w:num w:numId="3" w16cid:durableId="1414351771">
    <w:abstractNumId w:val="1"/>
  </w:num>
  <w:num w:numId="4" w16cid:durableId="1565220194">
    <w:abstractNumId w:val="0"/>
  </w:num>
  <w:num w:numId="5" w16cid:durableId="1301887032">
    <w:abstractNumId w:val="2"/>
  </w:num>
  <w:num w:numId="6" w16cid:durableId="192997044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 w:grammar="clean"/>
  <w:defaultTabStop w:val="720"/>
  <w:hyphenationZone w:val="39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75C"/>
    <w:rsid w:val="000108EE"/>
    <w:rsid w:val="00040B65"/>
    <w:rsid w:val="0006367A"/>
    <w:rsid w:val="00065B25"/>
    <w:rsid w:val="00067E88"/>
    <w:rsid w:val="00080A7A"/>
    <w:rsid w:val="000819BC"/>
    <w:rsid w:val="00085AE6"/>
    <w:rsid w:val="00096F1A"/>
    <w:rsid w:val="000975FE"/>
    <w:rsid w:val="00097FC1"/>
    <w:rsid w:val="000A1819"/>
    <w:rsid w:val="000A18B9"/>
    <w:rsid w:val="000B06F6"/>
    <w:rsid w:val="000B2C3D"/>
    <w:rsid w:val="000C1170"/>
    <w:rsid w:val="000C7BC0"/>
    <w:rsid w:val="000E3055"/>
    <w:rsid w:val="000F2275"/>
    <w:rsid w:val="00112815"/>
    <w:rsid w:val="001164BD"/>
    <w:rsid w:val="00122A70"/>
    <w:rsid w:val="00135EDF"/>
    <w:rsid w:val="00160F09"/>
    <w:rsid w:val="00192B4E"/>
    <w:rsid w:val="00195A98"/>
    <w:rsid w:val="001B2A07"/>
    <w:rsid w:val="001B561B"/>
    <w:rsid w:val="001D115E"/>
    <w:rsid w:val="001D3B87"/>
    <w:rsid w:val="001E18B1"/>
    <w:rsid w:val="001E27B8"/>
    <w:rsid w:val="001E7BB4"/>
    <w:rsid w:val="00207AB4"/>
    <w:rsid w:val="0022460D"/>
    <w:rsid w:val="0022598A"/>
    <w:rsid w:val="00226903"/>
    <w:rsid w:val="0023701D"/>
    <w:rsid w:val="00246D6F"/>
    <w:rsid w:val="00251230"/>
    <w:rsid w:val="002521DE"/>
    <w:rsid w:val="00257322"/>
    <w:rsid w:val="00257FA5"/>
    <w:rsid w:val="00260DBD"/>
    <w:rsid w:val="00271739"/>
    <w:rsid w:val="002765E2"/>
    <w:rsid w:val="0028070F"/>
    <w:rsid w:val="00282105"/>
    <w:rsid w:val="0028794E"/>
    <w:rsid w:val="00296F42"/>
    <w:rsid w:val="002C2745"/>
    <w:rsid w:val="002D11E0"/>
    <w:rsid w:val="002D1904"/>
    <w:rsid w:val="002F3211"/>
    <w:rsid w:val="002F4520"/>
    <w:rsid w:val="002F4831"/>
    <w:rsid w:val="00300299"/>
    <w:rsid w:val="00303900"/>
    <w:rsid w:val="00316D35"/>
    <w:rsid w:val="00322D15"/>
    <w:rsid w:val="00325697"/>
    <w:rsid w:val="00326D35"/>
    <w:rsid w:val="00326F09"/>
    <w:rsid w:val="00332768"/>
    <w:rsid w:val="00346802"/>
    <w:rsid w:val="00360A87"/>
    <w:rsid w:val="00360AD7"/>
    <w:rsid w:val="0038386E"/>
    <w:rsid w:val="003856C4"/>
    <w:rsid w:val="00393C70"/>
    <w:rsid w:val="00393E1E"/>
    <w:rsid w:val="00393E2D"/>
    <w:rsid w:val="003A0260"/>
    <w:rsid w:val="003A05FF"/>
    <w:rsid w:val="003B3367"/>
    <w:rsid w:val="003B637F"/>
    <w:rsid w:val="003C13FE"/>
    <w:rsid w:val="003C55F4"/>
    <w:rsid w:val="003D2FBE"/>
    <w:rsid w:val="003D4D75"/>
    <w:rsid w:val="003D5EB3"/>
    <w:rsid w:val="0040646B"/>
    <w:rsid w:val="004064F2"/>
    <w:rsid w:val="004079CE"/>
    <w:rsid w:val="004179CF"/>
    <w:rsid w:val="00417B43"/>
    <w:rsid w:val="004211D0"/>
    <w:rsid w:val="00421752"/>
    <w:rsid w:val="00422ABC"/>
    <w:rsid w:val="004258F5"/>
    <w:rsid w:val="004312F6"/>
    <w:rsid w:val="00433B8F"/>
    <w:rsid w:val="004424E8"/>
    <w:rsid w:val="00442FA4"/>
    <w:rsid w:val="004440E6"/>
    <w:rsid w:val="004504F9"/>
    <w:rsid w:val="00451383"/>
    <w:rsid w:val="0045426E"/>
    <w:rsid w:val="00455C1B"/>
    <w:rsid w:val="004736CA"/>
    <w:rsid w:val="004B5E14"/>
    <w:rsid w:val="004C109D"/>
    <w:rsid w:val="004C58F7"/>
    <w:rsid w:val="004C5986"/>
    <w:rsid w:val="004D5D39"/>
    <w:rsid w:val="004E66E3"/>
    <w:rsid w:val="004E7366"/>
    <w:rsid w:val="005035F5"/>
    <w:rsid w:val="005222A6"/>
    <w:rsid w:val="0052643C"/>
    <w:rsid w:val="00530215"/>
    <w:rsid w:val="00565D34"/>
    <w:rsid w:val="005704FD"/>
    <w:rsid w:val="005742AD"/>
    <w:rsid w:val="00582060"/>
    <w:rsid w:val="0058247E"/>
    <w:rsid w:val="00582C4B"/>
    <w:rsid w:val="005A0E1D"/>
    <w:rsid w:val="005B60B9"/>
    <w:rsid w:val="005C4366"/>
    <w:rsid w:val="005C607B"/>
    <w:rsid w:val="005C74A6"/>
    <w:rsid w:val="005D6033"/>
    <w:rsid w:val="005D71A5"/>
    <w:rsid w:val="005E3085"/>
    <w:rsid w:val="005E76B2"/>
    <w:rsid w:val="005E7E47"/>
    <w:rsid w:val="005F3F13"/>
    <w:rsid w:val="005F6614"/>
    <w:rsid w:val="00602351"/>
    <w:rsid w:val="0061206A"/>
    <w:rsid w:val="0061216D"/>
    <w:rsid w:val="0061487C"/>
    <w:rsid w:val="00617E59"/>
    <w:rsid w:val="006217E6"/>
    <w:rsid w:val="00621F26"/>
    <w:rsid w:val="00627B26"/>
    <w:rsid w:val="00637B0F"/>
    <w:rsid w:val="00652D08"/>
    <w:rsid w:val="006531CB"/>
    <w:rsid w:val="00667053"/>
    <w:rsid w:val="00670B0D"/>
    <w:rsid w:val="0067278B"/>
    <w:rsid w:val="00674369"/>
    <w:rsid w:val="00684BC1"/>
    <w:rsid w:val="00691EC4"/>
    <w:rsid w:val="006930F4"/>
    <w:rsid w:val="00693928"/>
    <w:rsid w:val="00694CBB"/>
    <w:rsid w:val="006A07E5"/>
    <w:rsid w:val="006B2AD5"/>
    <w:rsid w:val="006C6133"/>
    <w:rsid w:val="006D4624"/>
    <w:rsid w:val="006D776F"/>
    <w:rsid w:val="006E0150"/>
    <w:rsid w:val="006E4935"/>
    <w:rsid w:val="006F0B74"/>
    <w:rsid w:val="00702AE6"/>
    <w:rsid w:val="0071243E"/>
    <w:rsid w:val="00713D06"/>
    <w:rsid w:val="007140AB"/>
    <w:rsid w:val="007162F6"/>
    <w:rsid w:val="00721471"/>
    <w:rsid w:val="007364B5"/>
    <w:rsid w:val="00746EB9"/>
    <w:rsid w:val="0074761F"/>
    <w:rsid w:val="00762241"/>
    <w:rsid w:val="0076707A"/>
    <w:rsid w:val="00774C9D"/>
    <w:rsid w:val="007868C3"/>
    <w:rsid w:val="007B2D7C"/>
    <w:rsid w:val="007B4FD1"/>
    <w:rsid w:val="007B5D25"/>
    <w:rsid w:val="007F2FC3"/>
    <w:rsid w:val="007F74FB"/>
    <w:rsid w:val="00803D25"/>
    <w:rsid w:val="00803FB6"/>
    <w:rsid w:val="00805E91"/>
    <w:rsid w:val="008159DF"/>
    <w:rsid w:val="00816C4C"/>
    <w:rsid w:val="00837028"/>
    <w:rsid w:val="00844840"/>
    <w:rsid w:val="00845249"/>
    <w:rsid w:val="00845F76"/>
    <w:rsid w:val="00847C2D"/>
    <w:rsid w:val="00856239"/>
    <w:rsid w:val="0085721D"/>
    <w:rsid w:val="00872F60"/>
    <w:rsid w:val="00874156"/>
    <w:rsid w:val="00884BB1"/>
    <w:rsid w:val="00890644"/>
    <w:rsid w:val="00895DB7"/>
    <w:rsid w:val="008B13A4"/>
    <w:rsid w:val="008B1A39"/>
    <w:rsid w:val="008B22D0"/>
    <w:rsid w:val="008B5931"/>
    <w:rsid w:val="008C238C"/>
    <w:rsid w:val="008C55CB"/>
    <w:rsid w:val="008D2ECF"/>
    <w:rsid w:val="008E0A67"/>
    <w:rsid w:val="008E19BB"/>
    <w:rsid w:val="008E2C2B"/>
    <w:rsid w:val="008F51A4"/>
    <w:rsid w:val="00907CA3"/>
    <w:rsid w:val="00910112"/>
    <w:rsid w:val="009145C8"/>
    <w:rsid w:val="00922629"/>
    <w:rsid w:val="009266C0"/>
    <w:rsid w:val="00940E4C"/>
    <w:rsid w:val="00943E5E"/>
    <w:rsid w:val="00946734"/>
    <w:rsid w:val="009500D3"/>
    <w:rsid w:val="00956178"/>
    <w:rsid w:val="009613C0"/>
    <w:rsid w:val="009669C3"/>
    <w:rsid w:val="009722D6"/>
    <w:rsid w:val="00980859"/>
    <w:rsid w:val="009827EE"/>
    <w:rsid w:val="009845FC"/>
    <w:rsid w:val="00986982"/>
    <w:rsid w:val="00992747"/>
    <w:rsid w:val="00997E71"/>
    <w:rsid w:val="009A499D"/>
    <w:rsid w:val="009A71A8"/>
    <w:rsid w:val="009B59C0"/>
    <w:rsid w:val="009B5EEA"/>
    <w:rsid w:val="009C38D2"/>
    <w:rsid w:val="009D2323"/>
    <w:rsid w:val="009D722B"/>
    <w:rsid w:val="009F38F0"/>
    <w:rsid w:val="00A27FEA"/>
    <w:rsid w:val="00A3740A"/>
    <w:rsid w:val="00A60FB7"/>
    <w:rsid w:val="00A66E4D"/>
    <w:rsid w:val="00A86441"/>
    <w:rsid w:val="00A913EF"/>
    <w:rsid w:val="00AA0F69"/>
    <w:rsid w:val="00AA66DD"/>
    <w:rsid w:val="00AB526D"/>
    <w:rsid w:val="00AC1067"/>
    <w:rsid w:val="00AD1BA2"/>
    <w:rsid w:val="00AD29CA"/>
    <w:rsid w:val="00AD7E7E"/>
    <w:rsid w:val="00AF08A8"/>
    <w:rsid w:val="00AF2127"/>
    <w:rsid w:val="00AF391A"/>
    <w:rsid w:val="00B027A6"/>
    <w:rsid w:val="00B05F69"/>
    <w:rsid w:val="00B07961"/>
    <w:rsid w:val="00B2186C"/>
    <w:rsid w:val="00B328C3"/>
    <w:rsid w:val="00B43928"/>
    <w:rsid w:val="00B43D81"/>
    <w:rsid w:val="00B47B0F"/>
    <w:rsid w:val="00B47FC3"/>
    <w:rsid w:val="00B50894"/>
    <w:rsid w:val="00B5182D"/>
    <w:rsid w:val="00B577FA"/>
    <w:rsid w:val="00B944E7"/>
    <w:rsid w:val="00BA407B"/>
    <w:rsid w:val="00BA6499"/>
    <w:rsid w:val="00BB57C5"/>
    <w:rsid w:val="00BC0F4F"/>
    <w:rsid w:val="00BC2617"/>
    <w:rsid w:val="00BC3733"/>
    <w:rsid w:val="00BC49BC"/>
    <w:rsid w:val="00BC6975"/>
    <w:rsid w:val="00BE18D5"/>
    <w:rsid w:val="00BF042B"/>
    <w:rsid w:val="00BF51F1"/>
    <w:rsid w:val="00C150FE"/>
    <w:rsid w:val="00C470EF"/>
    <w:rsid w:val="00C47C48"/>
    <w:rsid w:val="00C533DA"/>
    <w:rsid w:val="00C70384"/>
    <w:rsid w:val="00C73505"/>
    <w:rsid w:val="00C74F15"/>
    <w:rsid w:val="00C80C2F"/>
    <w:rsid w:val="00C85B55"/>
    <w:rsid w:val="00CB17C5"/>
    <w:rsid w:val="00CB61AA"/>
    <w:rsid w:val="00CD0353"/>
    <w:rsid w:val="00CD4013"/>
    <w:rsid w:val="00CD70CD"/>
    <w:rsid w:val="00CF1226"/>
    <w:rsid w:val="00CF298B"/>
    <w:rsid w:val="00CF34D3"/>
    <w:rsid w:val="00CF60B3"/>
    <w:rsid w:val="00CF6C0F"/>
    <w:rsid w:val="00D01CDF"/>
    <w:rsid w:val="00D04687"/>
    <w:rsid w:val="00D10E1A"/>
    <w:rsid w:val="00D20632"/>
    <w:rsid w:val="00D235DD"/>
    <w:rsid w:val="00D51EF3"/>
    <w:rsid w:val="00D613BB"/>
    <w:rsid w:val="00D65A00"/>
    <w:rsid w:val="00D7576F"/>
    <w:rsid w:val="00D8415D"/>
    <w:rsid w:val="00D907F0"/>
    <w:rsid w:val="00D9548D"/>
    <w:rsid w:val="00DA1888"/>
    <w:rsid w:val="00DC5557"/>
    <w:rsid w:val="00DC675C"/>
    <w:rsid w:val="00DD3E1B"/>
    <w:rsid w:val="00DD4695"/>
    <w:rsid w:val="00DE2267"/>
    <w:rsid w:val="00DF0236"/>
    <w:rsid w:val="00DF0DF0"/>
    <w:rsid w:val="00DF608E"/>
    <w:rsid w:val="00E220DC"/>
    <w:rsid w:val="00E25843"/>
    <w:rsid w:val="00E427E9"/>
    <w:rsid w:val="00E52FA5"/>
    <w:rsid w:val="00E56024"/>
    <w:rsid w:val="00E6190D"/>
    <w:rsid w:val="00E64296"/>
    <w:rsid w:val="00E646A0"/>
    <w:rsid w:val="00E818C5"/>
    <w:rsid w:val="00E84258"/>
    <w:rsid w:val="00E8589B"/>
    <w:rsid w:val="00EA615D"/>
    <w:rsid w:val="00EC28B0"/>
    <w:rsid w:val="00EC30FA"/>
    <w:rsid w:val="00EC589F"/>
    <w:rsid w:val="00ED198E"/>
    <w:rsid w:val="00ED42A4"/>
    <w:rsid w:val="00ED61DB"/>
    <w:rsid w:val="00EE133A"/>
    <w:rsid w:val="00EE571D"/>
    <w:rsid w:val="00F06A4D"/>
    <w:rsid w:val="00F10D0A"/>
    <w:rsid w:val="00F1107B"/>
    <w:rsid w:val="00F16ABB"/>
    <w:rsid w:val="00F22694"/>
    <w:rsid w:val="00F22BA0"/>
    <w:rsid w:val="00F26E6F"/>
    <w:rsid w:val="00F44B38"/>
    <w:rsid w:val="00F61D44"/>
    <w:rsid w:val="00F6315F"/>
    <w:rsid w:val="00F866E2"/>
    <w:rsid w:val="00F9167D"/>
    <w:rsid w:val="00FB74A2"/>
    <w:rsid w:val="00FC1F15"/>
    <w:rsid w:val="00FC2E1E"/>
    <w:rsid w:val="00FD3DB6"/>
    <w:rsid w:val="00FD74C6"/>
    <w:rsid w:val="00FE0E93"/>
    <w:rsid w:val="00FE70F8"/>
    <w:rsid w:val="00FE7274"/>
    <w:rsid w:val="00FF31CA"/>
    <w:rsid w:val="0205B26E"/>
    <w:rsid w:val="0A35B714"/>
    <w:rsid w:val="0E93ED88"/>
    <w:rsid w:val="0F4F4199"/>
    <w:rsid w:val="181C4D06"/>
    <w:rsid w:val="1C717DB6"/>
    <w:rsid w:val="21B29CCE"/>
    <w:rsid w:val="28CE850E"/>
    <w:rsid w:val="30694A20"/>
    <w:rsid w:val="31E9787F"/>
    <w:rsid w:val="33320E90"/>
    <w:rsid w:val="3922490D"/>
    <w:rsid w:val="3941961B"/>
    <w:rsid w:val="3CBA9B61"/>
    <w:rsid w:val="3D1DFA58"/>
    <w:rsid w:val="4394B909"/>
    <w:rsid w:val="44FA131B"/>
    <w:rsid w:val="45115CB2"/>
    <w:rsid w:val="47977751"/>
    <w:rsid w:val="4DBEA58F"/>
    <w:rsid w:val="4F43D572"/>
    <w:rsid w:val="593A329D"/>
    <w:rsid w:val="5C8DA6B8"/>
    <w:rsid w:val="5DF6566B"/>
    <w:rsid w:val="67B5EE8F"/>
    <w:rsid w:val="6B7117FE"/>
    <w:rsid w:val="6D00D389"/>
    <w:rsid w:val="6FC486EF"/>
    <w:rsid w:val="71522D7F"/>
    <w:rsid w:val="753EFCDC"/>
    <w:rsid w:val="7AE28E92"/>
    <w:rsid w:val="7F66D5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E77ED99"/>
  <w15:docId w15:val="{737992C5-D56F-4DA3-996E-8083725DA3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lt" w:eastAsia="lt-LT" w:bidi="lo-L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0">
    <w:name w:val="TableNormal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C409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409F0"/>
  </w:style>
  <w:style w:type="paragraph" w:styleId="Footer">
    <w:name w:val="footer"/>
    <w:basedOn w:val="Normal"/>
    <w:link w:val="FooterChar"/>
    <w:uiPriority w:val="99"/>
    <w:unhideWhenUsed/>
    <w:rsid w:val="00C409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409F0"/>
  </w:style>
  <w:style w:type="paragraph" w:styleId="BalloonText">
    <w:name w:val="Balloon Text"/>
    <w:basedOn w:val="Normal"/>
    <w:link w:val="BalloonTextChar"/>
    <w:uiPriority w:val="99"/>
    <w:semiHidden/>
    <w:unhideWhenUsed/>
    <w:rsid w:val="00E31A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E31A6E"/>
    <w:rPr>
      <w:rFonts w:ascii="Segoe UI" w:hAnsi="Segoe UI" w:cs="Segoe UI"/>
      <w:sz w:val="18"/>
      <w:szCs w:val="18"/>
      <w:lang w:eastAsia="en-US"/>
    </w:rPr>
  </w:style>
  <w:style w:type="paragraph" w:styleId="ListParagraph">
    <w:name w:val="List Paragraph"/>
    <w:basedOn w:val="Normal"/>
    <w:uiPriority w:val="34"/>
    <w:qFormat/>
    <w:rsid w:val="00AE4DAB"/>
    <w:pPr>
      <w:spacing w:after="0" w:line="240" w:lineRule="auto"/>
      <w:ind w:left="720"/>
    </w:pPr>
    <w:rPr>
      <w:rFonts w:ascii="Tahoma" w:hAnsi="Tahoma" w:cs="Tahoma"/>
      <w:color w:val="000000"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B64331"/>
    <w:pPr>
      <w:spacing w:after="120"/>
    </w:pPr>
  </w:style>
  <w:style w:type="character" w:customStyle="1" w:styleId="BodyTextChar">
    <w:name w:val="Body Text Char"/>
    <w:link w:val="BodyText"/>
    <w:uiPriority w:val="99"/>
    <w:rsid w:val="00B64331"/>
    <w:rPr>
      <w:sz w:val="22"/>
      <w:szCs w:val="22"/>
      <w:lang w:eastAsia="en-US"/>
    </w:rPr>
  </w:style>
  <w:style w:type="paragraph" w:customStyle="1" w:styleId="naislab">
    <w:name w:val="naislab"/>
    <w:basedOn w:val="Normal"/>
    <w:rsid w:val="0057121F"/>
    <w:pPr>
      <w:snapToGrid w:val="0"/>
      <w:spacing w:before="75" w:after="75" w:line="240" w:lineRule="auto"/>
      <w:jc w:val="right"/>
    </w:pPr>
    <w:rPr>
      <w:rFonts w:ascii="Times New Roman" w:eastAsia="Times New Roman" w:hAnsi="Times New Roman"/>
      <w:sz w:val="24"/>
      <w:szCs w:val="24"/>
      <w:lang w:val="lv-LV" w:eastAsia="lv-LV"/>
    </w:rPr>
  </w:style>
  <w:style w:type="character" w:customStyle="1" w:styleId="hps">
    <w:name w:val="hps"/>
    <w:rsid w:val="0057121F"/>
  </w:style>
  <w:style w:type="table" w:styleId="TableGrid">
    <w:name w:val="Table Grid"/>
    <w:basedOn w:val="TableNormal"/>
    <w:uiPriority w:val="39"/>
    <w:rsid w:val="00D844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D8440E"/>
    <w:rPr>
      <w:color w:val="0563C1"/>
      <w:u w:val="single"/>
    </w:rPr>
  </w:style>
  <w:style w:type="paragraph" w:customStyle="1" w:styleId="xxmsonormal">
    <w:name w:val="x_xmsonormal"/>
    <w:basedOn w:val="Normal"/>
    <w:rsid w:val="001921A5"/>
    <w:pPr>
      <w:spacing w:after="0" w:line="240" w:lineRule="auto"/>
    </w:pPr>
  </w:style>
  <w:style w:type="character" w:styleId="Strong">
    <w:name w:val="Strong"/>
    <w:uiPriority w:val="22"/>
    <w:qFormat/>
    <w:rsid w:val="00D9645A"/>
    <w:rPr>
      <w:b/>
      <w:bCs/>
    </w:rPr>
  </w:style>
  <w:style w:type="character" w:customStyle="1" w:styleId="UnresolvedMention1">
    <w:name w:val="Unresolved Mention1"/>
    <w:uiPriority w:val="99"/>
    <w:semiHidden/>
    <w:unhideWhenUsed/>
    <w:rsid w:val="005350F6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546DD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46DD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46DD3"/>
    <w:rPr>
      <w:lang w:val="lt-LT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46DD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46DD3"/>
    <w:rPr>
      <w:b/>
      <w:bCs/>
      <w:lang w:val="lt-LT"/>
    </w:rPr>
  </w:style>
  <w:style w:type="paragraph" w:styleId="Revision">
    <w:name w:val="Revision"/>
    <w:hidden/>
    <w:uiPriority w:val="99"/>
    <w:semiHidden/>
    <w:rsid w:val="00A14B78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tsmqbXMNf8cwFWEz7qjQB6XioA==">CgMxLjA4AGorChRzdWdnZXN0LjJoNDZkc3RtemhxdRITTW9uaWthIE1hxI1pdWxpZW7El2onChNzdWdnZXN0LjJ4Y3k3OTcwaTMzEhBJZXZhIMW9dmluYWt5dMSXaisKFHN1Z2dlc3QuejY4YXI2bmQ3cDE1EhNNb25pa2EgTWHEjWl1bGllbsSXciExX0JnRlo1QmNvOXh3TWZoODJKM210c0xwaEt5UllHVjA=</go:docsCustomData>
</go:gDocsCustomXmlDataStorage>
</file>

<file path=customXml/itemProps1.xml><?xml version="1.0" encoding="utf-8"?>
<ds:datastoreItem xmlns:ds="http://schemas.openxmlformats.org/officeDocument/2006/customXml" ds:itemID="{1E10BDB3-90A7-4FB6-BC1C-88122F4B881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2188</Words>
  <Characters>1248</Characters>
  <Application>Microsoft Office Word</Application>
  <DocSecurity>0</DocSecurity>
  <Lines>10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Laimis Kosevičius</dc:creator>
  <cp:lastModifiedBy>Gravitas Partners</cp:lastModifiedBy>
  <cp:revision>316</cp:revision>
  <dcterms:created xsi:type="dcterms:W3CDTF">2025-10-22T12:54:00Z</dcterms:created>
  <dcterms:modified xsi:type="dcterms:W3CDTF">2025-12-22T08:25:00Z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0x010100ECA090C13B198D459DA7F0549E842ED2</vt:lpwstr>
  </property>
  <property fmtid="{D5CDD505-2E9C-101B-9397-08002B2CF9AE}" pid="3" name="GrammarlyDocumentId">
    <vt:lpwstr>e355e6fa-4925-4f50-b950-ce779e28f6fa</vt:lpwstr>
  </property>
</Properties>
</file>