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CA45F" w14:textId="285ABAE7" w:rsidR="00450513" w:rsidRPr="00CB286E" w:rsidRDefault="00EF3876" w:rsidP="00CB286E">
      <w:pPr>
        <w:rPr>
          <w:rFonts w:ascii="Segoe UI" w:eastAsia="Segoe UI" w:hAnsi="Segoe UI" w:cs="Segoe UI"/>
        </w:rPr>
      </w:pPr>
      <w:r w:rsidRPr="002065DB">
        <w:rPr>
          <w:rFonts w:ascii="Segoe UI" w:eastAsia="Segoe UI" w:hAnsi="Segoe UI" w:cs="Segoe UI"/>
        </w:rPr>
        <w:t>PRANEŠIMAS ŽINIASKLAIDAI</w:t>
      </w:r>
      <w:r w:rsidRPr="002065DB">
        <w:rPr>
          <w:rFonts w:ascii="Segoe UI" w:eastAsia="Segoe UI" w:hAnsi="Segoe UI" w:cs="Segoe UI"/>
        </w:rPr>
        <w:br/>
        <w:t xml:space="preserve">2025 m. </w:t>
      </w:r>
      <w:r w:rsidR="00B71666">
        <w:rPr>
          <w:rFonts w:ascii="Segoe UI" w:eastAsia="Segoe UI" w:hAnsi="Segoe UI" w:cs="Segoe UI"/>
        </w:rPr>
        <w:t xml:space="preserve">sausio </w:t>
      </w:r>
      <w:r w:rsidR="005848CB">
        <w:rPr>
          <w:rFonts w:ascii="Segoe UI" w:eastAsia="Segoe UI" w:hAnsi="Segoe UI" w:cs="Segoe UI"/>
          <w:lang w:val="en-US"/>
        </w:rPr>
        <w:t xml:space="preserve">27 </w:t>
      </w:r>
      <w:r w:rsidRPr="002065DB">
        <w:rPr>
          <w:rFonts w:ascii="Segoe UI" w:eastAsia="Segoe UI" w:hAnsi="Segoe UI" w:cs="Segoe UI"/>
          <w:color w:val="auto"/>
        </w:rPr>
        <w:t>d</w:t>
      </w:r>
      <w:r w:rsidRPr="002065DB">
        <w:rPr>
          <w:rFonts w:ascii="Segoe UI" w:eastAsia="Segoe UI" w:hAnsi="Segoe UI" w:cs="Segoe UI"/>
        </w:rPr>
        <w:t>.</w:t>
      </w:r>
    </w:p>
    <w:p w14:paraId="1D80D557" w14:textId="3BC0F501" w:rsidR="003809BF" w:rsidRDefault="003809BF" w:rsidP="000A180B">
      <w:pPr>
        <w:spacing w:line="256" w:lineRule="auto"/>
        <w:jc w:val="both"/>
        <w:rPr>
          <w:rFonts w:ascii="Segoe UI" w:eastAsia="Segoe UI" w:hAnsi="Segoe UI" w:cs="Segoe UI"/>
          <w:b/>
          <w:bCs/>
          <w:sz w:val="28"/>
          <w:szCs w:val="28"/>
        </w:rPr>
      </w:pPr>
      <w:r w:rsidRPr="00202EB3">
        <w:rPr>
          <w:rFonts w:ascii="Segoe UI" w:eastAsia="Segoe UI" w:hAnsi="Segoe UI" w:cs="Segoe UI"/>
          <w:b/>
          <w:bCs/>
          <w:sz w:val="28"/>
          <w:szCs w:val="28"/>
        </w:rPr>
        <w:t xml:space="preserve">Žygimantas </w:t>
      </w:r>
      <w:proofErr w:type="spellStart"/>
      <w:r w:rsidRPr="00202EB3">
        <w:rPr>
          <w:rFonts w:ascii="Segoe UI" w:eastAsia="Segoe UI" w:hAnsi="Segoe UI" w:cs="Segoe UI"/>
          <w:b/>
          <w:bCs/>
          <w:sz w:val="28"/>
          <w:szCs w:val="28"/>
        </w:rPr>
        <w:t>Mauricas</w:t>
      </w:r>
      <w:proofErr w:type="spellEnd"/>
      <w:r w:rsidRPr="00202EB3">
        <w:rPr>
          <w:rFonts w:ascii="Segoe UI" w:eastAsia="Segoe UI" w:hAnsi="Segoe UI" w:cs="Segoe UI"/>
          <w:b/>
          <w:bCs/>
          <w:sz w:val="28"/>
          <w:szCs w:val="28"/>
        </w:rPr>
        <w:t>.</w:t>
      </w:r>
      <w:r>
        <w:rPr>
          <w:rFonts w:ascii="Segoe UI" w:eastAsia="Segoe UI" w:hAnsi="Segoe UI" w:cs="Segoe UI"/>
          <w:b/>
          <w:bCs/>
          <w:sz w:val="28"/>
          <w:szCs w:val="28"/>
        </w:rPr>
        <w:t xml:space="preserve"> </w:t>
      </w:r>
      <w:r w:rsidR="00AD41E5">
        <w:rPr>
          <w:rFonts w:ascii="Segoe UI" w:eastAsia="Segoe UI" w:hAnsi="Segoe UI" w:cs="Segoe UI"/>
          <w:b/>
          <w:bCs/>
          <w:sz w:val="28"/>
          <w:szCs w:val="28"/>
        </w:rPr>
        <w:t>Lietuvoje b</w:t>
      </w:r>
      <w:r w:rsidR="007B751C">
        <w:rPr>
          <w:rFonts w:ascii="Segoe UI" w:eastAsia="Segoe UI" w:hAnsi="Segoe UI" w:cs="Segoe UI"/>
          <w:b/>
          <w:bCs/>
          <w:sz w:val="28"/>
          <w:szCs w:val="28"/>
        </w:rPr>
        <w:t>utams toliau mažėjant</w:t>
      </w:r>
      <w:r w:rsidR="000E0A96">
        <w:rPr>
          <w:rFonts w:ascii="Segoe UI" w:eastAsia="Segoe UI" w:hAnsi="Segoe UI" w:cs="Segoe UI"/>
          <w:b/>
          <w:bCs/>
          <w:sz w:val="28"/>
          <w:szCs w:val="28"/>
        </w:rPr>
        <w:t xml:space="preserve">, </w:t>
      </w:r>
      <w:r w:rsidR="00AD41E5">
        <w:rPr>
          <w:rFonts w:ascii="Segoe UI" w:eastAsia="Segoe UI" w:hAnsi="Segoe UI" w:cs="Segoe UI"/>
          <w:b/>
          <w:bCs/>
          <w:sz w:val="28"/>
          <w:szCs w:val="28"/>
        </w:rPr>
        <w:t>ateityje galime pasiekti ir</w:t>
      </w:r>
      <w:r w:rsidR="005848CB">
        <w:rPr>
          <w:rFonts w:ascii="Segoe UI" w:eastAsia="Segoe UI" w:hAnsi="Segoe UI" w:cs="Segoe UI"/>
          <w:b/>
          <w:bCs/>
          <w:sz w:val="28"/>
          <w:szCs w:val="28"/>
        </w:rPr>
        <w:t xml:space="preserve"> </w:t>
      </w:r>
      <w:r>
        <w:rPr>
          <w:rFonts w:ascii="Segoe UI" w:eastAsia="Segoe UI" w:hAnsi="Segoe UI" w:cs="Segoe UI"/>
          <w:b/>
          <w:bCs/>
          <w:sz w:val="28"/>
          <w:szCs w:val="28"/>
        </w:rPr>
        <w:t>Honkongo lygį</w:t>
      </w:r>
    </w:p>
    <w:p w14:paraId="7F3AC7BE" w14:textId="5C5630DF" w:rsidR="00E65583" w:rsidRPr="00B03A3F" w:rsidRDefault="00E65583" w:rsidP="000A180B">
      <w:pPr>
        <w:spacing w:line="256" w:lineRule="auto"/>
        <w:jc w:val="both"/>
        <w:rPr>
          <w:rFonts w:ascii="Segoe UI" w:eastAsia="Segoe UI" w:hAnsi="Segoe UI" w:cs="Segoe UI"/>
          <w:i/>
          <w:iCs/>
        </w:rPr>
      </w:pPr>
      <w:r w:rsidRPr="00B03A3F">
        <w:rPr>
          <w:rFonts w:ascii="Segoe UI" w:eastAsia="Segoe UI" w:hAnsi="Segoe UI" w:cs="Segoe UI"/>
          <w:i/>
          <w:iCs/>
        </w:rPr>
        <w:t>Komentuoja „</w:t>
      </w:r>
      <w:proofErr w:type="spellStart"/>
      <w:r w:rsidRPr="00B03A3F">
        <w:rPr>
          <w:rFonts w:ascii="Segoe UI" w:eastAsia="Segoe UI" w:hAnsi="Segoe UI" w:cs="Segoe UI"/>
          <w:i/>
          <w:iCs/>
        </w:rPr>
        <w:t>Luminor</w:t>
      </w:r>
      <w:proofErr w:type="spellEnd"/>
      <w:r w:rsidR="00A21647" w:rsidRPr="00A21647">
        <w:rPr>
          <w:rFonts w:ascii="Segoe UI" w:eastAsia="Segoe UI" w:hAnsi="Segoe UI" w:cs="Segoe UI"/>
          <w:i/>
          <w:iCs/>
        </w:rPr>
        <w:t>“</w:t>
      </w:r>
      <w:r w:rsidRPr="00B03A3F">
        <w:rPr>
          <w:rFonts w:ascii="Segoe UI" w:eastAsia="Segoe UI" w:hAnsi="Segoe UI" w:cs="Segoe UI"/>
          <w:i/>
          <w:iCs/>
        </w:rPr>
        <w:t xml:space="preserve"> banko vyriausiasis ekonomistas Žygimantas Mauricas</w:t>
      </w:r>
    </w:p>
    <w:p w14:paraId="66DEE043" w14:textId="574A0603" w:rsidR="00EC6D9B" w:rsidRDefault="00EC6D9B" w:rsidP="005E4131">
      <w:pPr>
        <w:spacing w:line="256" w:lineRule="auto"/>
        <w:jc w:val="both"/>
        <w:rPr>
          <w:rFonts w:ascii="Segoe UI" w:eastAsia="Segoe UI" w:hAnsi="Segoe UI" w:cs="Segoe UI"/>
          <w:b/>
          <w:bCs/>
        </w:rPr>
      </w:pPr>
      <w:r w:rsidRPr="00EC6D9B">
        <w:rPr>
          <w:rFonts w:ascii="Segoe UI" w:eastAsia="Segoe UI" w:hAnsi="Segoe UI" w:cs="Segoe UI"/>
          <w:b/>
          <w:bCs/>
        </w:rPr>
        <w:t>Jei Lietuvoje ir toliau tęsis butų ploto mažėjimo tendencija, po 20 metų galime priartėti prie Honkongo lygio. Honkonge vidutinis buto plotas siekia vos 45 kv. metrus, o itin brangiuose</w:t>
      </w:r>
      <w:r w:rsidR="0095584E">
        <w:rPr>
          <w:rFonts w:ascii="Segoe UI" w:eastAsia="Segoe UI" w:hAnsi="Segoe UI" w:cs="Segoe UI"/>
          <w:b/>
          <w:bCs/>
        </w:rPr>
        <w:t xml:space="preserve">, </w:t>
      </w:r>
      <w:r w:rsidRPr="00EC6D9B">
        <w:rPr>
          <w:rFonts w:ascii="Segoe UI" w:eastAsia="Segoe UI" w:hAnsi="Segoe UI" w:cs="Segoe UI"/>
          <w:b/>
          <w:bCs/>
        </w:rPr>
        <w:t>apie 15 tūkst. eurų už kv. metrą kainuojančiuose „</w:t>
      </w:r>
      <w:proofErr w:type="spellStart"/>
      <w:r w:rsidRPr="00EC6D9B">
        <w:rPr>
          <w:rFonts w:ascii="Segoe UI" w:eastAsia="Segoe UI" w:hAnsi="Segoe UI" w:cs="Segoe UI"/>
          <w:b/>
          <w:bCs/>
        </w:rPr>
        <w:t>mikro</w:t>
      </w:r>
      <w:proofErr w:type="spellEnd"/>
      <w:r w:rsidRPr="00EC6D9B">
        <w:rPr>
          <w:rFonts w:ascii="Segoe UI" w:eastAsia="Segoe UI" w:hAnsi="Segoe UI" w:cs="Segoe UI"/>
          <w:b/>
          <w:bCs/>
        </w:rPr>
        <w:t>-apartamentuose</w:t>
      </w:r>
      <w:r w:rsidR="00A21647" w:rsidRPr="00A21647">
        <w:rPr>
          <w:rFonts w:ascii="Segoe UI" w:eastAsia="Segoe UI" w:hAnsi="Segoe UI" w:cs="Segoe UI"/>
          <w:b/>
          <w:bCs/>
        </w:rPr>
        <w:t>“</w:t>
      </w:r>
      <w:r w:rsidRPr="00EC6D9B">
        <w:rPr>
          <w:rFonts w:ascii="Segoe UI" w:eastAsia="Segoe UI" w:hAnsi="Segoe UI" w:cs="Segoe UI"/>
          <w:b/>
          <w:bCs/>
        </w:rPr>
        <w:t xml:space="preserve"> tualetas neretai būna sujungtas ne tik su vonia, bet ir su svetaine bei valgomuoju. Lietuvoje naujai pastatytų butų plotas (kol kas) išlieka didesnis, tačiau pastaraisiais dešimtmečiais jis nuosaikiai mažėja – ir tai nėra atsitiktinumas.</w:t>
      </w:r>
      <w:r w:rsidR="00A21647">
        <w:rPr>
          <w:rFonts w:ascii="Segoe UI" w:eastAsia="Segoe UI" w:hAnsi="Segoe UI" w:cs="Segoe UI"/>
          <w:b/>
          <w:bCs/>
        </w:rPr>
        <w:t xml:space="preserve"> </w:t>
      </w:r>
    </w:p>
    <w:p w14:paraId="026A8645" w14:textId="16F1D47E" w:rsidR="00FC5537" w:rsidRDefault="00FC5537" w:rsidP="005E4131">
      <w:pPr>
        <w:spacing w:line="256" w:lineRule="auto"/>
        <w:jc w:val="both"/>
        <w:rPr>
          <w:rFonts w:ascii="Segoe UI" w:eastAsia="Segoe UI" w:hAnsi="Segoe UI" w:cs="Segoe UI"/>
        </w:rPr>
      </w:pPr>
      <w:r>
        <w:rPr>
          <w:rFonts w:ascii="Segoe UI" w:eastAsia="Segoe UI" w:hAnsi="Segoe UI" w:cs="Segoe UI"/>
        </w:rPr>
        <w:t>B</w:t>
      </w:r>
      <w:r w:rsidRPr="00FC5537">
        <w:rPr>
          <w:rFonts w:ascii="Segoe UI" w:eastAsia="Segoe UI" w:hAnsi="Segoe UI" w:cs="Segoe UI"/>
        </w:rPr>
        <w:t>utai mažėja ne todėl, kad Lietuvoje staiga pritrūko žemės, o todėl, kad būstas tapo per brangus. Kai kainos kyla greičiau nei žmonių pajamos, pirkėjai prisitaiko</w:t>
      </w:r>
      <w:r w:rsidR="00A53D11">
        <w:rPr>
          <w:rFonts w:ascii="Segoe UI" w:eastAsia="Segoe UI" w:hAnsi="Segoe UI" w:cs="Segoe UI"/>
        </w:rPr>
        <w:t>, o l</w:t>
      </w:r>
      <w:r w:rsidRPr="00FC5537">
        <w:rPr>
          <w:rFonts w:ascii="Segoe UI" w:eastAsia="Segoe UI" w:hAnsi="Segoe UI" w:cs="Segoe UI"/>
        </w:rPr>
        <w:t xml:space="preserve">engviausias būdas prisitaikyti </w:t>
      </w:r>
      <w:r w:rsidR="007D7F99">
        <w:rPr>
          <w:rFonts w:ascii="Segoe UI" w:eastAsia="Segoe UI" w:hAnsi="Segoe UI" w:cs="Segoe UI"/>
        </w:rPr>
        <w:t>–</w:t>
      </w:r>
      <w:r w:rsidRPr="00FC5537">
        <w:rPr>
          <w:rFonts w:ascii="Segoe UI" w:eastAsia="Segoe UI" w:hAnsi="Segoe UI" w:cs="Segoe UI"/>
        </w:rPr>
        <w:t xml:space="preserve"> pirkti mažesnį plotą.</w:t>
      </w:r>
    </w:p>
    <w:p w14:paraId="41D91BEC" w14:textId="3B8DFADB" w:rsidR="005E4131" w:rsidRDefault="008A2D1F" w:rsidP="00830830">
      <w:pPr>
        <w:spacing w:line="256" w:lineRule="auto"/>
        <w:jc w:val="both"/>
        <w:rPr>
          <w:rFonts w:ascii="Segoe UI" w:eastAsia="Segoe UI" w:hAnsi="Segoe UI" w:cs="Segoe UI"/>
        </w:rPr>
      </w:pPr>
      <w:r w:rsidRPr="008A2D1F">
        <w:rPr>
          <w:rFonts w:ascii="Segoe UI" w:eastAsia="Segoe UI" w:hAnsi="Segoe UI" w:cs="Segoe UI"/>
        </w:rPr>
        <w:t xml:space="preserve">Pavyzdžiui, Vilniuje 60 kv. metrų butas kainuoja apie 12 vidutinių metinių atlyginimų. Tai reiškia, kad net ir gaunant vidutinį atlyginimą sostinėje, būsto </w:t>
      </w:r>
      <w:proofErr w:type="spellStart"/>
      <w:r w:rsidRPr="008A2D1F">
        <w:rPr>
          <w:rFonts w:ascii="Segoe UI" w:eastAsia="Segoe UI" w:hAnsi="Segoe UI" w:cs="Segoe UI"/>
        </w:rPr>
        <w:t>įperkamumas</w:t>
      </w:r>
      <w:proofErr w:type="spellEnd"/>
      <w:r w:rsidRPr="008A2D1F">
        <w:rPr>
          <w:rFonts w:ascii="Segoe UI" w:eastAsia="Segoe UI" w:hAnsi="Segoe UI" w:cs="Segoe UI"/>
        </w:rPr>
        <w:t xml:space="preserve"> tampa panašus į tokius brangius Europos miestus kaip Stokholmas. Kaune ir Klaipėdoje situacija švelnesnė – čia 60 kv. metrų butui įsigyti reikėtų apie 8 metinių atlyginimų, tačiau ir tai vis dar yra daugiau nei siektinas 5 metų rodiklis. Kai </w:t>
      </w:r>
      <w:proofErr w:type="spellStart"/>
      <w:r w:rsidRPr="008A2D1F">
        <w:rPr>
          <w:rFonts w:ascii="Segoe UI" w:eastAsia="Segoe UI" w:hAnsi="Segoe UI" w:cs="Segoe UI"/>
        </w:rPr>
        <w:t>įperkamumas</w:t>
      </w:r>
      <w:proofErr w:type="spellEnd"/>
      <w:r w:rsidRPr="008A2D1F">
        <w:rPr>
          <w:rFonts w:ascii="Segoe UI" w:eastAsia="Segoe UI" w:hAnsi="Segoe UI" w:cs="Segoe UI"/>
        </w:rPr>
        <w:t xml:space="preserve"> prastėja, dalis gyventojų yra priversti rinktis mažesnį būstą, net jei jų poreikiai iš tiesų būtų didesni.</w:t>
      </w:r>
    </w:p>
    <w:p w14:paraId="46CE8391" w14:textId="2D1D8E19" w:rsidR="008A2D1F" w:rsidRDefault="00AC115D" w:rsidP="00830830">
      <w:pPr>
        <w:spacing w:line="256" w:lineRule="auto"/>
        <w:jc w:val="both"/>
        <w:rPr>
          <w:rFonts w:ascii="Segoe UI" w:eastAsia="Segoe UI" w:hAnsi="Segoe UI" w:cs="Segoe UI"/>
        </w:rPr>
      </w:pPr>
      <w:r w:rsidRPr="00AC115D">
        <w:rPr>
          <w:rFonts w:ascii="Segoe UI" w:eastAsia="Segoe UI" w:hAnsi="Segoe UI" w:cs="Segoe UI"/>
        </w:rPr>
        <w:t>Butų mažėjimą dar labiau paspartina investuotojų vaidmuo. Investuotojai prioritetą dažniausiai teikia mažesniems butams, nes juos lengviau išnuomoti, greičiau parduoti ir paprasčiau „paversti pinigais</w:t>
      </w:r>
      <w:r w:rsidR="00A21647" w:rsidRPr="00A21647">
        <w:rPr>
          <w:rFonts w:ascii="Segoe UI" w:eastAsia="Segoe UI" w:hAnsi="Segoe UI" w:cs="Segoe UI"/>
        </w:rPr>
        <w:t>“</w:t>
      </w:r>
      <w:r w:rsidRPr="00AC115D">
        <w:rPr>
          <w:rFonts w:ascii="Segoe UI" w:eastAsia="Segoe UI" w:hAnsi="Segoe UI" w:cs="Segoe UI"/>
        </w:rPr>
        <w:t xml:space="preserve">, kai to prireikia. Vilniuje investiciniai sandoriai sudaro kone 40 proc. visų būsto sandorių (įskaitant įmonių sandorius), tad investuotojų elgsena </w:t>
      </w:r>
      <w:r w:rsidR="00A6324A">
        <w:rPr>
          <w:rFonts w:ascii="Segoe UI" w:eastAsia="Segoe UI" w:hAnsi="Segoe UI" w:cs="Segoe UI"/>
        </w:rPr>
        <w:t xml:space="preserve">yra </w:t>
      </w:r>
      <w:r w:rsidRPr="00AC115D">
        <w:rPr>
          <w:rFonts w:ascii="Segoe UI" w:eastAsia="Segoe UI" w:hAnsi="Segoe UI" w:cs="Segoe UI"/>
        </w:rPr>
        <w:t>viena iš</w:t>
      </w:r>
      <w:r>
        <w:rPr>
          <w:rFonts w:ascii="Segoe UI" w:eastAsia="Segoe UI" w:hAnsi="Segoe UI" w:cs="Segoe UI"/>
        </w:rPr>
        <w:t xml:space="preserve"> stipresnių </w:t>
      </w:r>
      <w:r w:rsidRPr="00AC115D">
        <w:rPr>
          <w:rFonts w:ascii="Segoe UI" w:eastAsia="Segoe UI" w:hAnsi="Segoe UI" w:cs="Segoe UI"/>
        </w:rPr>
        <w:t>rink</w:t>
      </w:r>
      <w:r>
        <w:rPr>
          <w:rFonts w:ascii="Segoe UI" w:eastAsia="Segoe UI" w:hAnsi="Segoe UI" w:cs="Segoe UI"/>
        </w:rPr>
        <w:t>ą formuojančių</w:t>
      </w:r>
      <w:r w:rsidRPr="00AC115D">
        <w:rPr>
          <w:rFonts w:ascii="Segoe UI" w:eastAsia="Segoe UI" w:hAnsi="Segoe UI" w:cs="Segoe UI"/>
        </w:rPr>
        <w:t xml:space="preserve"> jėgų.</w:t>
      </w:r>
    </w:p>
    <w:p w14:paraId="716F514E" w14:textId="0CEB79C6" w:rsidR="00E9259F" w:rsidRDefault="00E9259F" w:rsidP="00830830">
      <w:pPr>
        <w:spacing w:line="256" w:lineRule="auto"/>
        <w:jc w:val="both"/>
        <w:rPr>
          <w:rFonts w:ascii="Segoe UI" w:eastAsia="Segoe UI" w:hAnsi="Segoe UI" w:cs="Segoe UI"/>
        </w:rPr>
      </w:pPr>
      <w:r w:rsidRPr="00E9259F">
        <w:rPr>
          <w:rFonts w:ascii="Segoe UI" w:eastAsia="Segoe UI" w:hAnsi="Segoe UI" w:cs="Segoe UI"/>
        </w:rPr>
        <w:t>Kai investuotojai masiškai renkasi mažus butus, vystytojai į tai reaguoja labai pragmatiškai – stato tai, kas geriausiai parduodama. Mažesnio ploto butai pasižymi didesniu likvidumu, todėl tampa patrauklesni ir pirkėjams, ir statytojams. Taip susiformuoja užburtas ratas: daugiau mažų butų rinkoje sukuria daugiau mažų butų paklausos, o ši paklausa paskatina dar daugiau mažų butų statybos.</w:t>
      </w:r>
      <w:r>
        <w:rPr>
          <w:rFonts w:ascii="Segoe UI" w:eastAsia="Segoe UI" w:hAnsi="Segoe UI" w:cs="Segoe UI"/>
        </w:rPr>
        <w:t xml:space="preserve"> </w:t>
      </w:r>
    </w:p>
    <w:p w14:paraId="5EBB4C87" w14:textId="4DD5954E" w:rsidR="00E9259F" w:rsidRPr="00E9259F" w:rsidRDefault="00E9259F" w:rsidP="00E9259F">
      <w:pPr>
        <w:spacing w:line="256" w:lineRule="auto"/>
        <w:jc w:val="both"/>
        <w:rPr>
          <w:rFonts w:ascii="Segoe UI" w:eastAsia="Segoe UI" w:hAnsi="Segoe UI" w:cs="Segoe UI"/>
        </w:rPr>
      </w:pPr>
      <w:r>
        <w:rPr>
          <w:rFonts w:ascii="Segoe UI" w:eastAsia="Segoe UI" w:hAnsi="Segoe UI" w:cs="Segoe UI"/>
        </w:rPr>
        <w:t>Kartu</w:t>
      </w:r>
      <w:r w:rsidRPr="00E9259F">
        <w:rPr>
          <w:rFonts w:ascii="Segoe UI" w:eastAsia="Segoe UI" w:hAnsi="Segoe UI" w:cs="Segoe UI"/>
        </w:rPr>
        <w:t xml:space="preserve"> Lietuvoje vyksta ir kita, </w:t>
      </w:r>
      <w:r>
        <w:rPr>
          <w:rFonts w:ascii="Segoe UI" w:eastAsia="Segoe UI" w:hAnsi="Segoe UI" w:cs="Segoe UI"/>
        </w:rPr>
        <w:t xml:space="preserve">galbūt </w:t>
      </w:r>
      <w:r w:rsidRPr="00E9259F">
        <w:rPr>
          <w:rFonts w:ascii="Segoe UI" w:eastAsia="Segoe UI" w:hAnsi="Segoe UI" w:cs="Segoe UI"/>
        </w:rPr>
        <w:t>mažiau pastebima</w:t>
      </w:r>
      <w:r>
        <w:rPr>
          <w:rFonts w:ascii="Segoe UI" w:eastAsia="Segoe UI" w:hAnsi="Segoe UI" w:cs="Segoe UI"/>
        </w:rPr>
        <w:t xml:space="preserve"> </w:t>
      </w:r>
      <w:r w:rsidRPr="00E9259F">
        <w:rPr>
          <w:rFonts w:ascii="Segoe UI" w:eastAsia="Segoe UI" w:hAnsi="Segoe UI" w:cs="Segoe UI"/>
        </w:rPr>
        <w:t>tendencija – „</w:t>
      </w:r>
      <w:proofErr w:type="spellStart"/>
      <w:r w:rsidRPr="00E9259F">
        <w:rPr>
          <w:rFonts w:ascii="Segoe UI" w:eastAsia="Segoe UI" w:hAnsi="Segoe UI" w:cs="Segoe UI"/>
        </w:rPr>
        <w:t>debutizacija</w:t>
      </w:r>
      <w:proofErr w:type="spellEnd"/>
      <w:r w:rsidR="00A21647" w:rsidRPr="00A21647">
        <w:rPr>
          <w:rFonts w:ascii="Segoe UI" w:eastAsia="Segoe UI" w:hAnsi="Segoe UI" w:cs="Segoe UI"/>
        </w:rPr>
        <w:t>“</w:t>
      </w:r>
      <w:r w:rsidR="00C06482">
        <w:rPr>
          <w:rFonts w:ascii="Segoe UI" w:eastAsia="Segoe UI" w:hAnsi="Segoe UI" w:cs="Segoe UI"/>
        </w:rPr>
        <w:t xml:space="preserve">. </w:t>
      </w:r>
      <w:r w:rsidRPr="00E9259F">
        <w:rPr>
          <w:rFonts w:ascii="Segoe UI" w:eastAsia="Segoe UI" w:hAnsi="Segoe UI" w:cs="Segoe UI"/>
        </w:rPr>
        <w:t>Augant gyventojų pajamoms, vis daugiau žmonių renkasi nuosavą namą, ypač priemiesčiuose, kur už panašią kainą galima gauti daugiau erdvės. 2000–2009 metais Lietuvoje buvo statoma daugiau butų nei namų, tačiau nuo 2010 metų situacija apsivertė – kasmet pastatoma gerokai daugiau namų nei butų.</w:t>
      </w:r>
    </w:p>
    <w:p w14:paraId="5273D06D" w14:textId="15CDA09D" w:rsidR="00E9259F" w:rsidRDefault="00E9259F" w:rsidP="00E9259F">
      <w:pPr>
        <w:spacing w:line="256" w:lineRule="auto"/>
        <w:jc w:val="both"/>
        <w:rPr>
          <w:rFonts w:ascii="Segoe UI" w:eastAsia="Segoe UI" w:hAnsi="Segoe UI" w:cs="Segoe UI"/>
        </w:rPr>
      </w:pPr>
      <w:r w:rsidRPr="00E9259F">
        <w:rPr>
          <w:rFonts w:ascii="Segoe UI" w:eastAsia="Segoe UI" w:hAnsi="Segoe UI" w:cs="Segoe UI"/>
        </w:rPr>
        <w:t xml:space="preserve">Vilniaus regionas čia ilgą laiką buvo išimtis, tačiau pastaraisiais metais namų skaičius jau pasivijo butų skaičių. Kitaip tariant, jei žmogus nori erdvesnio būsto – jis dažnai keliasi į priemiestį. </w:t>
      </w:r>
      <w:r w:rsidR="00907D16">
        <w:rPr>
          <w:rFonts w:ascii="Segoe UI" w:eastAsia="Segoe UI" w:hAnsi="Segoe UI" w:cs="Segoe UI"/>
        </w:rPr>
        <w:t>Na, o</w:t>
      </w:r>
      <w:r w:rsidRPr="00E9259F">
        <w:rPr>
          <w:rFonts w:ascii="Segoe UI" w:eastAsia="Segoe UI" w:hAnsi="Segoe UI" w:cs="Segoe UI"/>
        </w:rPr>
        <w:t xml:space="preserve"> jei nori gyventi </w:t>
      </w:r>
      <w:r w:rsidR="005A6C8F">
        <w:rPr>
          <w:rFonts w:ascii="Segoe UI" w:eastAsia="Segoe UI" w:hAnsi="Segoe UI" w:cs="Segoe UI"/>
        </w:rPr>
        <w:t xml:space="preserve">miesto </w:t>
      </w:r>
      <w:r w:rsidRPr="00E9259F">
        <w:rPr>
          <w:rFonts w:ascii="Segoe UI" w:eastAsia="Segoe UI" w:hAnsi="Segoe UI" w:cs="Segoe UI"/>
        </w:rPr>
        <w:t>centre – būk mielas</w:t>
      </w:r>
      <w:r w:rsidR="00E15C13">
        <w:rPr>
          <w:rFonts w:ascii="Segoe UI" w:eastAsia="Segoe UI" w:hAnsi="Segoe UI" w:cs="Segoe UI"/>
        </w:rPr>
        <w:t>,</w:t>
      </w:r>
      <w:r w:rsidRPr="00E9259F">
        <w:rPr>
          <w:rFonts w:ascii="Segoe UI" w:eastAsia="Segoe UI" w:hAnsi="Segoe UI" w:cs="Segoe UI"/>
        </w:rPr>
        <w:t xml:space="preserve"> pasispausk. Vilniuje </w:t>
      </w:r>
      <w:proofErr w:type="spellStart"/>
      <w:r w:rsidRPr="00E9259F">
        <w:rPr>
          <w:rFonts w:ascii="Segoe UI" w:eastAsia="Segoe UI" w:hAnsi="Segoe UI" w:cs="Segoe UI"/>
        </w:rPr>
        <w:t>priemiestizaciją</w:t>
      </w:r>
      <w:proofErr w:type="spellEnd"/>
      <w:r w:rsidRPr="00E9259F">
        <w:rPr>
          <w:rFonts w:ascii="Segoe UI" w:eastAsia="Segoe UI" w:hAnsi="Segoe UI" w:cs="Segoe UI"/>
        </w:rPr>
        <w:t xml:space="preserve"> kiek pristabdo prasta priemiesčių infrastruktūra ir didelės transporto spūstys, tačiau ji vis tiek vyksta sparčiai: Vilniaus rajono savivaldybėje gyventojų skaičius auga sparčiau nei Vilniaus mieste.</w:t>
      </w:r>
    </w:p>
    <w:p w14:paraId="7E7F0AA8" w14:textId="00FD1F15" w:rsidR="007171B1" w:rsidRPr="007171B1" w:rsidRDefault="007171B1" w:rsidP="007171B1">
      <w:pPr>
        <w:spacing w:line="256" w:lineRule="auto"/>
        <w:jc w:val="both"/>
        <w:rPr>
          <w:rFonts w:ascii="Segoe UI" w:eastAsia="Segoe UI" w:hAnsi="Segoe UI" w:cs="Segoe UI"/>
        </w:rPr>
      </w:pPr>
      <w:r w:rsidRPr="007171B1">
        <w:rPr>
          <w:rFonts w:ascii="Segoe UI" w:eastAsia="Segoe UI" w:hAnsi="Segoe UI" w:cs="Segoe UI"/>
        </w:rPr>
        <w:t xml:space="preserve">Papildomą spaudimą būsto rinkai artimiausiais metais didins </w:t>
      </w:r>
      <w:r w:rsidR="00AD41E5">
        <w:rPr>
          <w:rFonts w:ascii="Segoe UI" w:eastAsia="Segoe UI" w:hAnsi="Segoe UI" w:cs="Segoe UI"/>
        </w:rPr>
        <w:t xml:space="preserve">ir didėjanti </w:t>
      </w:r>
      <w:r w:rsidRPr="007171B1">
        <w:rPr>
          <w:rFonts w:ascii="Segoe UI" w:eastAsia="Segoe UI" w:hAnsi="Segoe UI" w:cs="Segoe UI"/>
        </w:rPr>
        <w:t>imigracija</w:t>
      </w:r>
      <w:r w:rsidR="00AD41E5">
        <w:rPr>
          <w:rFonts w:ascii="Segoe UI" w:eastAsia="Segoe UI" w:hAnsi="Segoe UI" w:cs="Segoe UI"/>
        </w:rPr>
        <w:t xml:space="preserve"> – tiek iš ES, tiek ir iš trečiųjų šalių</w:t>
      </w:r>
      <w:r w:rsidRPr="007171B1">
        <w:rPr>
          <w:rFonts w:ascii="Segoe UI" w:eastAsia="Segoe UI" w:hAnsi="Segoe UI" w:cs="Segoe UI"/>
        </w:rPr>
        <w:t xml:space="preserve">. </w:t>
      </w:r>
      <w:r w:rsidR="000C4221">
        <w:rPr>
          <w:rFonts w:ascii="Segoe UI" w:eastAsia="Segoe UI" w:hAnsi="Segoe UI" w:cs="Segoe UI"/>
        </w:rPr>
        <w:t>Todėl g</w:t>
      </w:r>
      <w:r w:rsidRPr="007171B1">
        <w:rPr>
          <w:rFonts w:ascii="Segoe UI" w:eastAsia="Segoe UI" w:hAnsi="Segoe UI" w:cs="Segoe UI"/>
        </w:rPr>
        <w:t xml:space="preserve">alime pagrįstai tikėtis, </w:t>
      </w:r>
      <w:r w:rsidR="000C4221">
        <w:rPr>
          <w:rFonts w:ascii="Segoe UI" w:eastAsia="Segoe UI" w:hAnsi="Segoe UI" w:cs="Segoe UI"/>
        </w:rPr>
        <w:t xml:space="preserve">kad kartu su ja augs </w:t>
      </w:r>
      <w:r w:rsidRPr="007171B1">
        <w:rPr>
          <w:rFonts w:ascii="Segoe UI" w:eastAsia="Segoe UI" w:hAnsi="Segoe UI" w:cs="Segoe UI"/>
        </w:rPr>
        <w:t xml:space="preserve">ir mažesnių butų paklausa. </w:t>
      </w:r>
      <w:r w:rsidR="000C4221">
        <w:rPr>
          <w:rFonts w:ascii="Segoe UI" w:eastAsia="Segoe UI" w:hAnsi="Segoe UI" w:cs="Segoe UI"/>
        </w:rPr>
        <w:t xml:space="preserve">Taip </w:t>
      </w:r>
      <w:r w:rsidR="000C4221">
        <w:rPr>
          <w:rFonts w:ascii="Segoe UI" w:eastAsia="Segoe UI" w:hAnsi="Segoe UI" w:cs="Segoe UI"/>
        </w:rPr>
        <w:lastRenderedPageBreak/>
        <w:t>yra todėl</w:t>
      </w:r>
      <w:r w:rsidRPr="007171B1">
        <w:rPr>
          <w:rFonts w:ascii="Segoe UI" w:eastAsia="Segoe UI" w:hAnsi="Segoe UI" w:cs="Segoe UI"/>
        </w:rPr>
        <w:t xml:space="preserve">, kad imigrantai </w:t>
      </w:r>
      <w:r w:rsidR="000C4221">
        <w:rPr>
          <w:rFonts w:ascii="Segoe UI" w:eastAsia="Segoe UI" w:hAnsi="Segoe UI" w:cs="Segoe UI"/>
        </w:rPr>
        <w:t>įprastai</w:t>
      </w:r>
      <w:r w:rsidRPr="007171B1">
        <w:rPr>
          <w:rFonts w:ascii="Segoe UI" w:eastAsia="Segoe UI" w:hAnsi="Segoe UI" w:cs="Segoe UI"/>
        </w:rPr>
        <w:t xml:space="preserve"> gyvena nuomojamuose</w:t>
      </w:r>
      <w:r w:rsidR="000C4221">
        <w:rPr>
          <w:rFonts w:ascii="Segoe UI" w:eastAsia="Segoe UI" w:hAnsi="Segoe UI" w:cs="Segoe UI"/>
        </w:rPr>
        <w:t xml:space="preserve"> butuose, o šie dažniausiai</w:t>
      </w:r>
      <w:r w:rsidRPr="007171B1">
        <w:rPr>
          <w:rFonts w:ascii="Segoe UI" w:eastAsia="Segoe UI" w:hAnsi="Segoe UI" w:cs="Segoe UI"/>
        </w:rPr>
        <w:t xml:space="preserve"> būna mažesnio ploto nei nuosavi.</w:t>
      </w:r>
    </w:p>
    <w:p w14:paraId="6AC8D36D" w14:textId="4CF302B7" w:rsidR="007171B1" w:rsidRPr="007171B1" w:rsidRDefault="00AD41E5" w:rsidP="007171B1">
      <w:pPr>
        <w:spacing w:line="256" w:lineRule="auto"/>
        <w:jc w:val="both"/>
        <w:rPr>
          <w:rFonts w:ascii="Segoe UI" w:eastAsia="Segoe UI" w:hAnsi="Segoe UI" w:cs="Segoe UI"/>
        </w:rPr>
      </w:pPr>
      <w:r>
        <w:rPr>
          <w:rFonts w:ascii="Segoe UI" w:eastAsia="Segoe UI" w:hAnsi="Segoe UI" w:cs="Segoe UI"/>
        </w:rPr>
        <w:t xml:space="preserve">Prie butų mažėjimo tendencijos prisideda ir </w:t>
      </w:r>
      <w:r w:rsidR="007171B1" w:rsidRPr="007171B1">
        <w:rPr>
          <w:rFonts w:ascii="Segoe UI" w:eastAsia="Segoe UI" w:hAnsi="Segoe UI" w:cs="Segoe UI"/>
        </w:rPr>
        <w:t>demografinės realijos. Lietuvoje suminis gimstamumo rodiklis 2025 metais nukrito iki 1,0,</w:t>
      </w:r>
      <w:r w:rsidR="00E15C13">
        <w:rPr>
          <w:rFonts w:ascii="Segoe UI" w:eastAsia="Segoe UI" w:hAnsi="Segoe UI" w:cs="Segoe UI"/>
        </w:rPr>
        <w:t xml:space="preserve"> nors </w:t>
      </w:r>
      <w:r w:rsidR="003069B3" w:rsidRPr="003069B3">
        <w:rPr>
          <w:rFonts w:ascii="Segoe UI" w:eastAsia="Segoe UI" w:hAnsi="Segoe UI" w:cs="Segoe UI"/>
        </w:rPr>
        <w:t>siekiant išlaikyti stabilų gyventojų skaičių</w:t>
      </w:r>
      <w:r w:rsidR="003069B3">
        <w:rPr>
          <w:rFonts w:ascii="Segoe UI" w:eastAsia="Segoe UI" w:hAnsi="Segoe UI" w:cs="Segoe UI"/>
        </w:rPr>
        <w:t xml:space="preserve"> jis turėtų būti</w:t>
      </w:r>
      <w:r w:rsidR="007171B1" w:rsidRPr="007171B1">
        <w:rPr>
          <w:rFonts w:ascii="Segoe UI" w:eastAsia="Segoe UI" w:hAnsi="Segoe UI" w:cs="Segoe UI"/>
        </w:rPr>
        <w:t xml:space="preserve"> 2,1. Šeimos turi vis mažiau vaikų, o viena iš priežasčių – ribota gyvenamoji erdvė. Jei būstas būtų didesnis ir labiau įperkamas, tikėtina, kad dalis šeimų ryžtųsi turėti daugiau vaikų. Tačiau</w:t>
      </w:r>
      <w:r w:rsidR="003069B3" w:rsidRPr="003069B3">
        <w:rPr>
          <w:rFonts w:ascii="Segoe UI" w:eastAsia="Segoe UI" w:hAnsi="Segoe UI" w:cs="Segoe UI"/>
        </w:rPr>
        <w:t xml:space="preserve"> ratas ir vėl užsisuka, nes mažai vaikų turinčioms šeimoms nereikės ir didesnių butų.</w:t>
      </w:r>
    </w:p>
    <w:p w14:paraId="3563FB4D" w14:textId="41B88EE4" w:rsidR="007171B1" w:rsidRPr="007171B1" w:rsidRDefault="007171B1" w:rsidP="007171B1">
      <w:pPr>
        <w:spacing w:line="256" w:lineRule="auto"/>
        <w:jc w:val="both"/>
        <w:rPr>
          <w:rFonts w:ascii="Segoe UI" w:eastAsia="Segoe UI" w:hAnsi="Segoe UI" w:cs="Segoe UI"/>
        </w:rPr>
      </w:pPr>
      <w:r w:rsidRPr="007171B1">
        <w:rPr>
          <w:rFonts w:ascii="Segoe UI" w:eastAsia="Segoe UI" w:hAnsi="Segoe UI" w:cs="Segoe UI"/>
        </w:rPr>
        <w:t>Galiausiai, į šią mozaiką įsijungia virtualus pasaulis. Daugėja žmonių, kuriems gyvenimo kokybę</w:t>
      </w:r>
      <w:r w:rsidR="000346E6">
        <w:rPr>
          <w:rFonts w:ascii="Segoe UI" w:eastAsia="Segoe UI" w:hAnsi="Segoe UI" w:cs="Segoe UI"/>
        </w:rPr>
        <w:t xml:space="preserve"> </w:t>
      </w:r>
      <w:r w:rsidRPr="007171B1">
        <w:rPr>
          <w:rFonts w:ascii="Segoe UI" w:eastAsia="Segoe UI" w:hAnsi="Segoe UI" w:cs="Segoe UI"/>
        </w:rPr>
        <w:t xml:space="preserve">apibrėžia ne </w:t>
      </w:r>
      <w:r w:rsidR="00AD41E5">
        <w:rPr>
          <w:rFonts w:ascii="Segoe UI" w:eastAsia="Segoe UI" w:hAnsi="Segoe UI" w:cs="Segoe UI"/>
        </w:rPr>
        <w:t xml:space="preserve">būsto </w:t>
      </w:r>
      <w:r w:rsidRPr="007171B1">
        <w:rPr>
          <w:rFonts w:ascii="Segoe UI" w:eastAsia="Segoe UI" w:hAnsi="Segoe UI" w:cs="Segoe UI"/>
        </w:rPr>
        <w:t>kvadratini</w:t>
      </w:r>
      <w:r w:rsidR="00AD41E5">
        <w:rPr>
          <w:rFonts w:ascii="Segoe UI" w:eastAsia="Segoe UI" w:hAnsi="Segoe UI" w:cs="Segoe UI"/>
        </w:rPr>
        <w:t>ų</w:t>
      </w:r>
      <w:r w:rsidRPr="007171B1">
        <w:rPr>
          <w:rFonts w:ascii="Segoe UI" w:eastAsia="Segoe UI" w:hAnsi="Segoe UI" w:cs="Segoe UI"/>
        </w:rPr>
        <w:t xml:space="preserve"> metr</w:t>
      </w:r>
      <w:r w:rsidR="00AD41E5">
        <w:rPr>
          <w:rFonts w:ascii="Segoe UI" w:eastAsia="Segoe UI" w:hAnsi="Segoe UI" w:cs="Segoe UI"/>
        </w:rPr>
        <w:t>ų skaičius</w:t>
      </w:r>
      <w:r w:rsidRPr="007171B1">
        <w:rPr>
          <w:rFonts w:ascii="Segoe UI" w:eastAsia="Segoe UI" w:hAnsi="Segoe UI" w:cs="Segoe UI"/>
        </w:rPr>
        <w:t xml:space="preserve">, o interneto ryšys. Tokiu atveju net ir tualetas, sujungtas su valgomuoju, tampa priimtinu kompromisu, jei tik namuose </w:t>
      </w:r>
      <w:r w:rsidR="0039655B">
        <w:rPr>
          <w:rFonts w:ascii="Segoe UI" w:eastAsia="Segoe UI" w:hAnsi="Segoe UI" w:cs="Segoe UI"/>
        </w:rPr>
        <w:t xml:space="preserve">yra </w:t>
      </w:r>
      <w:r w:rsidR="00B176E9">
        <w:rPr>
          <w:rFonts w:ascii="Segoe UI" w:eastAsia="Segoe UI" w:hAnsi="Segoe UI" w:cs="Segoe UI"/>
        </w:rPr>
        <w:t>internet</w:t>
      </w:r>
      <w:r w:rsidR="00772863">
        <w:rPr>
          <w:rFonts w:ascii="Segoe UI" w:eastAsia="Segoe UI" w:hAnsi="Segoe UI" w:cs="Segoe UI"/>
        </w:rPr>
        <w:t>o ryšys</w:t>
      </w:r>
      <w:r w:rsidR="00B176E9">
        <w:rPr>
          <w:rFonts w:ascii="Segoe UI" w:eastAsia="Segoe UI" w:hAnsi="Segoe UI" w:cs="Segoe UI"/>
        </w:rPr>
        <w:t>.</w:t>
      </w:r>
    </w:p>
    <w:p w14:paraId="57AC98CE" w14:textId="5F2CFA82" w:rsidR="007171B1" w:rsidRPr="007171B1" w:rsidRDefault="007171B1" w:rsidP="007171B1">
      <w:pPr>
        <w:spacing w:line="256" w:lineRule="auto"/>
        <w:jc w:val="both"/>
        <w:rPr>
          <w:rFonts w:ascii="Segoe UI" w:eastAsia="Segoe UI" w:hAnsi="Segoe UI" w:cs="Segoe UI"/>
        </w:rPr>
      </w:pPr>
      <w:r w:rsidRPr="007171B1">
        <w:rPr>
          <w:rFonts w:ascii="Segoe UI" w:eastAsia="Segoe UI" w:hAnsi="Segoe UI" w:cs="Segoe UI"/>
        </w:rPr>
        <w:t xml:space="preserve">Taigi, butų ploto mažėjimas Lietuvoje nėra vien mados ar architektūrinių sprendimų klausimas. Jei būsto </w:t>
      </w:r>
      <w:proofErr w:type="spellStart"/>
      <w:r w:rsidRPr="007171B1">
        <w:rPr>
          <w:rFonts w:ascii="Segoe UI" w:eastAsia="Segoe UI" w:hAnsi="Segoe UI" w:cs="Segoe UI"/>
        </w:rPr>
        <w:t>įperkamumo</w:t>
      </w:r>
      <w:proofErr w:type="spellEnd"/>
      <w:r w:rsidRPr="007171B1">
        <w:rPr>
          <w:rFonts w:ascii="Segoe UI" w:eastAsia="Segoe UI" w:hAnsi="Segoe UI" w:cs="Segoe UI"/>
        </w:rPr>
        <w:t xml:space="preserve"> problema nebus sprendžiama, o investicinė paklausa ir migracijos spaudimas tik didės, Lietuva iš tiesų gali pasukti link „</w:t>
      </w:r>
      <w:proofErr w:type="spellStart"/>
      <w:r w:rsidRPr="007171B1">
        <w:rPr>
          <w:rFonts w:ascii="Segoe UI" w:eastAsia="Segoe UI" w:hAnsi="Segoe UI" w:cs="Segoe UI"/>
        </w:rPr>
        <w:t>mikro</w:t>
      </w:r>
      <w:proofErr w:type="spellEnd"/>
      <w:r w:rsidRPr="007171B1">
        <w:rPr>
          <w:rFonts w:ascii="Segoe UI" w:eastAsia="Segoe UI" w:hAnsi="Segoe UI" w:cs="Segoe UI"/>
        </w:rPr>
        <w:t>-būstų</w:t>
      </w:r>
      <w:r w:rsidR="00B822F9" w:rsidRPr="00B822F9">
        <w:rPr>
          <w:rFonts w:ascii="Segoe UI" w:eastAsia="Segoe UI" w:hAnsi="Segoe UI" w:cs="Segoe UI"/>
        </w:rPr>
        <w:t>“</w:t>
      </w:r>
      <w:r w:rsidRPr="007171B1">
        <w:rPr>
          <w:rFonts w:ascii="Segoe UI" w:eastAsia="Segoe UI" w:hAnsi="Segoe UI" w:cs="Segoe UI"/>
        </w:rPr>
        <w:t xml:space="preserve"> realybės, kurioje gyvenimo standartas matuojamas ne erdve, o gebėjimu prisitaikyti.</w:t>
      </w:r>
    </w:p>
    <w:p w14:paraId="65253161" w14:textId="16BE5E8C" w:rsidR="008A2D1F" w:rsidRDefault="007171B1" w:rsidP="00830830">
      <w:pPr>
        <w:spacing w:line="256" w:lineRule="auto"/>
        <w:jc w:val="both"/>
        <w:rPr>
          <w:rFonts w:ascii="Segoe UI" w:eastAsia="Segoe UI" w:hAnsi="Segoe UI" w:cs="Segoe UI"/>
        </w:rPr>
      </w:pPr>
      <w:r w:rsidRPr="007171B1">
        <w:rPr>
          <w:rFonts w:ascii="Segoe UI" w:eastAsia="Segoe UI" w:hAnsi="Segoe UI" w:cs="Segoe UI"/>
        </w:rPr>
        <w:t xml:space="preserve">Ir nors Honkongas mums šiandien atrodo kaip ekstremalus pavyzdys, istorija rodo, kad būsto rinkos pokyčiai dažnai vyksta lėtai, bet </w:t>
      </w:r>
      <w:r w:rsidR="00474026">
        <w:rPr>
          <w:rFonts w:ascii="Segoe UI" w:eastAsia="Segoe UI" w:hAnsi="Segoe UI" w:cs="Segoe UI"/>
        </w:rPr>
        <w:t>nuolat</w:t>
      </w:r>
      <w:r w:rsidRPr="007171B1">
        <w:rPr>
          <w:rFonts w:ascii="Segoe UI" w:eastAsia="Segoe UI" w:hAnsi="Segoe UI" w:cs="Segoe UI"/>
        </w:rPr>
        <w:t xml:space="preserve"> – kol vieną dieną pastebime, kad „normalus</w:t>
      </w:r>
      <w:r w:rsidR="00B822F9" w:rsidRPr="00B822F9">
        <w:rPr>
          <w:rFonts w:ascii="Segoe UI" w:eastAsia="Segoe UI" w:hAnsi="Segoe UI" w:cs="Segoe UI"/>
        </w:rPr>
        <w:t>“</w:t>
      </w:r>
      <w:r w:rsidRPr="007171B1">
        <w:rPr>
          <w:rFonts w:ascii="Segoe UI" w:eastAsia="Segoe UI" w:hAnsi="Segoe UI" w:cs="Segoe UI"/>
        </w:rPr>
        <w:t xml:space="preserve"> butas jau tapo prabanga.</w:t>
      </w:r>
    </w:p>
    <w:p w14:paraId="78B28045" w14:textId="77777777" w:rsidR="008A2D1F" w:rsidRDefault="008A2D1F" w:rsidP="00830830">
      <w:pPr>
        <w:spacing w:line="256" w:lineRule="auto"/>
        <w:jc w:val="both"/>
        <w:rPr>
          <w:rFonts w:ascii="Segoe UI" w:eastAsia="Segoe UI" w:hAnsi="Segoe UI" w:cs="Segoe UI"/>
        </w:rPr>
      </w:pPr>
    </w:p>
    <w:p w14:paraId="19E84526" w14:textId="578DB5C8" w:rsidR="002E333B" w:rsidRPr="002065DB" w:rsidRDefault="002E333B" w:rsidP="00830830">
      <w:pPr>
        <w:spacing w:line="256" w:lineRule="auto"/>
        <w:jc w:val="both"/>
        <w:rPr>
          <w:rFonts w:ascii="Segoe UI" w:eastAsia="Segoe UI" w:hAnsi="Segoe UI" w:cs="Segoe UI"/>
        </w:rPr>
      </w:pPr>
      <w:r w:rsidRPr="002065DB">
        <w:rPr>
          <w:rFonts w:ascii="Segoe UI" w:eastAsia="Segoe UI" w:hAnsi="Segoe UI" w:cs="Segoe UI"/>
          <w:b/>
          <w:bCs/>
          <w:sz w:val="20"/>
          <w:szCs w:val="20"/>
        </w:rPr>
        <w:t>Apie „Luminor</w:t>
      </w:r>
      <w:r w:rsidR="00B00F01" w:rsidRPr="00B00F01">
        <w:rPr>
          <w:rFonts w:ascii="Segoe UI" w:eastAsia="Segoe UI" w:hAnsi="Segoe UI" w:cs="Segoe UI"/>
          <w:b/>
          <w:bCs/>
          <w:sz w:val="20"/>
          <w:szCs w:val="20"/>
        </w:rPr>
        <w:t>“</w:t>
      </w:r>
      <w:r w:rsidRPr="002065DB">
        <w:rPr>
          <w:rFonts w:ascii="Segoe UI" w:eastAsia="Segoe UI" w:hAnsi="Segoe UI" w:cs="Segoe UI"/>
          <w:b/>
          <w:bCs/>
          <w:sz w:val="20"/>
          <w:szCs w:val="20"/>
        </w:rPr>
        <w:t>:</w:t>
      </w:r>
    </w:p>
    <w:p w14:paraId="0FE8F3B0" w14:textId="75AA8C5E" w:rsidR="00C62420" w:rsidRDefault="005E396E" w:rsidP="002E333B">
      <w:pPr>
        <w:spacing w:after="0" w:line="240" w:lineRule="auto"/>
        <w:rPr>
          <w:rFonts w:ascii="Segoe UI" w:eastAsia="Segoe UI" w:hAnsi="Segoe UI" w:cs="Segoe UI"/>
          <w:sz w:val="20"/>
          <w:szCs w:val="20"/>
        </w:rPr>
      </w:pPr>
      <w:r w:rsidRPr="002065DB">
        <w:rPr>
          <w:rFonts w:ascii="Segoe UI" w:eastAsia="Segoe UI" w:hAnsi="Segoe UI" w:cs="Segoe UI"/>
          <w:sz w:val="20"/>
          <w:szCs w:val="20"/>
        </w:rPr>
        <w:t>„Luminor</w:t>
      </w:r>
      <w:r w:rsidR="00B00F01" w:rsidRPr="00B00F01">
        <w:rPr>
          <w:rFonts w:ascii="Segoe UI" w:eastAsia="Segoe UI" w:hAnsi="Segoe UI" w:cs="Segoe UI"/>
          <w:sz w:val="20"/>
          <w:szCs w:val="20"/>
        </w:rPr>
        <w:t>“</w:t>
      </w:r>
      <w:r w:rsidRPr="002065DB">
        <w:rPr>
          <w:rFonts w:ascii="Segoe UI" w:eastAsia="Segoe UI" w:hAnsi="Segoe UI" w:cs="Segoe UI"/>
          <w:sz w:val="20"/>
          <w:szCs w:val="20"/>
        </w:rPr>
        <w:t xml:space="preserve"> yra pirmaujantis nepriklausomas bankas Baltijos šalyse ir trečias pagal dydį finansinių paslaugų tiekėjas regione. Mes aptarnaujame asmenų, šeimų ir verslo finansinius poreikius. „Luminor</w:t>
      </w:r>
      <w:r w:rsidR="00B00F01" w:rsidRPr="00B00F01">
        <w:rPr>
          <w:rFonts w:ascii="Segoe UI" w:eastAsia="Segoe UI" w:hAnsi="Segoe UI" w:cs="Segoe UI"/>
          <w:sz w:val="20"/>
          <w:szCs w:val="20"/>
        </w:rPr>
        <w:t>“</w:t>
      </w:r>
      <w:r w:rsidRPr="002065DB">
        <w:rPr>
          <w:rFonts w:ascii="Segoe UI" w:eastAsia="Segoe UI" w:hAnsi="Segoe UI" w:cs="Segoe UI"/>
          <w:sz w:val="20"/>
          <w:szCs w:val="20"/>
        </w:rPr>
        <w:t xml:space="preserve"> siekia gerinti savo klientų ir namų rinkų finansinę sveikatą bei skatinti jų augimą. Daugiau informacijos rasite </w:t>
      </w:r>
      <w:hyperlink r:id="rId7" w:anchor="financial-calendar" w:history="1">
        <w:r w:rsidRPr="002065DB">
          <w:rPr>
            <w:rStyle w:val="Hipersaitas"/>
            <w:rFonts w:ascii="Segoe UI" w:eastAsia="Segoe UI" w:hAnsi="Segoe UI" w:cs="Segoe UI"/>
            <w:sz w:val="20"/>
            <w:szCs w:val="20"/>
          </w:rPr>
          <w:t>čia</w:t>
        </w:r>
      </w:hyperlink>
      <w:r w:rsidRPr="002065DB">
        <w:rPr>
          <w:rFonts w:ascii="Segoe UI" w:eastAsia="Segoe UI" w:hAnsi="Segoe UI" w:cs="Segoe UI"/>
          <w:sz w:val="20"/>
          <w:szCs w:val="20"/>
        </w:rPr>
        <w:t xml:space="preserve">. </w:t>
      </w:r>
    </w:p>
    <w:p w14:paraId="68FCE6C1" w14:textId="77777777" w:rsidR="009B2D39" w:rsidRPr="002065DB" w:rsidRDefault="009B2D39" w:rsidP="002E333B">
      <w:pPr>
        <w:spacing w:after="0" w:line="240" w:lineRule="auto"/>
        <w:rPr>
          <w:rFonts w:ascii="Segoe UI" w:eastAsia="Segoe UI" w:hAnsi="Segoe UI" w:cs="Segoe UI"/>
          <w:sz w:val="20"/>
          <w:szCs w:val="20"/>
        </w:rPr>
      </w:pPr>
    </w:p>
    <w:p w14:paraId="4627EE2F" w14:textId="306DAF60" w:rsidR="002E333B" w:rsidRPr="002065DB" w:rsidRDefault="002E333B" w:rsidP="002E333B">
      <w:pPr>
        <w:spacing w:after="0" w:line="240" w:lineRule="auto"/>
        <w:rPr>
          <w:rFonts w:ascii="Segoe UI" w:eastAsia="Segoe UI" w:hAnsi="Segoe UI" w:cs="Segoe UI"/>
          <w:b/>
          <w:bCs/>
          <w:sz w:val="20"/>
          <w:szCs w:val="20"/>
        </w:rPr>
      </w:pPr>
      <w:r w:rsidRPr="002065DB">
        <w:rPr>
          <w:rFonts w:ascii="Segoe UI" w:eastAsia="Segoe UI" w:hAnsi="Segoe UI" w:cs="Segoe UI"/>
          <w:b/>
          <w:bCs/>
          <w:sz w:val="20"/>
          <w:szCs w:val="20"/>
        </w:rPr>
        <w:t>Daugiau informacijos:</w:t>
      </w:r>
    </w:p>
    <w:p w14:paraId="558320C0" w14:textId="7BB9B6DE" w:rsidR="00786D9C" w:rsidRPr="00C17E6C" w:rsidRDefault="00B71666" w:rsidP="00B71666">
      <w:pPr>
        <w:spacing w:after="0" w:line="240" w:lineRule="auto"/>
        <w:rPr>
          <w:rFonts w:ascii="Segoe UI" w:eastAsia="Segoe UI" w:hAnsi="Segoe UI" w:cs="Segoe UI"/>
        </w:rPr>
      </w:pPr>
      <w:r w:rsidRPr="00B71666">
        <w:rPr>
          <w:rFonts w:ascii="Segoe UI" w:eastAsia="Segoe UI" w:hAnsi="Segoe UI" w:cs="Segoe UI"/>
          <w:sz w:val="20"/>
          <w:szCs w:val="20"/>
        </w:rPr>
        <w:t>Žygimantas Mauricas</w:t>
      </w:r>
      <w:r w:rsidRPr="00B71666">
        <w:rPr>
          <w:rFonts w:ascii="Segoe UI" w:eastAsia="Segoe UI" w:hAnsi="Segoe UI" w:cs="Segoe UI"/>
          <w:sz w:val="20"/>
          <w:szCs w:val="20"/>
        </w:rPr>
        <w:br/>
        <w:t>„Luminor” banko Vyriausiasis ekonomistas</w:t>
      </w:r>
      <w:r w:rsidRPr="00B71666">
        <w:rPr>
          <w:rFonts w:ascii="Segoe UI" w:eastAsia="Segoe UI" w:hAnsi="Segoe UI" w:cs="Segoe UI"/>
          <w:sz w:val="20"/>
          <w:szCs w:val="20"/>
        </w:rPr>
        <w:br/>
        <w:t>Tel.: +370 612 66 291</w:t>
      </w:r>
      <w:r w:rsidRPr="00B71666">
        <w:rPr>
          <w:rFonts w:ascii="Segoe UI" w:eastAsia="Segoe UI" w:hAnsi="Segoe UI" w:cs="Segoe UI"/>
          <w:sz w:val="20"/>
          <w:szCs w:val="20"/>
        </w:rPr>
        <w:br/>
        <w:t>El. p.: </w:t>
      </w:r>
      <w:hyperlink r:id="rId8" w:history="1">
        <w:r w:rsidRPr="00B71666">
          <w:rPr>
            <w:rStyle w:val="Hipersaitas"/>
            <w:rFonts w:ascii="Segoe UI" w:eastAsia="Segoe UI" w:hAnsi="Segoe UI" w:cs="Segoe UI"/>
            <w:sz w:val="20"/>
            <w:szCs w:val="20"/>
          </w:rPr>
          <w:t>zygimantas.mauricas@luminorgroup.com</w:t>
        </w:r>
      </w:hyperlink>
    </w:p>
    <w:sectPr w:rsidR="00786D9C" w:rsidRPr="00C17E6C" w:rsidSect="0040391E">
      <w:headerReference w:type="default" r:id="rId9"/>
      <w:footerReference w:type="default" r:id="rId10"/>
      <w:pgSz w:w="11900" w:h="16840"/>
      <w:pgMar w:top="1701" w:right="567" w:bottom="1134" w:left="1701"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A6843" w14:textId="77777777" w:rsidR="00FB4417" w:rsidRDefault="00FB4417">
      <w:pPr>
        <w:spacing w:after="0" w:line="240" w:lineRule="auto"/>
      </w:pPr>
      <w:r>
        <w:separator/>
      </w:r>
    </w:p>
  </w:endnote>
  <w:endnote w:type="continuationSeparator" w:id="0">
    <w:p w14:paraId="065CAEF4" w14:textId="77777777" w:rsidR="00FB4417" w:rsidRDefault="00FB44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Helvetica Neue">
    <w:altName w:val="Arial"/>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8F83F" w14:textId="77777777" w:rsidR="0063043B" w:rsidRDefault="0063043B">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3FBB6" w14:textId="77777777" w:rsidR="00FB4417" w:rsidRDefault="00FB4417">
      <w:pPr>
        <w:spacing w:after="0" w:line="240" w:lineRule="auto"/>
      </w:pPr>
      <w:r>
        <w:separator/>
      </w:r>
    </w:p>
  </w:footnote>
  <w:footnote w:type="continuationSeparator" w:id="0">
    <w:p w14:paraId="3E570F79" w14:textId="77777777" w:rsidR="00FB4417" w:rsidRDefault="00FB44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9C517" w14:textId="77777777" w:rsidR="0063043B" w:rsidRDefault="00EF3876">
    <w:pPr>
      <w:tabs>
        <w:tab w:val="center" w:pos="4513"/>
        <w:tab w:val="right" w:pos="9026"/>
      </w:tabs>
      <w:spacing w:after="0" w:line="240" w:lineRule="auto"/>
    </w:pPr>
    <w:r>
      <w:rPr>
        <w:noProof/>
      </w:rPr>
      <w:drawing>
        <wp:anchor distT="152400" distB="152400" distL="152400" distR="152400" simplePos="0" relativeHeight="251658240" behindDoc="1" locked="0" layoutInCell="1" allowOverlap="1" wp14:anchorId="0CC60382" wp14:editId="238150B8">
          <wp:simplePos x="0" y="0"/>
          <wp:positionH relativeFrom="page">
            <wp:posOffset>864236</wp:posOffset>
          </wp:positionH>
          <wp:positionV relativeFrom="page">
            <wp:posOffset>233045</wp:posOffset>
          </wp:positionV>
          <wp:extent cx="1857375" cy="542925"/>
          <wp:effectExtent l="0" t="0" r="0" b="0"/>
          <wp:wrapNone/>
          <wp:docPr id="1073741825" name="officeArt object" descr="image1.png"/>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824CF"/>
    <w:multiLevelType w:val="hybridMultilevel"/>
    <w:tmpl w:val="F3000D1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A61C79"/>
    <w:multiLevelType w:val="hybridMultilevel"/>
    <w:tmpl w:val="2BC6AA8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8A2B0F"/>
    <w:multiLevelType w:val="hybridMultilevel"/>
    <w:tmpl w:val="E9829DD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33C1E5F"/>
    <w:multiLevelType w:val="hybridMultilevel"/>
    <w:tmpl w:val="2E2A51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FD36C8"/>
    <w:multiLevelType w:val="hybridMultilevel"/>
    <w:tmpl w:val="DBC2342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0378642">
    <w:abstractNumId w:val="2"/>
  </w:num>
  <w:num w:numId="2" w16cid:durableId="1654141344">
    <w:abstractNumId w:val="1"/>
  </w:num>
  <w:num w:numId="3" w16cid:durableId="1133787252">
    <w:abstractNumId w:val="0"/>
  </w:num>
  <w:num w:numId="4" w16cid:durableId="424503041">
    <w:abstractNumId w:val="4"/>
  </w:num>
  <w:num w:numId="5" w16cid:durableId="1907842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43B"/>
    <w:rsid w:val="00000818"/>
    <w:rsid w:val="00000EFC"/>
    <w:rsid w:val="00000F8A"/>
    <w:rsid w:val="00003C9A"/>
    <w:rsid w:val="00005D55"/>
    <w:rsid w:val="000064DC"/>
    <w:rsid w:val="0000714B"/>
    <w:rsid w:val="00010790"/>
    <w:rsid w:val="00011640"/>
    <w:rsid w:val="000119A3"/>
    <w:rsid w:val="000125FE"/>
    <w:rsid w:val="00012C7C"/>
    <w:rsid w:val="00013186"/>
    <w:rsid w:val="00013614"/>
    <w:rsid w:val="00013C5F"/>
    <w:rsid w:val="0001454A"/>
    <w:rsid w:val="00014858"/>
    <w:rsid w:val="00014D4F"/>
    <w:rsid w:val="00014ED3"/>
    <w:rsid w:val="00014F45"/>
    <w:rsid w:val="000155CE"/>
    <w:rsid w:val="0001591F"/>
    <w:rsid w:val="00015A52"/>
    <w:rsid w:val="0001625D"/>
    <w:rsid w:val="000166D9"/>
    <w:rsid w:val="00016C4F"/>
    <w:rsid w:val="00017E5F"/>
    <w:rsid w:val="00017FE9"/>
    <w:rsid w:val="0002043C"/>
    <w:rsid w:val="00020BE8"/>
    <w:rsid w:val="00021233"/>
    <w:rsid w:val="00021B86"/>
    <w:rsid w:val="00021DED"/>
    <w:rsid w:val="00022DDE"/>
    <w:rsid w:val="0002313C"/>
    <w:rsid w:val="000236AD"/>
    <w:rsid w:val="00023895"/>
    <w:rsid w:val="00024252"/>
    <w:rsid w:val="000244D2"/>
    <w:rsid w:val="000263F9"/>
    <w:rsid w:val="00026436"/>
    <w:rsid w:val="00026F46"/>
    <w:rsid w:val="00027467"/>
    <w:rsid w:val="00027760"/>
    <w:rsid w:val="000278AA"/>
    <w:rsid w:val="00027A53"/>
    <w:rsid w:val="000301FA"/>
    <w:rsid w:val="00030615"/>
    <w:rsid w:val="0003062D"/>
    <w:rsid w:val="00030D37"/>
    <w:rsid w:val="000311E6"/>
    <w:rsid w:val="000319BC"/>
    <w:rsid w:val="00032594"/>
    <w:rsid w:val="00032727"/>
    <w:rsid w:val="00032E65"/>
    <w:rsid w:val="00032F0E"/>
    <w:rsid w:val="0003331A"/>
    <w:rsid w:val="0003353D"/>
    <w:rsid w:val="00033995"/>
    <w:rsid w:val="00033A50"/>
    <w:rsid w:val="00033D19"/>
    <w:rsid w:val="000346E6"/>
    <w:rsid w:val="000357AE"/>
    <w:rsid w:val="00035A55"/>
    <w:rsid w:val="000361FC"/>
    <w:rsid w:val="000368C6"/>
    <w:rsid w:val="000368CD"/>
    <w:rsid w:val="00036E4B"/>
    <w:rsid w:val="00037173"/>
    <w:rsid w:val="00037483"/>
    <w:rsid w:val="000402CB"/>
    <w:rsid w:val="000403D5"/>
    <w:rsid w:val="00040AA1"/>
    <w:rsid w:val="00042DEE"/>
    <w:rsid w:val="000439D0"/>
    <w:rsid w:val="000439DB"/>
    <w:rsid w:val="0004497C"/>
    <w:rsid w:val="0004793A"/>
    <w:rsid w:val="00050938"/>
    <w:rsid w:val="00051A6F"/>
    <w:rsid w:val="00054BC8"/>
    <w:rsid w:val="00055A32"/>
    <w:rsid w:val="0005608A"/>
    <w:rsid w:val="00056834"/>
    <w:rsid w:val="00056AFE"/>
    <w:rsid w:val="00057C2C"/>
    <w:rsid w:val="00057C79"/>
    <w:rsid w:val="00057F70"/>
    <w:rsid w:val="00061A4E"/>
    <w:rsid w:val="00061D31"/>
    <w:rsid w:val="00061D47"/>
    <w:rsid w:val="00062391"/>
    <w:rsid w:val="0006259A"/>
    <w:rsid w:val="000643AB"/>
    <w:rsid w:val="0006441F"/>
    <w:rsid w:val="0006452E"/>
    <w:rsid w:val="00064709"/>
    <w:rsid w:val="00064AD2"/>
    <w:rsid w:val="00064BF4"/>
    <w:rsid w:val="000651A5"/>
    <w:rsid w:val="00071020"/>
    <w:rsid w:val="00071638"/>
    <w:rsid w:val="00071EE0"/>
    <w:rsid w:val="000728A9"/>
    <w:rsid w:val="0007374E"/>
    <w:rsid w:val="00073D67"/>
    <w:rsid w:val="00074DF5"/>
    <w:rsid w:val="00075280"/>
    <w:rsid w:val="00075411"/>
    <w:rsid w:val="0007593A"/>
    <w:rsid w:val="0007618A"/>
    <w:rsid w:val="00077122"/>
    <w:rsid w:val="00077726"/>
    <w:rsid w:val="00077AF7"/>
    <w:rsid w:val="00077D7A"/>
    <w:rsid w:val="000802E4"/>
    <w:rsid w:val="000811B2"/>
    <w:rsid w:val="000811D8"/>
    <w:rsid w:val="000816F1"/>
    <w:rsid w:val="00083440"/>
    <w:rsid w:val="00083BA1"/>
    <w:rsid w:val="00083CB7"/>
    <w:rsid w:val="00085173"/>
    <w:rsid w:val="00086562"/>
    <w:rsid w:val="0008702A"/>
    <w:rsid w:val="00087675"/>
    <w:rsid w:val="00087783"/>
    <w:rsid w:val="0008779A"/>
    <w:rsid w:val="00087F8D"/>
    <w:rsid w:val="0009046B"/>
    <w:rsid w:val="00090E8F"/>
    <w:rsid w:val="000914EC"/>
    <w:rsid w:val="000916F9"/>
    <w:rsid w:val="00091B49"/>
    <w:rsid w:val="00092094"/>
    <w:rsid w:val="000921C4"/>
    <w:rsid w:val="00092571"/>
    <w:rsid w:val="0009344E"/>
    <w:rsid w:val="00093E90"/>
    <w:rsid w:val="0009437E"/>
    <w:rsid w:val="00094DEB"/>
    <w:rsid w:val="00095698"/>
    <w:rsid w:val="0009673E"/>
    <w:rsid w:val="00097185"/>
    <w:rsid w:val="000978BC"/>
    <w:rsid w:val="000A001E"/>
    <w:rsid w:val="000A180B"/>
    <w:rsid w:val="000A1EC8"/>
    <w:rsid w:val="000A26DD"/>
    <w:rsid w:val="000A29E3"/>
    <w:rsid w:val="000A2AFD"/>
    <w:rsid w:val="000A2B5B"/>
    <w:rsid w:val="000A43A9"/>
    <w:rsid w:val="000A490F"/>
    <w:rsid w:val="000A7168"/>
    <w:rsid w:val="000B0947"/>
    <w:rsid w:val="000B1E9E"/>
    <w:rsid w:val="000B1EAA"/>
    <w:rsid w:val="000B24CE"/>
    <w:rsid w:val="000B2948"/>
    <w:rsid w:val="000B39E4"/>
    <w:rsid w:val="000B4122"/>
    <w:rsid w:val="000B4DC6"/>
    <w:rsid w:val="000B5CFE"/>
    <w:rsid w:val="000B5DAF"/>
    <w:rsid w:val="000B637C"/>
    <w:rsid w:val="000B6CCA"/>
    <w:rsid w:val="000B7FE6"/>
    <w:rsid w:val="000C0555"/>
    <w:rsid w:val="000C07B9"/>
    <w:rsid w:val="000C0B03"/>
    <w:rsid w:val="000C0F98"/>
    <w:rsid w:val="000C16BB"/>
    <w:rsid w:val="000C1943"/>
    <w:rsid w:val="000C1FA3"/>
    <w:rsid w:val="000C2058"/>
    <w:rsid w:val="000C283F"/>
    <w:rsid w:val="000C4221"/>
    <w:rsid w:val="000C4453"/>
    <w:rsid w:val="000C4B03"/>
    <w:rsid w:val="000C4B41"/>
    <w:rsid w:val="000C56C9"/>
    <w:rsid w:val="000C6334"/>
    <w:rsid w:val="000C69CE"/>
    <w:rsid w:val="000C6C7C"/>
    <w:rsid w:val="000C70E6"/>
    <w:rsid w:val="000C73BD"/>
    <w:rsid w:val="000C7672"/>
    <w:rsid w:val="000D063D"/>
    <w:rsid w:val="000D1E41"/>
    <w:rsid w:val="000D40C5"/>
    <w:rsid w:val="000D46B4"/>
    <w:rsid w:val="000D4AC7"/>
    <w:rsid w:val="000D4DEC"/>
    <w:rsid w:val="000D6F6A"/>
    <w:rsid w:val="000D7067"/>
    <w:rsid w:val="000D7A3D"/>
    <w:rsid w:val="000D7EC0"/>
    <w:rsid w:val="000E0A96"/>
    <w:rsid w:val="000E0E7D"/>
    <w:rsid w:val="000E16CD"/>
    <w:rsid w:val="000E22EE"/>
    <w:rsid w:val="000E267B"/>
    <w:rsid w:val="000E2765"/>
    <w:rsid w:val="000E2F56"/>
    <w:rsid w:val="000E3DF5"/>
    <w:rsid w:val="000E3EEF"/>
    <w:rsid w:val="000E4724"/>
    <w:rsid w:val="000E498A"/>
    <w:rsid w:val="000E5C9B"/>
    <w:rsid w:val="000E6019"/>
    <w:rsid w:val="000E6BD4"/>
    <w:rsid w:val="000E70D6"/>
    <w:rsid w:val="000E75B2"/>
    <w:rsid w:val="000E76C7"/>
    <w:rsid w:val="000F0A3C"/>
    <w:rsid w:val="000F23C2"/>
    <w:rsid w:val="000F322A"/>
    <w:rsid w:val="000F3A32"/>
    <w:rsid w:val="000F4253"/>
    <w:rsid w:val="000F4648"/>
    <w:rsid w:val="000F496D"/>
    <w:rsid w:val="000F51EF"/>
    <w:rsid w:val="000F5CF9"/>
    <w:rsid w:val="000F6771"/>
    <w:rsid w:val="000F73B1"/>
    <w:rsid w:val="000F7F65"/>
    <w:rsid w:val="00100333"/>
    <w:rsid w:val="00100E69"/>
    <w:rsid w:val="001019B6"/>
    <w:rsid w:val="00102A06"/>
    <w:rsid w:val="00102BA4"/>
    <w:rsid w:val="00103052"/>
    <w:rsid w:val="00103613"/>
    <w:rsid w:val="00106D9A"/>
    <w:rsid w:val="001073F4"/>
    <w:rsid w:val="001076AC"/>
    <w:rsid w:val="001077C1"/>
    <w:rsid w:val="00107B93"/>
    <w:rsid w:val="0011034B"/>
    <w:rsid w:val="0011143C"/>
    <w:rsid w:val="00111F99"/>
    <w:rsid w:val="00112942"/>
    <w:rsid w:val="001137CC"/>
    <w:rsid w:val="00113914"/>
    <w:rsid w:val="00113AD4"/>
    <w:rsid w:val="001149B2"/>
    <w:rsid w:val="0011511F"/>
    <w:rsid w:val="001172EA"/>
    <w:rsid w:val="001209AC"/>
    <w:rsid w:val="001216F7"/>
    <w:rsid w:val="00122BF8"/>
    <w:rsid w:val="001239E0"/>
    <w:rsid w:val="00123D45"/>
    <w:rsid w:val="00124C12"/>
    <w:rsid w:val="00125253"/>
    <w:rsid w:val="00125B80"/>
    <w:rsid w:val="00125FA2"/>
    <w:rsid w:val="00126A25"/>
    <w:rsid w:val="001272AE"/>
    <w:rsid w:val="00127922"/>
    <w:rsid w:val="00131B39"/>
    <w:rsid w:val="00133C56"/>
    <w:rsid w:val="0013403F"/>
    <w:rsid w:val="001341AA"/>
    <w:rsid w:val="00134773"/>
    <w:rsid w:val="00135820"/>
    <w:rsid w:val="00135DA3"/>
    <w:rsid w:val="00137661"/>
    <w:rsid w:val="00137D91"/>
    <w:rsid w:val="001404AF"/>
    <w:rsid w:val="001413F6"/>
    <w:rsid w:val="0014146D"/>
    <w:rsid w:val="001423E2"/>
    <w:rsid w:val="001426DC"/>
    <w:rsid w:val="00142F48"/>
    <w:rsid w:val="001432C8"/>
    <w:rsid w:val="001439E9"/>
    <w:rsid w:val="00143C57"/>
    <w:rsid w:val="00144E7E"/>
    <w:rsid w:val="00145BE7"/>
    <w:rsid w:val="001460A6"/>
    <w:rsid w:val="001462A4"/>
    <w:rsid w:val="001473BB"/>
    <w:rsid w:val="0014747F"/>
    <w:rsid w:val="0015148B"/>
    <w:rsid w:val="00151AA9"/>
    <w:rsid w:val="00151F9D"/>
    <w:rsid w:val="00152ECB"/>
    <w:rsid w:val="00152FF0"/>
    <w:rsid w:val="001539EF"/>
    <w:rsid w:val="00153E67"/>
    <w:rsid w:val="00155312"/>
    <w:rsid w:val="0015615A"/>
    <w:rsid w:val="00156778"/>
    <w:rsid w:val="001569C2"/>
    <w:rsid w:val="001604EB"/>
    <w:rsid w:val="00160D4F"/>
    <w:rsid w:val="00161204"/>
    <w:rsid w:val="00161EF5"/>
    <w:rsid w:val="001629BC"/>
    <w:rsid w:val="00162ABE"/>
    <w:rsid w:val="00162D40"/>
    <w:rsid w:val="0016337D"/>
    <w:rsid w:val="00163BFD"/>
    <w:rsid w:val="00163C43"/>
    <w:rsid w:val="0016481C"/>
    <w:rsid w:val="0016483C"/>
    <w:rsid w:val="00165425"/>
    <w:rsid w:val="00165FA0"/>
    <w:rsid w:val="00167D0C"/>
    <w:rsid w:val="00170E96"/>
    <w:rsid w:val="00170EAA"/>
    <w:rsid w:val="00171D75"/>
    <w:rsid w:val="00172108"/>
    <w:rsid w:val="00172128"/>
    <w:rsid w:val="00172668"/>
    <w:rsid w:val="00172760"/>
    <w:rsid w:val="00172A01"/>
    <w:rsid w:val="00172B5D"/>
    <w:rsid w:val="001736CF"/>
    <w:rsid w:val="00173730"/>
    <w:rsid w:val="00173A45"/>
    <w:rsid w:val="00173ED8"/>
    <w:rsid w:val="00174AA7"/>
    <w:rsid w:val="0017501B"/>
    <w:rsid w:val="00175836"/>
    <w:rsid w:val="00176614"/>
    <w:rsid w:val="00176908"/>
    <w:rsid w:val="0017710D"/>
    <w:rsid w:val="00177CC5"/>
    <w:rsid w:val="00177FED"/>
    <w:rsid w:val="0018029B"/>
    <w:rsid w:val="00180A2B"/>
    <w:rsid w:val="0018113E"/>
    <w:rsid w:val="00181290"/>
    <w:rsid w:val="0018161F"/>
    <w:rsid w:val="00181A3D"/>
    <w:rsid w:val="00181B1B"/>
    <w:rsid w:val="00182285"/>
    <w:rsid w:val="00182341"/>
    <w:rsid w:val="001823F5"/>
    <w:rsid w:val="001826FB"/>
    <w:rsid w:val="00182D79"/>
    <w:rsid w:val="001838D6"/>
    <w:rsid w:val="00183C8B"/>
    <w:rsid w:val="001846AF"/>
    <w:rsid w:val="001847E2"/>
    <w:rsid w:val="00184CFB"/>
    <w:rsid w:val="00184F2B"/>
    <w:rsid w:val="001858F2"/>
    <w:rsid w:val="00185BB0"/>
    <w:rsid w:val="00190233"/>
    <w:rsid w:val="00191121"/>
    <w:rsid w:val="001911B0"/>
    <w:rsid w:val="00192042"/>
    <w:rsid w:val="0019287B"/>
    <w:rsid w:val="00193C15"/>
    <w:rsid w:val="00193FEA"/>
    <w:rsid w:val="0019440D"/>
    <w:rsid w:val="001952F1"/>
    <w:rsid w:val="001958CC"/>
    <w:rsid w:val="00195921"/>
    <w:rsid w:val="00195A27"/>
    <w:rsid w:val="00196692"/>
    <w:rsid w:val="001A0264"/>
    <w:rsid w:val="001A1E16"/>
    <w:rsid w:val="001A206D"/>
    <w:rsid w:val="001A2161"/>
    <w:rsid w:val="001A22DA"/>
    <w:rsid w:val="001A26D3"/>
    <w:rsid w:val="001A3B08"/>
    <w:rsid w:val="001A3F4D"/>
    <w:rsid w:val="001A461C"/>
    <w:rsid w:val="001A4AC9"/>
    <w:rsid w:val="001A4AF3"/>
    <w:rsid w:val="001A53DB"/>
    <w:rsid w:val="001A53EC"/>
    <w:rsid w:val="001A55E1"/>
    <w:rsid w:val="001A5B25"/>
    <w:rsid w:val="001A5F0C"/>
    <w:rsid w:val="001A69AB"/>
    <w:rsid w:val="001A6EEC"/>
    <w:rsid w:val="001A7215"/>
    <w:rsid w:val="001A737D"/>
    <w:rsid w:val="001A741A"/>
    <w:rsid w:val="001A7A3A"/>
    <w:rsid w:val="001B047D"/>
    <w:rsid w:val="001B0BEA"/>
    <w:rsid w:val="001B1801"/>
    <w:rsid w:val="001B18EE"/>
    <w:rsid w:val="001B1D52"/>
    <w:rsid w:val="001B212A"/>
    <w:rsid w:val="001B3287"/>
    <w:rsid w:val="001B3E23"/>
    <w:rsid w:val="001B5350"/>
    <w:rsid w:val="001B539A"/>
    <w:rsid w:val="001B684D"/>
    <w:rsid w:val="001B6B0B"/>
    <w:rsid w:val="001B6BE1"/>
    <w:rsid w:val="001B72A4"/>
    <w:rsid w:val="001B7422"/>
    <w:rsid w:val="001B7A54"/>
    <w:rsid w:val="001B7E09"/>
    <w:rsid w:val="001C1DF3"/>
    <w:rsid w:val="001C20FC"/>
    <w:rsid w:val="001C2290"/>
    <w:rsid w:val="001C23C6"/>
    <w:rsid w:val="001C3404"/>
    <w:rsid w:val="001C374A"/>
    <w:rsid w:val="001C487D"/>
    <w:rsid w:val="001C515E"/>
    <w:rsid w:val="001C5D6D"/>
    <w:rsid w:val="001C6095"/>
    <w:rsid w:val="001C6501"/>
    <w:rsid w:val="001C6CEA"/>
    <w:rsid w:val="001D0780"/>
    <w:rsid w:val="001D0A95"/>
    <w:rsid w:val="001D1FBC"/>
    <w:rsid w:val="001D2347"/>
    <w:rsid w:val="001D2A46"/>
    <w:rsid w:val="001D403B"/>
    <w:rsid w:val="001D4D51"/>
    <w:rsid w:val="001D51A3"/>
    <w:rsid w:val="001D60FD"/>
    <w:rsid w:val="001D6217"/>
    <w:rsid w:val="001D6506"/>
    <w:rsid w:val="001D6592"/>
    <w:rsid w:val="001D65B1"/>
    <w:rsid w:val="001D6F0F"/>
    <w:rsid w:val="001D764E"/>
    <w:rsid w:val="001D7D0F"/>
    <w:rsid w:val="001E36B2"/>
    <w:rsid w:val="001E4546"/>
    <w:rsid w:val="001E5A20"/>
    <w:rsid w:val="001E5B0E"/>
    <w:rsid w:val="001E65AB"/>
    <w:rsid w:val="001E69DE"/>
    <w:rsid w:val="001E7994"/>
    <w:rsid w:val="001E7C06"/>
    <w:rsid w:val="001E7CAD"/>
    <w:rsid w:val="001F0161"/>
    <w:rsid w:val="001F10B1"/>
    <w:rsid w:val="001F1153"/>
    <w:rsid w:val="001F16D1"/>
    <w:rsid w:val="001F1C12"/>
    <w:rsid w:val="001F1F18"/>
    <w:rsid w:val="001F2050"/>
    <w:rsid w:val="001F230C"/>
    <w:rsid w:val="001F2E67"/>
    <w:rsid w:val="001F3505"/>
    <w:rsid w:val="001F37ED"/>
    <w:rsid w:val="001F3ACD"/>
    <w:rsid w:val="001F5B92"/>
    <w:rsid w:val="001F60F2"/>
    <w:rsid w:val="001F768A"/>
    <w:rsid w:val="002001BD"/>
    <w:rsid w:val="00200ECF"/>
    <w:rsid w:val="002020ED"/>
    <w:rsid w:val="0020215C"/>
    <w:rsid w:val="0020291E"/>
    <w:rsid w:val="00202EB3"/>
    <w:rsid w:val="00203E11"/>
    <w:rsid w:val="002058EE"/>
    <w:rsid w:val="002065DB"/>
    <w:rsid w:val="002067F0"/>
    <w:rsid w:val="002101F4"/>
    <w:rsid w:val="00211C0E"/>
    <w:rsid w:val="00211D1D"/>
    <w:rsid w:val="00213E0E"/>
    <w:rsid w:val="002145AF"/>
    <w:rsid w:val="00214771"/>
    <w:rsid w:val="00214882"/>
    <w:rsid w:val="00214B05"/>
    <w:rsid w:val="0021629D"/>
    <w:rsid w:val="00217DFA"/>
    <w:rsid w:val="00220100"/>
    <w:rsid w:val="00220B3D"/>
    <w:rsid w:val="00220FF8"/>
    <w:rsid w:val="00221540"/>
    <w:rsid w:val="00221A2E"/>
    <w:rsid w:val="00222AAB"/>
    <w:rsid w:val="00222ACA"/>
    <w:rsid w:val="002235B6"/>
    <w:rsid w:val="002236D7"/>
    <w:rsid w:val="002236FA"/>
    <w:rsid w:val="0022452B"/>
    <w:rsid w:val="00224C28"/>
    <w:rsid w:val="00225472"/>
    <w:rsid w:val="0022608F"/>
    <w:rsid w:val="00226249"/>
    <w:rsid w:val="002272B4"/>
    <w:rsid w:val="00227D6C"/>
    <w:rsid w:val="0023017C"/>
    <w:rsid w:val="00231223"/>
    <w:rsid w:val="00231718"/>
    <w:rsid w:val="0023205B"/>
    <w:rsid w:val="0023237A"/>
    <w:rsid w:val="00233041"/>
    <w:rsid w:val="0023317D"/>
    <w:rsid w:val="0023378F"/>
    <w:rsid w:val="002338DD"/>
    <w:rsid w:val="00233FCA"/>
    <w:rsid w:val="00235112"/>
    <w:rsid w:val="002357D7"/>
    <w:rsid w:val="00236A76"/>
    <w:rsid w:val="002376C9"/>
    <w:rsid w:val="002379B6"/>
    <w:rsid w:val="002404D8"/>
    <w:rsid w:val="002407CF"/>
    <w:rsid w:val="002415BE"/>
    <w:rsid w:val="00241935"/>
    <w:rsid w:val="00241DA1"/>
    <w:rsid w:val="0024259D"/>
    <w:rsid w:val="00242D69"/>
    <w:rsid w:val="0024310D"/>
    <w:rsid w:val="002431FD"/>
    <w:rsid w:val="00243580"/>
    <w:rsid w:val="00243DB1"/>
    <w:rsid w:val="00243F34"/>
    <w:rsid w:val="00244287"/>
    <w:rsid w:val="0024683D"/>
    <w:rsid w:val="00247280"/>
    <w:rsid w:val="00247B7E"/>
    <w:rsid w:val="00247BE6"/>
    <w:rsid w:val="00250A75"/>
    <w:rsid w:val="00250CA2"/>
    <w:rsid w:val="002513E3"/>
    <w:rsid w:val="00251641"/>
    <w:rsid w:val="00251806"/>
    <w:rsid w:val="00251983"/>
    <w:rsid w:val="00251B31"/>
    <w:rsid w:val="002523E9"/>
    <w:rsid w:val="00252FEB"/>
    <w:rsid w:val="002538E1"/>
    <w:rsid w:val="0025434E"/>
    <w:rsid w:val="00255657"/>
    <w:rsid w:val="00255B28"/>
    <w:rsid w:val="00256166"/>
    <w:rsid w:val="002564F2"/>
    <w:rsid w:val="002567B3"/>
    <w:rsid w:val="00257558"/>
    <w:rsid w:val="002579FA"/>
    <w:rsid w:val="00257EEC"/>
    <w:rsid w:val="0026038B"/>
    <w:rsid w:val="00260633"/>
    <w:rsid w:val="002606FB"/>
    <w:rsid w:val="00262500"/>
    <w:rsid w:val="00263E28"/>
    <w:rsid w:val="002646BA"/>
    <w:rsid w:val="002647E2"/>
    <w:rsid w:val="002648CE"/>
    <w:rsid w:val="00264DF9"/>
    <w:rsid w:val="00265644"/>
    <w:rsid w:val="002665FD"/>
    <w:rsid w:val="00266920"/>
    <w:rsid w:val="00266D8B"/>
    <w:rsid w:val="00266E8B"/>
    <w:rsid w:val="0026750E"/>
    <w:rsid w:val="0026762F"/>
    <w:rsid w:val="00267D72"/>
    <w:rsid w:val="00270401"/>
    <w:rsid w:val="00270ADE"/>
    <w:rsid w:val="00270BFE"/>
    <w:rsid w:val="00270F9F"/>
    <w:rsid w:val="00272DB9"/>
    <w:rsid w:val="002735FE"/>
    <w:rsid w:val="0027439F"/>
    <w:rsid w:val="00274DE3"/>
    <w:rsid w:val="0027655D"/>
    <w:rsid w:val="00277AE5"/>
    <w:rsid w:val="00277FD7"/>
    <w:rsid w:val="002808A1"/>
    <w:rsid w:val="0028094B"/>
    <w:rsid w:val="00280F61"/>
    <w:rsid w:val="00281CA7"/>
    <w:rsid w:val="00282D2A"/>
    <w:rsid w:val="002830BC"/>
    <w:rsid w:val="002834FD"/>
    <w:rsid w:val="00283742"/>
    <w:rsid w:val="00283E60"/>
    <w:rsid w:val="002844F1"/>
    <w:rsid w:val="002848E0"/>
    <w:rsid w:val="00284BFC"/>
    <w:rsid w:val="002853D2"/>
    <w:rsid w:val="0028557E"/>
    <w:rsid w:val="00285D9C"/>
    <w:rsid w:val="00286345"/>
    <w:rsid w:val="00290085"/>
    <w:rsid w:val="002934C5"/>
    <w:rsid w:val="00293899"/>
    <w:rsid w:val="00294038"/>
    <w:rsid w:val="00294634"/>
    <w:rsid w:val="00294878"/>
    <w:rsid w:val="00294A08"/>
    <w:rsid w:val="00295237"/>
    <w:rsid w:val="002957B9"/>
    <w:rsid w:val="002958C0"/>
    <w:rsid w:val="00295FCE"/>
    <w:rsid w:val="00296001"/>
    <w:rsid w:val="00296B08"/>
    <w:rsid w:val="00297990"/>
    <w:rsid w:val="00297A0D"/>
    <w:rsid w:val="00297D92"/>
    <w:rsid w:val="002A0832"/>
    <w:rsid w:val="002A09BA"/>
    <w:rsid w:val="002A1628"/>
    <w:rsid w:val="002A1E76"/>
    <w:rsid w:val="002A1ECA"/>
    <w:rsid w:val="002A2201"/>
    <w:rsid w:val="002A2795"/>
    <w:rsid w:val="002A30D7"/>
    <w:rsid w:val="002A3EEA"/>
    <w:rsid w:val="002A5CAC"/>
    <w:rsid w:val="002A5DA7"/>
    <w:rsid w:val="002A6A77"/>
    <w:rsid w:val="002A6D30"/>
    <w:rsid w:val="002A7CEE"/>
    <w:rsid w:val="002A7DA3"/>
    <w:rsid w:val="002B0279"/>
    <w:rsid w:val="002B13AA"/>
    <w:rsid w:val="002B14C9"/>
    <w:rsid w:val="002B280D"/>
    <w:rsid w:val="002B291E"/>
    <w:rsid w:val="002B2E52"/>
    <w:rsid w:val="002B3138"/>
    <w:rsid w:val="002B3830"/>
    <w:rsid w:val="002B3947"/>
    <w:rsid w:val="002B3BBA"/>
    <w:rsid w:val="002B42F0"/>
    <w:rsid w:val="002B4375"/>
    <w:rsid w:val="002B5D9B"/>
    <w:rsid w:val="002B6010"/>
    <w:rsid w:val="002B60F6"/>
    <w:rsid w:val="002B699F"/>
    <w:rsid w:val="002C03B4"/>
    <w:rsid w:val="002C0CE2"/>
    <w:rsid w:val="002C1041"/>
    <w:rsid w:val="002C113E"/>
    <w:rsid w:val="002C1C55"/>
    <w:rsid w:val="002C1E47"/>
    <w:rsid w:val="002C26FA"/>
    <w:rsid w:val="002C2AA0"/>
    <w:rsid w:val="002C32A5"/>
    <w:rsid w:val="002C35CE"/>
    <w:rsid w:val="002C3AB7"/>
    <w:rsid w:val="002C4983"/>
    <w:rsid w:val="002C553D"/>
    <w:rsid w:val="002C5951"/>
    <w:rsid w:val="002C5957"/>
    <w:rsid w:val="002C5F1C"/>
    <w:rsid w:val="002C67A7"/>
    <w:rsid w:val="002C7805"/>
    <w:rsid w:val="002C7E1B"/>
    <w:rsid w:val="002D087E"/>
    <w:rsid w:val="002D0CC2"/>
    <w:rsid w:val="002D1169"/>
    <w:rsid w:val="002D1807"/>
    <w:rsid w:val="002D2362"/>
    <w:rsid w:val="002D36D5"/>
    <w:rsid w:val="002D3C0A"/>
    <w:rsid w:val="002D46A0"/>
    <w:rsid w:val="002D50D0"/>
    <w:rsid w:val="002D541E"/>
    <w:rsid w:val="002D5C2F"/>
    <w:rsid w:val="002D5CC7"/>
    <w:rsid w:val="002D5F37"/>
    <w:rsid w:val="002D63A3"/>
    <w:rsid w:val="002D6F64"/>
    <w:rsid w:val="002D706C"/>
    <w:rsid w:val="002D7539"/>
    <w:rsid w:val="002D79FF"/>
    <w:rsid w:val="002E0508"/>
    <w:rsid w:val="002E085F"/>
    <w:rsid w:val="002E11B8"/>
    <w:rsid w:val="002E1890"/>
    <w:rsid w:val="002E1A4D"/>
    <w:rsid w:val="002E2282"/>
    <w:rsid w:val="002E2DEF"/>
    <w:rsid w:val="002E333B"/>
    <w:rsid w:val="002E34C6"/>
    <w:rsid w:val="002E3812"/>
    <w:rsid w:val="002E43A4"/>
    <w:rsid w:val="002E483B"/>
    <w:rsid w:val="002E5084"/>
    <w:rsid w:val="002E5E72"/>
    <w:rsid w:val="002E6192"/>
    <w:rsid w:val="002E77F2"/>
    <w:rsid w:val="002F02A3"/>
    <w:rsid w:val="002F1341"/>
    <w:rsid w:val="002F191C"/>
    <w:rsid w:val="002F202E"/>
    <w:rsid w:val="002F22B5"/>
    <w:rsid w:val="002F3462"/>
    <w:rsid w:val="002F402D"/>
    <w:rsid w:val="002F436D"/>
    <w:rsid w:val="002F56E1"/>
    <w:rsid w:val="002F651C"/>
    <w:rsid w:val="002F6891"/>
    <w:rsid w:val="002F7428"/>
    <w:rsid w:val="002F7689"/>
    <w:rsid w:val="002F7CEB"/>
    <w:rsid w:val="00300687"/>
    <w:rsid w:val="00300CD2"/>
    <w:rsid w:val="0030109B"/>
    <w:rsid w:val="00301332"/>
    <w:rsid w:val="00301727"/>
    <w:rsid w:val="00301E80"/>
    <w:rsid w:val="00302F91"/>
    <w:rsid w:val="00303741"/>
    <w:rsid w:val="00304218"/>
    <w:rsid w:val="00304AB0"/>
    <w:rsid w:val="00304BB9"/>
    <w:rsid w:val="003051E5"/>
    <w:rsid w:val="00306344"/>
    <w:rsid w:val="003065CB"/>
    <w:rsid w:val="003069B3"/>
    <w:rsid w:val="00307000"/>
    <w:rsid w:val="00307D0C"/>
    <w:rsid w:val="00310169"/>
    <w:rsid w:val="00310D69"/>
    <w:rsid w:val="003110D6"/>
    <w:rsid w:val="00311B9B"/>
    <w:rsid w:val="0031201B"/>
    <w:rsid w:val="00313552"/>
    <w:rsid w:val="00313787"/>
    <w:rsid w:val="00313C28"/>
    <w:rsid w:val="00313FB8"/>
    <w:rsid w:val="00315700"/>
    <w:rsid w:val="003162D0"/>
    <w:rsid w:val="003169BB"/>
    <w:rsid w:val="0031740A"/>
    <w:rsid w:val="00317BFE"/>
    <w:rsid w:val="00320512"/>
    <w:rsid w:val="0032093A"/>
    <w:rsid w:val="00321192"/>
    <w:rsid w:val="0032181C"/>
    <w:rsid w:val="003218B0"/>
    <w:rsid w:val="00321BA5"/>
    <w:rsid w:val="0032245C"/>
    <w:rsid w:val="00322696"/>
    <w:rsid w:val="0032301E"/>
    <w:rsid w:val="003235EC"/>
    <w:rsid w:val="00323901"/>
    <w:rsid w:val="00323998"/>
    <w:rsid w:val="003242F7"/>
    <w:rsid w:val="00324422"/>
    <w:rsid w:val="003254CF"/>
    <w:rsid w:val="00326C3B"/>
    <w:rsid w:val="003273C9"/>
    <w:rsid w:val="003273F8"/>
    <w:rsid w:val="0033028B"/>
    <w:rsid w:val="0033028E"/>
    <w:rsid w:val="003304B3"/>
    <w:rsid w:val="00330A67"/>
    <w:rsid w:val="00330AA1"/>
    <w:rsid w:val="00330FC3"/>
    <w:rsid w:val="0033127F"/>
    <w:rsid w:val="00332422"/>
    <w:rsid w:val="003325B3"/>
    <w:rsid w:val="00332BD9"/>
    <w:rsid w:val="003346BE"/>
    <w:rsid w:val="00334FC2"/>
    <w:rsid w:val="00335179"/>
    <w:rsid w:val="00335335"/>
    <w:rsid w:val="0033591E"/>
    <w:rsid w:val="00335938"/>
    <w:rsid w:val="0033633E"/>
    <w:rsid w:val="00336C2F"/>
    <w:rsid w:val="00337643"/>
    <w:rsid w:val="00337997"/>
    <w:rsid w:val="00341A4B"/>
    <w:rsid w:val="00341E31"/>
    <w:rsid w:val="003435C1"/>
    <w:rsid w:val="00344D8E"/>
    <w:rsid w:val="00345847"/>
    <w:rsid w:val="00345905"/>
    <w:rsid w:val="00345DA1"/>
    <w:rsid w:val="00346640"/>
    <w:rsid w:val="0034697C"/>
    <w:rsid w:val="00347097"/>
    <w:rsid w:val="00347607"/>
    <w:rsid w:val="003505D2"/>
    <w:rsid w:val="003511F1"/>
    <w:rsid w:val="003518F7"/>
    <w:rsid w:val="00351E0E"/>
    <w:rsid w:val="00351FDC"/>
    <w:rsid w:val="003521A7"/>
    <w:rsid w:val="0035254E"/>
    <w:rsid w:val="00352BC0"/>
    <w:rsid w:val="00352BED"/>
    <w:rsid w:val="00354574"/>
    <w:rsid w:val="00354ABD"/>
    <w:rsid w:val="003568D4"/>
    <w:rsid w:val="00356D34"/>
    <w:rsid w:val="0035725D"/>
    <w:rsid w:val="00357335"/>
    <w:rsid w:val="00357989"/>
    <w:rsid w:val="00357C06"/>
    <w:rsid w:val="00357C92"/>
    <w:rsid w:val="00357F77"/>
    <w:rsid w:val="0036072B"/>
    <w:rsid w:val="00360C70"/>
    <w:rsid w:val="00361DC9"/>
    <w:rsid w:val="00363387"/>
    <w:rsid w:val="00363A43"/>
    <w:rsid w:val="0036454E"/>
    <w:rsid w:val="00364A8F"/>
    <w:rsid w:val="00366571"/>
    <w:rsid w:val="003666DF"/>
    <w:rsid w:val="00366FB2"/>
    <w:rsid w:val="0036742B"/>
    <w:rsid w:val="00367B0E"/>
    <w:rsid w:val="00370FE3"/>
    <w:rsid w:val="00372412"/>
    <w:rsid w:val="003734D4"/>
    <w:rsid w:val="00373D6F"/>
    <w:rsid w:val="00373E0D"/>
    <w:rsid w:val="0037437F"/>
    <w:rsid w:val="00374BFF"/>
    <w:rsid w:val="00375270"/>
    <w:rsid w:val="00375477"/>
    <w:rsid w:val="0037641B"/>
    <w:rsid w:val="003766E1"/>
    <w:rsid w:val="003768BC"/>
    <w:rsid w:val="00376C3F"/>
    <w:rsid w:val="00376C97"/>
    <w:rsid w:val="003809BF"/>
    <w:rsid w:val="00380AE2"/>
    <w:rsid w:val="00380DCA"/>
    <w:rsid w:val="00380EA0"/>
    <w:rsid w:val="00381435"/>
    <w:rsid w:val="003831BF"/>
    <w:rsid w:val="0038351E"/>
    <w:rsid w:val="003837AB"/>
    <w:rsid w:val="00384176"/>
    <w:rsid w:val="00384365"/>
    <w:rsid w:val="00384F73"/>
    <w:rsid w:val="00386E41"/>
    <w:rsid w:val="0038746F"/>
    <w:rsid w:val="00387DC7"/>
    <w:rsid w:val="00390301"/>
    <w:rsid w:val="00390EF7"/>
    <w:rsid w:val="0039141A"/>
    <w:rsid w:val="003918C2"/>
    <w:rsid w:val="003921E5"/>
    <w:rsid w:val="003921F5"/>
    <w:rsid w:val="00392595"/>
    <w:rsid w:val="00393028"/>
    <w:rsid w:val="0039352E"/>
    <w:rsid w:val="003941DE"/>
    <w:rsid w:val="00395793"/>
    <w:rsid w:val="00395EF6"/>
    <w:rsid w:val="00396118"/>
    <w:rsid w:val="0039655B"/>
    <w:rsid w:val="00396E3C"/>
    <w:rsid w:val="00397B9D"/>
    <w:rsid w:val="003A025B"/>
    <w:rsid w:val="003A0717"/>
    <w:rsid w:val="003A11C6"/>
    <w:rsid w:val="003A29CC"/>
    <w:rsid w:val="003A376B"/>
    <w:rsid w:val="003A39E8"/>
    <w:rsid w:val="003A3A42"/>
    <w:rsid w:val="003A3C4C"/>
    <w:rsid w:val="003A41D7"/>
    <w:rsid w:val="003A423C"/>
    <w:rsid w:val="003A424A"/>
    <w:rsid w:val="003A4744"/>
    <w:rsid w:val="003A4CEB"/>
    <w:rsid w:val="003A4D01"/>
    <w:rsid w:val="003A4DFF"/>
    <w:rsid w:val="003A5F2B"/>
    <w:rsid w:val="003A6FAB"/>
    <w:rsid w:val="003A7F9B"/>
    <w:rsid w:val="003B0405"/>
    <w:rsid w:val="003B0FC9"/>
    <w:rsid w:val="003B130E"/>
    <w:rsid w:val="003B2246"/>
    <w:rsid w:val="003B23F2"/>
    <w:rsid w:val="003B28D0"/>
    <w:rsid w:val="003B2AE3"/>
    <w:rsid w:val="003B32A5"/>
    <w:rsid w:val="003B3B56"/>
    <w:rsid w:val="003B4DDE"/>
    <w:rsid w:val="003B5E0F"/>
    <w:rsid w:val="003B66E6"/>
    <w:rsid w:val="003B78A8"/>
    <w:rsid w:val="003B7B69"/>
    <w:rsid w:val="003B7FBC"/>
    <w:rsid w:val="003C0319"/>
    <w:rsid w:val="003C06D6"/>
    <w:rsid w:val="003C07A3"/>
    <w:rsid w:val="003C0890"/>
    <w:rsid w:val="003C0FE2"/>
    <w:rsid w:val="003C1ABD"/>
    <w:rsid w:val="003C3046"/>
    <w:rsid w:val="003C3628"/>
    <w:rsid w:val="003C3C41"/>
    <w:rsid w:val="003C402A"/>
    <w:rsid w:val="003C463E"/>
    <w:rsid w:val="003C5B69"/>
    <w:rsid w:val="003C761B"/>
    <w:rsid w:val="003D01F8"/>
    <w:rsid w:val="003D0278"/>
    <w:rsid w:val="003D0C4A"/>
    <w:rsid w:val="003D0F96"/>
    <w:rsid w:val="003D1995"/>
    <w:rsid w:val="003D1A99"/>
    <w:rsid w:val="003D44D1"/>
    <w:rsid w:val="003D4D5F"/>
    <w:rsid w:val="003D4EB8"/>
    <w:rsid w:val="003D4F9B"/>
    <w:rsid w:val="003D5BF4"/>
    <w:rsid w:val="003D6150"/>
    <w:rsid w:val="003D6810"/>
    <w:rsid w:val="003D76CC"/>
    <w:rsid w:val="003D799F"/>
    <w:rsid w:val="003E05A8"/>
    <w:rsid w:val="003E07B8"/>
    <w:rsid w:val="003E0A5A"/>
    <w:rsid w:val="003E170D"/>
    <w:rsid w:val="003E17A7"/>
    <w:rsid w:val="003E2256"/>
    <w:rsid w:val="003E4093"/>
    <w:rsid w:val="003E4264"/>
    <w:rsid w:val="003E4A18"/>
    <w:rsid w:val="003E51F7"/>
    <w:rsid w:val="003E5486"/>
    <w:rsid w:val="003E5A06"/>
    <w:rsid w:val="003E5FB2"/>
    <w:rsid w:val="003E6E7A"/>
    <w:rsid w:val="003E7120"/>
    <w:rsid w:val="003E7589"/>
    <w:rsid w:val="003E7AF2"/>
    <w:rsid w:val="003F07EF"/>
    <w:rsid w:val="003F170F"/>
    <w:rsid w:val="003F17F4"/>
    <w:rsid w:val="003F1BBD"/>
    <w:rsid w:val="003F234F"/>
    <w:rsid w:val="003F24D6"/>
    <w:rsid w:val="003F3270"/>
    <w:rsid w:val="003F44B9"/>
    <w:rsid w:val="003F5207"/>
    <w:rsid w:val="003F59A4"/>
    <w:rsid w:val="003F5D2E"/>
    <w:rsid w:val="003F699D"/>
    <w:rsid w:val="003F6AE9"/>
    <w:rsid w:val="003F7244"/>
    <w:rsid w:val="003F7B18"/>
    <w:rsid w:val="0040076F"/>
    <w:rsid w:val="00400FAD"/>
    <w:rsid w:val="0040373B"/>
    <w:rsid w:val="0040391E"/>
    <w:rsid w:val="00403B0A"/>
    <w:rsid w:val="00404943"/>
    <w:rsid w:val="00404B22"/>
    <w:rsid w:val="00404B7F"/>
    <w:rsid w:val="00404D3D"/>
    <w:rsid w:val="00405ECE"/>
    <w:rsid w:val="00406426"/>
    <w:rsid w:val="00406929"/>
    <w:rsid w:val="00406AF8"/>
    <w:rsid w:val="004070EA"/>
    <w:rsid w:val="00407C24"/>
    <w:rsid w:val="00407F76"/>
    <w:rsid w:val="00407F94"/>
    <w:rsid w:val="004101BC"/>
    <w:rsid w:val="004105AC"/>
    <w:rsid w:val="00410624"/>
    <w:rsid w:val="00410694"/>
    <w:rsid w:val="00411531"/>
    <w:rsid w:val="00411AB8"/>
    <w:rsid w:val="00411E41"/>
    <w:rsid w:val="0041202D"/>
    <w:rsid w:val="00412238"/>
    <w:rsid w:val="00413711"/>
    <w:rsid w:val="004143A3"/>
    <w:rsid w:val="004159B4"/>
    <w:rsid w:val="00416E7E"/>
    <w:rsid w:val="004178FE"/>
    <w:rsid w:val="00417F6A"/>
    <w:rsid w:val="00417F86"/>
    <w:rsid w:val="00420216"/>
    <w:rsid w:val="00420680"/>
    <w:rsid w:val="0042160E"/>
    <w:rsid w:val="00423178"/>
    <w:rsid w:val="004239D3"/>
    <w:rsid w:val="00423C44"/>
    <w:rsid w:val="004242C9"/>
    <w:rsid w:val="0042450E"/>
    <w:rsid w:val="00424936"/>
    <w:rsid w:val="004249F9"/>
    <w:rsid w:val="00424EFC"/>
    <w:rsid w:val="00425375"/>
    <w:rsid w:val="004267EC"/>
    <w:rsid w:val="00426EC5"/>
    <w:rsid w:val="00426F13"/>
    <w:rsid w:val="0042768D"/>
    <w:rsid w:val="00430EA7"/>
    <w:rsid w:val="00430F1C"/>
    <w:rsid w:val="004319A2"/>
    <w:rsid w:val="0043224D"/>
    <w:rsid w:val="0043280D"/>
    <w:rsid w:val="004331C1"/>
    <w:rsid w:val="0043358C"/>
    <w:rsid w:val="0043369D"/>
    <w:rsid w:val="00433897"/>
    <w:rsid w:val="00434412"/>
    <w:rsid w:val="004348A3"/>
    <w:rsid w:val="004348E3"/>
    <w:rsid w:val="00434CE5"/>
    <w:rsid w:val="00434E21"/>
    <w:rsid w:val="004361C0"/>
    <w:rsid w:val="00436345"/>
    <w:rsid w:val="0043666A"/>
    <w:rsid w:val="0043708D"/>
    <w:rsid w:val="004404D6"/>
    <w:rsid w:val="004409BB"/>
    <w:rsid w:val="004442C7"/>
    <w:rsid w:val="00445107"/>
    <w:rsid w:val="004454B1"/>
    <w:rsid w:val="00445E31"/>
    <w:rsid w:val="00445E46"/>
    <w:rsid w:val="00446C29"/>
    <w:rsid w:val="00450513"/>
    <w:rsid w:val="00450766"/>
    <w:rsid w:val="0045087F"/>
    <w:rsid w:val="004509A8"/>
    <w:rsid w:val="00450E2A"/>
    <w:rsid w:val="00451490"/>
    <w:rsid w:val="00451915"/>
    <w:rsid w:val="004519BD"/>
    <w:rsid w:val="004523AD"/>
    <w:rsid w:val="00452CA2"/>
    <w:rsid w:val="0045381E"/>
    <w:rsid w:val="004543AB"/>
    <w:rsid w:val="004543CB"/>
    <w:rsid w:val="004545AF"/>
    <w:rsid w:val="004555DD"/>
    <w:rsid w:val="0045591F"/>
    <w:rsid w:val="004569DA"/>
    <w:rsid w:val="004570E8"/>
    <w:rsid w:val="00457367"/>
    <w:rsid w:val="004573DC"/>
    <w:rsid w:val="00457B09"/>
    <w:rsid w:val="00457F6C"/>
    <w:rsid w:val="00461A64"/>
    <w:rsid w:val="00462231"/>
    <w:rsid w:val="004625C5"/>
    <w:rsid w:val="00462C06"/>
    <w:rsid w:val="00462E06"/>
    <w:rsid w:val="004632EE"/>
    <w:rsid w:val="00463842"/>
    <w:rsid w:val="00463DD3"/>
    <w:rsid w:val="0046482A"/>
    <w:rsid w:val="004650BB"/>
    <w:rsid w:val="00465A04"/>
    <w:rsid w:val="004672F4"/>
    <w:rsid w:val="004711B8"/>
    <w:rsid w:val="00472CC8"/>
    <w:rsid w:val="00472EC2"/>
    <w:rsid w:val="00474026"/>
    <w:rsid w:val="00475338"/>
    <w:rsid w:val="0047538E"/>
    <w:rsid w:val="00475FB6"/>
    <w:rsid w:val="00476367"/>
    <w:rsid w:val="00476795"/>
    <w:rsid w:val="004769C2"/>
    <w:rsid w:val="004779C0"/>
    <w:rsid w:val="00480883"/>
    <w:rsid w:val="00480F5F"/>
    <w:rsid w:val="004816F5"/>
    <w:rsid w:val="00481DF0"/>
    <w:rsid w:val="0048263B"/>
    <w:rsid w:val="00484848"/>
    <w:rsid w:val="00484E5B"/>
    <w:rsid w:val="00484F22"/>
    <w:rsid w:val="004850D5"/>
    <w:rsid w:val="00485469"/>
    <w:rsid w:val="004859D7"/>
    <w:rsid w:val="00485B08"/>
    <w:rsid w:val="004866CD"/>
    <w:rsid w:val="00486A3D"/>
    <w:rsid w:val="00487A14"/>
    <w:rsid w:val="00487D42"/>
    <w:rsid w:val="00487E2A"/>
    <w:rsid w:val="00490B4C"/>
    <w:rsid w:val="00491DF9"/>
    <w:rsid w:val="004923E0"/>
    <w:rsid w:val="0049391A"/>
    <w:rsid w:val="00493F4C"/>
    <w:rsid w:val="00494EA3"/>
    <w:rsid w:val="00494F5F"/>
    <w:rsid w:val="004955BE"/>
    <w:rsid w:val="00496855"/>
    <w:rsid w:val="00496F65"/>
    <w:rsid w:val="00496FA7"/>
    <w:rsid w:val="004973B4"/>
    <w:rsid w:val="004A010E"/>
    <w:rsid w:val="004A038B"/>
    <w:rsid w:val="004A038F"/>
    <w:rsid w:val="004A14AA"/>
    <w:rsid w:val="004A1632"/>
    <w:rsid w:val="004A221A"/>
    <w:rsid w:val="004A3EB5"/>
    <w:rsid w:val="004A4ABD"/>
    <w:rsid w:val="004A4F07"/>
    <w:rsid w:val="004A637D"/>
    <w:rsid w:val="004A7826"/>
    <w:rsid w:val="004B0686"/>
    <w:rsid w:val="004B1795"/>
    <w:rsid w:val="004B1C35"/>
    <w:rsid w:val="004B21E9"/>
    <w:rsid w:val="004B3110"/>
    <w:rsid w:val="004B3223"/>
    <w:rsid w:val="004B356B"/>
    <w:rsid w:val="004B3F70"/>
    <w:rsid w:val="004B3FDB"/>
    <w:rsid w:val="004B6097"/>
    <w:rsid w:val="004B7448"/>
    <w:rsid w:val="004B763F"/>
    <w:rsid w:val="004B7A37"/>
    <w:rsid w:val="004B7EAF"/>
    <w:rsid w:val="004C10C3"/>
    <w:rsid w:val="004C12D9"/>
    <w:rsid w:val="004C178C"/>
    <w:rsid w:val="004C1C19"/>
    <w:rsid w:val="004C3127"/>
    <w:rsid w:val="004C41AA"/>
    <w:rsid w:val="004C467E"/>
    <w:rsid w:val="004C5E25"/>
    <w:rsid w:val="004C6FBF"/>
    <w:rsid w:val="004C7120"/>
    <w:rsid w:val="004C73B9"/>
    <w:rsid w:val="004C7CB7"/>
    <w:rsid w:val="004D01DA"/>
    <w:rsid w:val="004D053A"/>
    <w:rsid w:val="004D1B53"/>
    <w:rsid w:val="004D20B5"/>
    <w:rsid w:val="004D25F2"/>
    <w:rsid w:val="004D46B5"/>
    <w:rsid w:val="004D491B"/>
    <w:rsid w:val="004D5381"/>
    <w:rsid w:val="004D5D7A"/>
    <w:rsid w:val="004D61CC"/>
    <w:rsid w:val="004D780D"/>
    <w:rsid w:val="004E00D3"/>
    <w:rsid w:val="004E06DD"/>
    <w:rsid w:val="004E137B"/>
    <w:rsid w:val="004E140D"/>
    <w:rsid w:val="004E24DF"/>
    <w:rsid w:val="004E296D"/>
    <w:rsid w:val="004E3AA4"/>
    <w:rsid w:val="004E3B3E"/>
    <w:rsid w:val="004E4036"/>
    <w:rsid w:val="004E47D8"/>
    <w:rsid w:val="004E6213"/>
    <w:rsid w:val="004E6290"/>
    <w:rsid w:val="004E6362"/>
    <w:rsid w:val="004E6C05"/>
    <w:rsid w:val="004E7390"/>
    <w:rsid w:val="004E798B"/>
    <w:rsid w:val="004E7AFF"/>
    <w:rsid w:val="004E7CBA"/>
    <w:rsid w:val="004F0067"/>
    <w:rsid w:val="004F0CAA"/>
    <w:rsid w:val="004F1561"/>
    <w:rsid w:val="004F1693"/>
    <w:rsid w:val="004F2970"/>
    <w:rsid w:val="004F3259"/>
    <w:rsid w:val="004F3F11"/>
    <w:rsid w:val="004F41D3"/>
    <w:rsid w:val="004F47ED"/>
    <w:rsid w:val="004F482A"/>
    <w:rsid w:val="004F492D"/>
    <w:rsid w:val="004F4D3B"/>
    <w:rsid w:val="004F5911"/>
    <w:rsid w:val="004F5B48"/>
    <w:rsid w:val="004F5E2C"/>
    <w:rsid w:val="004F6671"/>
    <w:rsid w:val="004F6AA9"/>
    <w:rsid w:val="004F7753"/>
    <w:rsid w:val="00500231"/>
    <w:rsid w:val="0050196D"/>
    <w:rsid w:val="005027CA"/>
    <w:rsid w:val="00504CA6"/>
    <w:rsid w:val="00506D31"/>
    <w:rsid w:val="005073E1"/>
    <w:rsid w:val="00507430"/>
    <w:rsid w:val="0050751F"/>
    <w:rsid w:val="00507816"/>
    <w:rsid w:val="0051131F"/>
    <w:rsid w:val="0051232A"/>
    <w:rsid w:val="005127AA"/>
    <w:rsid w:val="00513B13"/>
    <w:rsid w:val="00514492"/>
    <w:rsid w:val="00514CCC"/>
    <w:rsid w:val="005159CB"/>
    <w:rsid w:val="00515F85"/>
    <w:rsid w:val="00515FC6"/>
    <w:rsid w:val="0051627F"/>
    <w:rsid w:val="005167A0"/>
    <w:rsid w:val="00516EB1"/>
    <w:rsid w:val="00517018"/>
    <w:rsid w:val="005207E0"/>
    <w:rsid w:val="00520BE1"/>
    <w:rsid w:val="00520E47"/>
    <w:rsid w:val="00521662"/>
    <w:rsid w:val="00521BCF"/>
    <w:rsid w:val="00521FBB"/>
    <w:rsid w:val="005229CC"/>
    <w:rsid w:val="00522F5B"/>
    <w:rsid w:val="0052320F"/>
    <w:rsid w:val="00523AA6"/>
    <w:rsid w:val="005242BB"/>
    <w:rsid w:val="005251D1"/>
    <w:rsid w:val="005254D3"/>
    <w:rsid w:val="0053170C"/>
    <w:rsid w:val="00531BB6"/>
    <w:rsid w:val="005322C2"/>
    <w:rsid w:val="00532C16"/>
    <w:rsid w:val="00534AF6"/>
    <w:rsid w:val="00534BE3"/>
    <w:rsid w:val="00535107"/>
    <w:rsid w:val="005351C5"/>
    <w:rsid w:val="005352C1"/>
    <w:rsid w:val="0053537C"/>
    <w:rsid w:val="005354B8"/>
    <w:rsid w:val="00536148"/>
    <w:rsid w:val="00536DD5"/>
    <w:rsid w:val="005372B6"/>
    <w:rsid w:val="0053786A"/>
    <w:rsid w:val="00541630"/>
    <w:rsid w:val="005417EC"/>
    <w:rsid w:val="00541EA3"/>
    <w:rsid w:val="00541F75"/>
    <w:rsid w:val="005436E6"/>
    <w:rsid w:val="00544530"/>
    <w:rsid w:val="0054474E"/>
    <w:rsid w:val="00546884"/>
    <w:rsid w:val="00546B4E"/>
    <w:rsid w:val="00546E5D"/>
    <w:rsid w:val="00547BD7"/>
    <w:rsid w:val="00547EFB"/>
    <w:rsid w:val="00550494"/>
    <w:rsid w:val="00552670"/>
    <w:rsid w:val="00553699"/>
    <w:rsid w:val="005540C1"/>
    <w:rsid w:val="0055465E"/>
    <w:rsid w:val="00554901"/>
    <w:rsid w:val="00554F32"/>
    <w:rsid w:val="00555BF9"/>
    <w:rsid w:val="005562AF"/>
    <w:rsid w:val="005564D4"/>
    <w:rsid w:val="005564ED"/>
    <w:rsid w:val="00557B39"/>
    <w:rsid w:val="005600F1"/>
    <w:rsid w:val="0056118B"/>
    <w:rsid w:val="005634FC"/>
    <w:rsid w:val="0056422A"/>
    <w:rsid w:val="0056469E"/>
    <w:rsid w:val="005649C9"/>
    <w:rsid w:val="00564C32"/>
    <w:rsid w:val="005650C6"/>
    <w:rsid w:val="00565228"/>
    <w:rsid w:val="00565232"/>
    <w:rsid w:val="00565D4D"/>
    <w:rsid w:val="00566399"/>
    <w:rsid w:val="00566DA3"/>
    <w:rsid w:val="0056720B"/>
    <w:rsid w:val="00570504"/>
    <w:rsid w:val="00570949"/>
    <w:rsid w:val="0057113C"/>
    <w:rsid w:val="00571C6A"/>
    <w:rsid w:val="00572F41"/>
    <w:rsid w:val="00573C7C"/>
    <w:rsid w:val="005747EA"/>
    <w:rsid w:val="00574CA6"/>
    <w:rsid w:val="00574FA4"/>
    <w:rsid w:val="005761D6"/>
    <w:rsid w:val="0057637C"/>
    <w:rsid w:val="0057651C"/>
    <w:rsid w:val="00576C65"/>
    <w:rsid w:val="00576EC6"/>
    <w:rsid w:val="00576FA1"/>
    <w:rsid w:val="005772C6"/>
    <w:rsid w:val="00577688"/>
    <w:rsid w:val="0057784D"/>
    <w:rsid w:val="00580A9A"/>
    <w:rsid w:val="00582422"/>
    <w:rsid w:val="00582448"/>
    <w:rsid w:val="005824B0"/>
    <w:rsid w:val="005825D0"/>
    <w:rsid w:val="00582DE7"/>
    <w:rsid w:val="00582FAC"/>
    <w:rsid w:val="00583914"/>
    <w:rsid w:val="00583FAE"/>
    <w:rsid w:val="005848CB"/>
    <w:rsid w:val="005849AC"/>
    <w:rsid w:val="00584CE0"/>
    <w:rsid w:val="00584F92"/>
    <w:rsid w:val="00585060"/>
    <w:rsid w:val="005852B4"/>
    <w:rsid w:val="005858A2"/>
    <w:rsid w:val="005858FC"/>
    <w:rsid w:val="00585EC6"/>
    <w:rsid w:val="00586C1F"/>
    <w:rsid w:val="00587A14"/>
    <w:rsid w:val="00587CC5"/>
    <w:rsid w:val="0059031D"/>
    <w:rsid w:val="00591BF2"/>
    <w:rsid w:val="005931C3"/>
    <w:rsid w:val="0059337E"/>
    <w:rsid w:val="0059374A"/>
    <w:rsid w:val="0059466E"/>
    <w:rsid w:val="0059673E"/>
    <w:rsid w:val="0059773D"/>
    <w:rsid w:val="005A0997"/>
    <w:rsid w:val="005A0D8D"/>
    <w:rsid w:val="005A1E24"/>
    <w:rsid w:val="005A253D"/>
    <w:rsid w:val="005A2ADA"/>
    <w:rsid w:val="005A32DE"/>
    <w:rsid w:val="005A33A8"/>
    <w:rsid w:val="005A372F"/>
    <w:rsid w:val="005A4F8F"/>
    <w:rsid w:val="005A5052"/>
    <w:rsid w:val="005A53C0"/>
    <w:rsid w:val="005A55F9"/>
    <w:rsid w:val="005A5A50"/>
    <w:rsid w:val="005A5EE3"/>
    <w:rsid w:val="005A6C8F"/>
    <w:rsid w:val="005A776C"/>
    <w:rsid w:val="005A7894"/>
    <w:rsid w:val="005B0267"/>
    <w:rsid w:val="005B04AE"/>
    <w:rsid w:val="005B08AB"/>
    <w:rsid w:val="005B11DD"/>
    <w:rsid w:val="005B183C"/>
    <w:rsid w:val="005B1D96"/>
    <w:rsid w:val="005B1E12"/>
    <w:rsid w:val="005B2052"/>
    <w:rsid w:val="005B22E4"/>
    <w:rsid w:val="005B2FA2"/>
    <w:rsid w:val="005B3269"/>
    <w:rsid w:val="005B36DF"/>
    <w:rsid w:val="005B3813"/>
    <w:rsid w:val="005B3926"/>
    <w:rsid w:val="005B3D05"/>
    <w:rsid w:val="005B49D5"/>
    <w:rsid w:val="005B55EE"/>
    <w:rsid w:val="005B5E88"/>
    <w:rsid w:val="005B6064"/>
    <w:rsid w:val="005B6584"/>
    <w:rsid w:val="005B6EEB"/>
    <w:rsid w:val="005B7AB2"/>
    <w:rsid w:val="005B7F04"/>
    <w:rsid w:val="005B7FC1"/>
    <w:rsid w:val="005C14BF"/>
    <w:rsid w:val="005C2EAA"/>
    <w:rsid w:val="005C3FF6"/>
    <w:rsid w:val="005C4383"/>
    <w:rsid w:val="005C5B38"/>
    <w:rsid w:val="005C5F10"/>
    <w:rsid w:val="005C604C"/>
    <w:rsid w:val="005C67D6"/>
    <w:rsid w:val="005C71CD"/>
    <w:rsid w:val="005C7284"/>
    <w:rsid w:val="005C74E1"/>
    <w:rsid w:val="005C7B18"/>
    <w:rsid w:val="005C7BA6"/>
    <w:rsid w:val="005D0473"/>
    <w:rsid w:val="005D0D74"/>
    <w:rsid w:val="005D0F5D"/>
    <w:rsid w:val="005D13E4"/>
    <w:rsid w:val="005D1B6B"/>
    <w:rsid w:val="005D20D4"/>
    <w:rsid w:val="005D24F0"/>
    <w:rsid w:val="005D2BD7"/>
    <w:rsid w:val="005D4060"/>
    <w:rsid w:val="005D4349"/>
    <w:rsid w:val="005D4A46"/>
    <w:rsid w:val="005D5463"/>
    <w:rsid w:val="005D5E20"/>
    <w:rsid w:val="005D69C2"/>
    <w:rsid w:val="005D70A6"/>
    <w:rsid w:val="005D752B"/>
    <w:rsid w:val="005D79CD"/>
    <w:rsid w:val="005D7A6B"/>
    <w:rsid w:val="005D7E86"/>
    <w:rsid w:val="005E0690"/>
    <w:rsid w:val="005E295E"/>
    <w:rsid w:val="005E301F"/>
    <w:rsid w:val="005E396E"/>
    <w:rsid w:val="005E3BF1"/>
    <w:rsid w:val="005E4131"/>
    <w:rsid w:val="005E4C50"/>
    <w:rsid w:val="005E4ED5"/>
    <w:rsid w:val="005E556A"/>
    <w:rsid w:val="005E59A7"/>
    <w:rsid w:val="005E65D7"/>
    <w:rsid w:val="005E66C1"/>
    <w:rsid w:val="005E6F51"/>
    <w:rsid w:val="005E7085"/>
    <w:rsid w:val="005F04F3"/>
    <w:rsid w:val="005F0AD3"/>
    <w:rsid w:val="005F1193"/>
    <w:rsid w:val="005F18D9"/>
    <w:rsid w:val="005F269E"/>
    <w:rsid w:val="005F26B3"/>
    <w:rsid w:val="005F2CB7"/>
    <w:rsid w:val="005F2D78"/>
    <w:rsid w:val="005F45AD"/>
    <w:rsid w:val="005F557A"/>
    <w:rsid w:val="005F5782"/>
    <w:rsid w:val="005F58BD"/>
    <w:rsid w:val="005F5ADC"/>
    <w:rsid w:val="005F739C"/>
    <w:rsid w:val="005F7484"/>
    <w:rsid w:val="00600687"/>
    <w:rsid w:val="006010AE"/>
    <w:rsid w:val="00601A23"/>
    <w:rsid w:val="00601A9F"/>
    <w:rsid w:val="00601EA4"/>
    <w:rsid w:val="00601F1F"/>
    <w:rsid w:val="006020CD"/>
    <w:rsid w:val="0060210A"/>
    <w:rsid w:val="00602A65"/>
    <w:rsid w:val="006033C2"/>
    <w:rsid w:val="006036AF"/>
    <w:rsid w:val="0060378A"/>
    <w:rsid w:val="006047F6"/>
    <w:rsid w:val="00604886"/>
    <w:rsid w:val="00604A9E"/>
    <w:rsid w:val="00604D34"/>
    <w:rsid w:val="006064A3"/>
    <w:rsid w:val="00606CA0"/>
    <w:rsid w:val="00607B57"/>
    <w:rsid w:val="00607D72"/>
    <w:rsid w:val="006111A7"/>
    <w:rsid w:val="006115BC"/>
    <w:rsid w:val="00613463"/>
    <w:rsid w:val="00613A3E"/>
    <w:rsid w:val="00613B58"/>
    <w:rsid w:val="00614394"/>
    <w:rsid w:val="00614D19"/>
    <w:rsid w:val="006151A1"/>
    <w:rsid w:val="00615AF3"/>
    <w:rsid w:val="00617050"/>
    <w:rsid w:val="00617C68"/>
    <w:rsid w:val="00617EF6"/>
    <w:rsid w:val="00621530"/>
    <w:rsid w:val="006216CB"/>
    <w:rsid w:val="00622A9C"/>
    <w:rsid w:val="00622DF5"/>
    <w:rsid w:val="0062406C"/>
    <w:rsid w:val="00624453"/>
    <w:rsid w:val="006249E2"/>
    <w:rsid w:val="00624D60"/>
    <w:rsid w:val="00625A1E"/>
    <w:rsid w:val="00625ABA"/>
    <w:rsid w:val="00626D90"/>
    <w:rsid w:val="00626D9A"/>
    <w:rsid w:val="00627D3A"/>
    <w:rsid w:val="00630210"/>
    <w:rsid w:val="0063043B"/>
    <w:rsid w:val="00630DF1"/>
    <w:rsid w:val="00631693"/>
    <w:rsid w:val="006319D5"/>
    <w:rsid w:val="00631C80"/>
    <w:rsid w:val="00632423"/>
    <w:rsid w:val="00632535"/>
    <w:rsid w:val="006331AF"/>
    <w:rsid w:val="00633853"/>
    <w:rsid w:val="00633F28"/>
    <w:rsid w:val="00634553"/>
    <w:rsid w:val="0063468A"/>
    <w:rsid w:val="00634ACD"/>
    <w:rsid w:val="00634E36"/>
    <w:rsid w:val="006361FB"/>
    <w:rsid w:val="0063673D"/>
    <w:rsid w:val="006371EB"/>
    <w:rsid w:val="00637961"/>
    <w:rsid w:val="006400DD"/>
    <w:rsid w:val="00640D9C"/>
    <w:rsid w:val="0064110A"/>
    <w:rsid w:val="00641BBF"/>
    <w:rsid w:val="00642261"/>
    <w:rsid w:val="00642358"/>
    <w:rsid w:val="00642560"/>
    <w:rsid w:val="0064338E"/>
    <w:rsid w:val="00644C26"/>
    <w:rsid w:val="00645170"/>
    <w:rsid w:val="0064528A"/>
    <w:rsid w:val="00645293"/>
    <w:rsid w:val="00646F5E"/>
    <w:rsid w:val="006476C0"/>
    <w:rsid w:val="006478BC"/>
    <w:rsid w:val="00647C9C"/>
    <w:rsid w:val="0065056F"/>
    <w:rsid w:val="00651120"/>
    <w:rsid w:val="006520CF"/>
    <w:rsid w:val="00652796"/>
    <w:rsid w:val="006538A1"/>
    <w:rsid w:val="00653B4D"/>
    <w:rsid w:val="00653B8A"/>
    <w:rsid w:val="0065436A"/>
    <w:rsid w:val="006552CC"/>
    <w:rsid w:val="00655391"/>
    <w:rsid w:val="0065572A"/>
    <w:rsid w:val="006558EF"/>
    <w:rsid w:val="00655EAD"/>
    <w:rsid w:val="00656055"/>
    <w:rsid w:val="00656770"/>
    <w:rsid w:val="00656CCE"/>
    <w:rsid w:val="0065721A"/>
    <w:rsid w:val="00657444"/>
    <w:rsid w:val="006576BC"/>
    <w:rsid w:val="00657F86"/>
    <w:rsid w:val="00660269"/>
    <w:rsid w:val="006620D9"/>
    <w:rsid w:val="0066224D"/>
    <w:rsid w:val="006622DA"/>
    <w:rsid w:val="00663565"/>
    <w:rsid w:val="00663C96"/>
    <w:rsid w:val="00664337"/>
    <w:rsid w:val="00664F13"/>
    <w:rsid w:val="00665A6A"/>
    <w:rsid w:val="0066629E"/>
    <w:rsid w:val="00666931"/>
    <w:rsid w:val="006669FA"/>
    <w:rsid w:val="00666B23"/>
    <w:rsid w:val="00666EAC"/>
    <w:rsid w:val="0066772A"/>
    <w:rsid w:val="00667A3B"/>
    <w:rsid w:val="0067040A"/>
    <w:rsid w:val="00670F3A"/>
    <w:rsid w:val="00671576"/>
    <w:rsid w:val="006715B7"/>
    <w:rsid w:val="00671DC0"/>
    <w:rsid w:val="006721EF"/>
    <w:rsid w:val="00673899"/>
    <w:rsid w:val="00673AFE"/>
    <w:rsid w:val="00673E31"/>
    <w:rsid w:val="0067472B"/>
    <w:rsid w:val="00674ECE"/>
    <w:rsid w:val="00675305"/>
    <w:rsid w:val="0067583E"/>
    <w:rsid w:val="00676837"/>
    <w:rsid w:val="00676F7E"/>
    <w:rsid w:val="00677190"/>
    <w:rsid w:val="006775F5"/>
    <w:rsid w:val="006803F0"/>
    <w:rsid w:val="00680965"/>
    <w:rsid w:val="006809BE"/>
    <w:rsid w:val="00680A24"/>
    <w:rsid w:val="00681309"/>
    <w:rsid w:val="0068152C"/>
    <w:rsid w:val="00681C5C"/>
    <w:rsid w:val="00682857"/>
    <w:rsid w:val="00682A5E"/>
    <w:rsid w:val="00682F4B"/>
    <w:rsid w:val="00683A09"/>
    <w:rsid w:val="00683D9F"/>
    <w:rsid w:val="00683FFB"/>
    <w:rsid w:val="00684629"/>
    <w:rsid w:val="00684655"/>
    <w:rsid w:val="0068505B"/>
    <w:rsid w:val="006860F0"/>
    <w:rsid w:val="0068640A"/>
    <w:rsid w:val="00687126"/>
    <w:rsid w:val="0069020B"/>
    <w:rsid w:val="00690A80"/>
    <w:rsid w:val="00691128"/>
    <w:rsid w:val="006913D5"/>
    <w:rsid w:val="00691622"/>
    <w:rsid w:val="00691E18"/>
    <w:rsid w:val="00692AF4"/>
    <w:rsid w:val="00692F8B"/>
    <w:rsid w:val="00693366"/>
    <w:rsid w:val="00693776"/>
    <w:rsid w:val="006949B8"/>
    <w:rsid w:val="00694E91"/>
    <w:rsid w:val="00694F75"/>
    <w:rsid w:val="0069550B"/>
    <w:rsid w:val="006959BA"/>
    <w:rsid w:val="0069629B"/>
    <w:rsid w:val="00697117"/>
    <w:rsid w:val="00697C88"/>
    <w:rsid w:val="00697DC3"/>
    <w:rsid w:val="00697E3A"/>
    <w:rsid w:val="006A06EA"/>
    <w:rsid w:val="006A0B33"/>
    <w:rsid w:val="006A1926"/>
    <w:rsid w:val="006A2113"/>
    <w:rsid w:val="006A2696"/>
    <w:rsid w:val="006A278F"/>
    <w:rsid w:val="006A3166"/>
    <w:rsid w:val="006A3708"/>
    <w:rsid w:val="006A4DE3"/>
    <w:rsid w:val="006A57E6"/>
    <w:rsid w:val="006A5E4A"/>
    <w:rsid w:val="006A6AE2"/>
    <w:rsid w:val="006A6BCF"/>
    <w:rsid w:val="006A75CC"/>
    <w:rsid w:val="006A7E1C"/>
    <w:rsid w:val="006B044D"/>
    <w:rsid w:val="006B1112"/>
    <w:rsid w:val="006B2664"/>
    <w:rsid w:val="006B29A6"/>
    <w:rsid w:val="006B2D23"/>
    <w:rsid w:val="006B2DBE"/>
    <w:rsid w:val="006B32E2"/>
    <w:rsid w:val="006B598A"/>
    <w:rsid w:val="006B5BAC"/>
    <w:rsid w:val="006B64E9"/>
    <w:rsid w:val="006B7324"/>
    <w:rsid w:val="006C002D"/>
    <w:rsid w:val="006C059E"/>
    <w:rsid w:val="006C05C7"/>
    <w:rsid w:val="006C0C29"/>
    <w:rsid w:val="006C0F25"/>
    <w:rsid w:val="006C16CA"/>
    <w:rsid w:val="006C170F"/>
    <w:rsid w:val="006C24A4"/>
    <w:rsid w:val="006C273A"/>
    <w:rsid w:val="006C2A0C"/>
    <w:rsid w:val="006C2A14"/>
    <w:rsid w:val="006C3CF6"/>
    <w:rsid w:val="006C3F00"/>
    <w:rsid w:val="006C5028"/>
    <w:rsid w:val="006C5517"/>
    <w:rsid w:val="006C63D7"/>
    <w:rsid w:val="006C6F52"/>
    <w:rsid w:val="006D06E0"/>
    <w:rsid w:val="006D0A80"/>
    <w:rsid w:val="006D1A46"/>
    <w:rsid w:val="006D2F3B"/>
    <w:rsid w:val="006D3826"/>
    <w:rsid w:val="006D3DF8"/>
    <w:rsid w:val="006D4665"/>
    <w:rsid w:val="006D52F5"/>
    <w:rsid w:val="006D5320"/>
    <w:rsid w:val="006D5640"/>
    <w:rsid w:val="006D595E"/>
    <w:rsid w:val="006D5A5E"/>
    <w:rsid w:val="006D707E"/>
    <w:rsid w:val="006D7212"/>
    <w:rsid w:val="006D7C35"/>
    <w:rsid w:val="006E0848"/>
    <w:rsid w:val="006E0900"/>
    <w:rsid w:val="006E1001"/>
    <w:rsid w:val="006E1CB6"/>
    <w:rsid w:val="006E1E88"/>
    <w:rsid w:val="006E22ED"/>
    <w:rsid w:val="006E2D99"/>
    <w:rsid w:val="006E2E26"/>
    <w:rsid w:val="006E37FE"/>
    <w:rsid w:val="006E5E43"/>
    <w:rsid w:val="006E7E3B"/>
    <w:rsid w:val="006F04D4"/>
    <w:rsid w:val="006F07E7"/>
    <w:rsid w:val="006F0AE5"/>
    <w:rsid w:val="006F1A12"/>
    <w:rsid w:val="006F1B3B"/>
    <w:rsid w:val="006F23CE"/>
    <w:rsid w:val="006F2564"/>
    <w:rsid w:val="006F3A69"/>
    <w:rsid w:val="006F514D"/>
    <w:rsid w:val="006F51C4"/>
    <w:rsid w:val="006F536C"/>
    <w:rsid w:val="006F54CE"/>
    <w:rsid w:val="006F5D09"/>
    <w:rsid w:val="006F6251"/>
    <w:rsid w:val="006F626D"/>
    <w:rsid w:val="006F7748"/>
    <w:rsid w:val="00700BBC"/>
    <w:rsid w:val="00700BE4"/>
    <w:rsid w:val="007018E3"/>
    <w:rsid w:val="00704F6C"/>
    <w:rsid w:val="0070534E"/>
    <w:rsid w:val="00705713"/>
    <w:rsid w:val="007058AB"/>
    <w:rsid w:val="007059ED"/>
    <w:rsid w:val="007066C7"/>
    <w:rsid w:val="00707057"/>
    <w:rsid w:val="00707398"/>
    <w:rsid w:val="00707FD4"/>
    <w:rsid w:val="00710A55"/>
    <w:rsid w:val="00710D4F"/>
    <w:rsid w:val="00711250"/>
    <w:rsid w:val="007118D6"/>
    <w:rsid w:val="00712138"/>
    <w:rsid w:val="00712671"/>
    <w:rsid w:val="00713587"/>
    <w:rsid w:val="00713FCC"/>
    <w:rsid w:val="0071645E"/>
    <w:rsid w:val="0071689E"/>
    <w:rsid w:val="00716A3A"/>
    <w:rsid w:val="007171B1"/>
    <w:rsid w:val="0071730D"/>
    <w:rsid w:val="00720493"/>
    <w:rsid w:val="00720DA6"/>
    <w:rsid w:val="00720E1C"/>
    <w:rsid w:val="00721215"/>
    <w:rsid w:val="00721690"/>
    <w:rsid w:val="007225D6"/>
    <w:rsid w:val="007227CF"/>
    <w:rsid w:val="007228D5"/>
    <w:rsid w:val="00723F52"/>
    <w:rsid w:val="00724657"/>
    <w:rsid w:val="007252E3"/>
    <w:rsid w:val="0072542F"/>
    <w:rsid w:val="00726025"/>
    <w:rsid w:val="007262BB"/>
    <w:rsid w:val="007270D0"/>
    <w:rsid w:val="0072745E"/>
    <w:rsid w:val="00727AF8"/>
    <w:rsid w:val="00727FE0"/>
    <w:rsid w:val="0073114A"/>
    <w:rsid w:val="007311E0"/>
    <w:rsid w:val="0073199F"/>
    <w:rsid w:val="00731D78"/>
    <w:rsid w:val="00732B94"/>
    <w:rsid w:val="00732C5E"/>
    <w:rsid w:val="00732D76"/>
    <w:rsid w:val="00733554"/>
    <w:rsid w:val="007338AA"/>
    <w:rsid w:val="00733BD9"/>
    <w:rsid w:val="007346DE"/>
    <w:rsid w:val="00734F34"/>
    <w:rsid w:val="0073535C"/>
    <w:rsid w:val="0073688D"/>
    <w:rsid w:val="00737588"/>
    <w:rsid w:val="00737DFD"/>
    <w:rsid w:val="00737EF9"/>
    <w:rsid w:val="00740CFC"/>
    <w:rsid w:val="0074105A"/>
    <w:rsid w:val="00741297"/>
    <w:rsid w:val="00741819"/>
    <w:rsid w:val="00742155"/>
    <w:rsid w:val="00742659"/>
    <w:rsid w:val="00742D21"/>
    <w:rsid w:val="00743158"/>
    <w:rsid w:val="007431E4"/>
    <w:rsid w:val="00743A1B"/>
    <w:rsid w:val="00743EDE"/>
    <w:rsid w:val="00744BF9"/>
    <w:rsid w:val="00744C88"/>
    <w:rsid w:val="00745173"/>
    <w:rsid w:val="007464B4"/>
    <w:rsid w:val="007474E2"/>
    <w:rsid w:val="0074761D"/>
    <w:rsid w:val="00750043"/>
    <w:rsid w:val="00751500"/>
    <w:rsid w:val="00752477"/>
    <w:rsid w:val="00752604"/>
    <w:rsid w:val="00752A10"/>
    <w:rsid w:val="00752A6B"/>
    <w:rsid w:val="00754707"/>
    <w:rsid w:val="007549F0"/>
    <w:rsid w:val="00755099"/>
    <w:rsid w:val="007558CD"/>
    <w:rsid w:val="00755AC8"/>
    <w:rsid w:val="00756419"/>
    <w:rsid w:val="007566A2"/>
    <w:rsid w:val="00756D65"/>
    <w:rsid w:val="00756ED3"/>
    <w:rsid w:val="00756ED5"/>
    <w:rsid w:val="00756FDF"/>
    <w:rsid w:val="00757815"/>
    <w:rsid w:val="00760876"/>
    <w:rsid w:val="00760FD9"/>
    <w:rsid w:val="007622E9"/>
    <w:rsid w:val="00762549"/>
    <w:rsid w:val="0076274B"/>
    <w:rsid w:val="00762F21"/>
    <w:rsid w:val="00762F75"/>
    <w:rsid w:val="0076427E"/>
    <w:rsid w:val="007643CC"/>
    <w:rsid w:val="00764E5F"/>
    <w:rsid w:val="007659C4"/>
    <w:rsid w:val="00767F8D"/>
    <w:rsid w:val="007705DD"/>
    <w:rsid w:val="0077111D"/>
    <w:rsid w:val="007712E4"/>
    <w:rsid w:val="00771D36"/>
    <w:rsid w:val="00771E32"/>
    <w:rsid w:val="00772863"/>
    <w:rsid w:val="0077305A"/>
    <w:rsid w:val="0077451E"/>
    <w:rsid w:val="0077496F"/>
    <w:rsid w:val="00774D50"/>
    <w:rsid w:val="007756F5"/>
    <w:rsid w:val="00775936"/>
    <w:rsid w:val="00775C4E"/>
    <w:rsid w:val="00777CF7"/>
    <w:rsid w:val="00777EA5"/>
    <w:rsid w:val="00780052"/>
    <w:rsid w:val="007812B4"/>
    <w:rsid w:val="007813FB"/>
    <w:rsid w:val="00781E07"/>
    <w:rsid w:val="00782843"/>
    <w:rsid w:val="00783704"/>
    <w:rsid w:val="0078576E"/>
    <w:rsid w:val="00786D19"/>
    <w:rsid w:val="00786D6E"/>
    <w:rsid w:val="00786D9C"/>
    <w:rsid w:val="0078793B"/>
    <w:rsid w:val="0079041C"/>
    <w:rsid w:val="00790962"/>
    <w:rsid w:val="00790ABF"/>
    <w:rsid w:val="007921CD"/>
    <w:rsid w:val="0079230E"/>
    <w:rsid w:val="00792352"/>
    <w:rsid w:val="007927E1"/>
    <w:rsid w:val="00794DB1"/>
    <w:rsid w:val="0079619E"/>
    <w:rsid w:val="007963C3"/>
    <w:rsid w:val="007979C0"/>
    <w:rsid w:val="00797F8E"/>
    <w:rsid w:val="007A0CAD"/>
    <w:rsid w:val="007A1C53"/>
    <w:rsid w:val="007A1C92"/>
    <w:rsid w:val="007A5D2D"/>
    <w:rsid w:val="007A5EB8"/>
    <w:rsid w:val="007B030C"/>
    <w:rsid w:val="007B0311"/>
    <w:rsid w:val="007B0A99"/>
    <w:rsid w:val="007B1B94"/>
    <w:rsid w:val="007B39EC"/>
    <w:rsid w:val="007B4418"/>
    <w:rsid w:val="007B463F"/>
    <w:rsid w:val="007B5DDF"/>
    <w:rsid w:val="007B6411"/>
    <w:rsid w:val="007B751C"/>
    <w:rsid w:val="007C25A9"/>
    <w:rsid w:val="007C3BFB"/>
    <w:rsid w:val="007C417E"/>
    <w:rsid w:val="007C4519"/>
    <w:rsid w:val="007C4CEB"/>
    <w:rsid w:val="007C5045"/>
    <w:rsid w:val="007C506E"/>
    <w:rsid w:val="007C5513"/>
    <w:rsid w:val="007C6076"/>
    <w:rsid w:val="007C621C"/>
    <w:rsid w:val="007C641F"/>
    <w:rsid w:val="007C6BF0"/>
    <w:rsid w:val="007C6D71"/>
    <w:rsid w:val="007C6DF7"/>
    <w:rsid w:val="007C709C"/>
    <w:rsid w:val="007C7598"/>
    <w:rsid w:val="007C773D"/>
    <w:rsid w:val="007C7D9B"/>
    <w:rsid w:val="007D03F5"/>
    <w:rsid w:val="007D0A68"/>
    <w:rsid w:val="007D0DB7"/>
    <w:rsid w:val="007D2DAC"/>
    <w:rsid w:val="007D316A"/>
    <w:rsid w:val="007D3AB1"/>
    <w:rsid w:val="007D3F37"/>
    <w:rsid w:val="007D49D8"/>
    <w:rsid w:val="007D4EBA"/>
    <w:rsid w:val="007D51C0"/>
    <w:rsid w:val="007D5FAA"/>
    <w:rsid w:val="007D5FB0"/>
    <w:rsid w:val="007D6A18"/>
    <w:rsid w:val="007D78F5"/>
    <w:rsid w:val="007D7F99"/>
    <w:rsid w:val="007E00DB"/>
    <w:rsid w:val="007E055B"/>
    <w:rsid w:val="007E08DD"/>
    <w:rsid w:val="007E0930"/>
    <w:rsid w:val="007E0CBC"/>
    <w:rsid w:val="007E1298"/>
    <w:rsid w:val="007E1DFB"/>
    <w:rsid w:val="007E23DB"/>
    <w:rsid w:val="007E2A71"/>
    <w:rsid w:val="007E6637"/>
    <w:rsid w:val="007E7CD6"/>
    <w:rsid w:val="007F22F8"/>
    <w:rsid w:val="007F25A0"/>
    <w:rsid w:val="007F2FB1"/>
    <w:rsid w:val="007F33D6"/>
    <w:rsid w:val="007F358D"/>
    <w:rsid w:val="007F3DE8"/>
    <w:rsid w:val="007F424C"/>
    <w:rsid w:val="007F433C"/>
    <w:rsid w:val="007F485E"/>
    <w:rsid w:val="007F6B81"/>
    <w:rsid w:val="007F750C"/>
    <w:rsid w:val="007F787D"/>
    <w:rsid w:val="007F797A"/>
    <w:rsid w:val="007F7A62"/>
    <w:rsid w:val="008000EF"/>
    <w:rsid w:val="0080070A"/>
    <w:rsid w:val="008022F0"/>
    <w:rsid w:val="0080238C"/>
    <w:rsid w:val="00803884"/>
    <w:rsid w:val="008038A5"/>
    <w:rsid w:val="0080430F"/>
    <w:rsid w:val="00804C40"/>
    <w:rsid w:val="00805753"/>
    <w:rsid w:val="00806ACA"/>
    <w:rsid w:val="00807A44"/>
    <w:rsid w:val="00807BE0"/>
    <w:rsid w:val="0081096C"/>
    <w:rsid w:val="00810971"/>
    <w:rsid w:val="008122BB"/>
    <w:rsid w:val="00812A44"/>
    <w:rsid w:val="0081331F"/>
    <w:rsid w:val="008138AE"/>
    <w:rsid w:val="00813B4B"/>
    <w:rsid w:val="00813E85"/>
    <w:rsid w:val="00814671"/>
    <w:rsid w:val="0081488F"/>
    <w:rsid w:val="0081536C"/>
    <w:rsid w:val="008160EC"/>
    <w:rsid w:val="008162E5"/>
    <w:rsid w:val="008165A2"/>
    <w:rsid w:val="00816F8E"/>
    <w:rsid w:val="00817466"/>
    <w:rsid w:val="008176E3"/>
    <w:rsid w:val="00820629"/>
    <w:rsid w:val="0082076F"/>
    <w:rsid w:val="00820793"/>
    <w:rsid w:val="00820877"/>
    <w:rsid w:val="008219BB"/>
    <w:rsid w:val="008225B7"/>
    <w:rsid w:val="00822B64"/>
    <w:rsid w:val="00823940"/>
    <w:rsid w:val="00823B8B"/>
    <w:rsid w:val="00824065"/>
    <w:rsid w:val="008240A5"/>
    <w:rsid w:val="00824BD1"/>
    <w:rsid w:val="00826178"/>
    <w:rsid w:val="008262BD"/>
    <w:rsid w:val="00826F1B"/>
    <w:rsid w:val="00826F95"/>
    <w:rsid w:val="00830830"/>
    <w:rsid w:val="00830AD5"/>
    <w:rsid w:val="00830E2B"/>
    <w:rsid w:val="008316FB"/>
    <w:rsid w:val="00831738"/>
    <w:rsid w:val="00831783"/>
    <w:rsid w:val="008318BA"/>
    <w:rsid w:val="00832243"/>
    <w:rsid w:val="00832B0B"/>
    <w:rsid w:val="0083378D"/>
    <w:rsid w:val="00834325"/>
    <w:rsid w:val="008345CE"/>
    <w:rsid w:val="0083466B"/>
    <w:rsid w:val="0083480C"/>
    <w:rsid w:val="008356BF"/>
    <w:rsid w:val="008357B2"/>
    <w:rsid w:val="00835BB3"/>
    <w:rsid w:val="00836044"/>
    <w:rsid w:val="008363F2"/>
    <w:rsid w:val="00836DB9"/>
    <w:rsid w:val="00837456"/>
    <w:rsid w:val="008376C4"/>
    <w:rsid w:val="008401A2"/>
    <w:rsid w:val="00840824"/>
    <w:rsid w:val="00840BB6"/>
    <w:rsid w:val="00840E63"/>
    <w:rsid w:val="008413A4"/>
    <w:rsid w:val="00841831"/>
    <w:rsid w:val="0084384F"/>
    <w:rsid w:val="0084392D"/>
    <w:rsid w:val="00843AA0"/>
    <w:rsid w:val="00843CDC"/>
    <w:rsid w:val="00845A55"/>
    <w:rsid w:val="00846288"/>
    <w:rsid w:val="00846352"/>
    <w:rsid w:val="00846440"/>
    <w:rsid w:val="00847287"/>
    <w:rsid w:val="00847BE3"/>
    <w:rsid w:val="00851C64"/>
    <w:rsid w:val="008543D9"/>
    <w:rsid w:val="008548EF"/>
    <w:rsid w:val="008552E8"/>
    <w:rsid w:val="00855D44"/>
    <w:rsid w:val="00855E19"/>
    <w:rsid w:val="00855E5F"/>
    <w:rsid w:val="008568F3"/>
    <w:rsid w:val="00856E57"/>
    <w:rsid w:val="0085778C"/>
    <w:rsid w:val="00857842"/>
    <w:rsid w:val="0086061E"/>
    <w:rsid w:val="008606F7"/>
    <w:rsid w:val="0086078B"/>
    <w:rsid w:val="00860795"/>
    <w:rsid w:val="00860C16"/>
    <w:rsid w:val="00861039"/>
    <w:rsid w:val="008617DF"/>
    <w:rsid w:val="0086226A"/>
    <w:rsid w:val="0086258D"/>
    <w:rsid w:val="00862C62"/>
    <w:rsid w:val="00864679"/>
    <w:rsid w:val="008649EF"/>
    <w:rsid w:val="00864D73"/>
    <w:rsid w:val="008652D7"/>
    <w:rsid w:val="0086562F"/>
    <w:rsid w:val="00865F58"/>
    <w:rsid w:val="00866FAE"/>
    <w:rsid w:val="00867518"/>
    <w:rsid w:val="0087052B"/>
    <w:rsid w:val="008706DB"/>
    <w:rsid w:val="00870818"/>
    <w:rsid w:val="00870943"/>
    <w:rsid w:val="00870A63"/>
    <w:rsid w:val="00870F01"/>
    <w:rsid w:val="008712B6"/>
    <w:rsid w:val="00872842"/>
    <w:rsid w:val="008729B0"/>
    <w:rsid w:val="00873158"/>
    <w:rsid w:val="008741D1"/>
    <w:rsid w:val="00875723"/>
    <w:rsid w:val="00876112"/>
    <w:rsid w:val="00876893"/>
    <w:rsid w:val="00876CA7"/>
    <w:rsid w:val="00880153"/>
    <w:rsid w:val="00880598"/>
    <w:rsid w:val="008808B6"/>
    <w:rsid w:val="008810E4"/>
    <w:rsid w:val="008826D8"/>
    <w:rsid w:val="00882969"/>
    <w:rsid w:val="00884938"/>
    <w:rsid w:val="00885C15"/>
    <w:rsid w:val="00886412"/>
    <w:rsid w:val="008868E8"/>
    <w:rsid w:val="00886D3A"/>
    <w:rsid w:val="00891286"/>
    <w:rsid w:val="00891467"/>
    <w:rsid w:val="00891A2F"/>
    <w:rsid w:val="00891DAB"/>
    <w:rsid w:val="00891E2A"/>
    <w:rsid w:val="00892C6F"/>
    <w:rsid w:val="00893833"/>
    <w:rsid w:val="0089417E"/>
    <w:rsid w:val="0089717A"/>
    <w:rsid w:val="008974A9"/>
    <w:rsid w:val="00897BAA"/>
    <w:rsid w:val="008A0891"/>
    <w:rsid w:val="008A0B0F"/>
    <w:rsid w:val="008A109D"/>
    <w:rsid w:val="008A17EA"/>
    <w:rsid w:val="008A18B5"/>
    <w:rsid w:val="008A1A98"/>
    <w:rsid w:val="008A28F4"/>
    <w:rsid w:val="008A2D1F"/>
    <w:rsid w:val="008A33B4"/>
    <w:rsid w:val="008A4189"/>
    <w:rsid w:val="008A4A43"/>
    <w:rsid w:val="008A52E0"/>
    <w:rsid w:val="008A5868"/>
    <w:rsid w:val="008A5DE7"/>
    <w:rsid w:val="008A6330"/>
    <w:rsid w:val="008A63F2"/>
    <w:rsid w:val="008A733C"/>
    <w:rsid w:val="008A76BD"/>
    <w:rsid w:val="008A7C98"/>
    <w:rsid w:val="008B06D6"/>
    <w:rsid w:val="008B0C96"/>
    <w:rsid w:val="008B0F7F"/>
    <w:rsid w:val="008B1946"/>
    <w:rsid w:val="008B272A"/>
    <w:rsid w:val="008B2B63"/>
    <w:rsid w:val="008B3E66"/>
    <w:rsid w:val="008B5AA7"/>
    <w:rsid w:val="008B615A"/>
    <w:rsid w:val="008B61A1"/>
    <w:rsid w:val="008B63F1"/>
    <w:rsid w:val="008B6653"/>
    <w:rsid w:val="008B69D7"/>
    <w:rsid w:val="008B6E49"/>
    <w:rsid w:val="008B6EE9"/>
    <w:rsid w:val="008B720A"/>
    <w:rsid w:val="008B7A15"/>
    <w:rsid w:val="008C0686"/>
    <w:rsid w:val="008C0BA0"/>
    <w:rsid w:val="008C1216"/>
    <w:rsid w:val="008C12AE"/>
    <w:rsid w:val="008C24C6"/>
    <w:rsid w:val="008C2806"/>
    <w:rsid w:val="008C2D3F"/>
    <w:rsid w:val="008C361D"/>
    <w:rsid w:val="008C3789"/>
    <w:rsid w:val="008C3884"/>
    <w:rsid w:val="008C4128"/>
    <w:rsid w:val="008C4FEE"/>
    <w:rsid w:val="008C5D13"/>
    <w:rsid w:val="008C6B05"/>
    <w:rsid w:val="008C6D4E"/>
    <w:rsid w:val="008C77C7"/>
    <w:rsid w:val="008C7AAA"/>
    <w:rsid w:val="008C7F27"/>
    <w:rsid w:val="008D0523"/>
    <w:rsid w:val="008D05A4"/>
    <w:rsid w:val="008D18A6"/>
    <w:rsid w:val="008D18E6"/>
    <w:rsid w:val="008D220C"/>
    <w:rsid w:val="008D2243"/>
    <w:rsid w:val="008D2E67"/>
    <w:rsid w:val="008D338A"/>
    <w:rsid w:val="008D34CF"/>
    <w:rsid w:val="008D386D"/>
    <w:rsid w:val="008D38D9"/>
    <w:rsid w:val="008D3E70"/>
    <w:rsid w:val="008D51B2"/>
    <w:rsid w:val="008D5494"/>
    <w:rsid w:val="008D551C"/>
    <w:rsid w:val="008D65A2"/>
    <w:rsid w:val="008D71E1"/>
    <w:rsid w:val="008D74C2"/>
    <w:rsid w:val="008D7E51"/>
    <w:rsid w:val="008E0038"/>
    <w:rsid w:val="008E0303"/>
    <w:rsid w:val="008E1712"/>
    <w:rsid w:val="008E1FB5"/>
    <w:rsid w:val="008E2159"/>
    <w:rsid w:val="008E2CDF"/>
    <w:rsid w:val="008E3B6D"/>
    <w:rsid w:val="008E497C"/>
    <w:rsid w:val="008E4B59"/>
    <w:rsid w:val="008E4C8C"/>
    <w:rsid w:val="008E4D1E"/>
    <w:rsid w:val="008E4E2F"/>
    <w:rsid w:val="008E5939"/>
    <w:rsid w:val="008E6255"/>
    <w:rsid w:val="008E67E8"/>
    <w:rsid w:val="008E6DDC"/>
    <w:rsid w:val="008F1F9B"/>
    <w:rsid w:val="008F21B9"/>
    <w:rsid w:val="008F2783"/>
    <w:rsid w:val="008F2987"/>
    <w:rsid w:val="008F2B5F"/>
    <w:rsid w:val="008F2C6B"/>
    <w:rsid w:val="008F2FCE"/>
    <w:rsid w:val="008F3282"/>
    <w:rsid w:val="008F3390"/>
    <w:rsid w:val="008F37FD"/>
    <w:rsid w:val="008F3836"/>
    <w:rsid w:val="008F4584"/>
    <w:rsid w:val="008F4A09"/>
    <w:rsid w:val="008F5511"/>
    <w:rsid w:val="008F6907"/>
    <w:rsid w:val="008F6FE7"/>
    <w:rsid w:val="008F7943"/>
    <w:rsid w:val="00900539"/>
    <w:rsid w:val="00901761"/>
    <w:rsid w:val="00901B77"/>
    <w:rsid w:val="00901E49"/>
    <w:rsid w:val="00901F61"/>
    <w:rsid w:val="009023B4"/>
    <w:rsid w:val="00902437"/>
    <w:rsid w:val="00902C0B"/>
    <w:rsid w:val="00902FD1"/>
    <w:rsid w:val="009037E9"/>
    <w:rsid w:val="009038EF"/>
    <w:rsid w:val="00903C0F"/>
    <w:rsid w:val="00903CD7"/>
    <w:rsid w:val="00903FF2"/>
    <w:rsid w:val="00904D24"/>
    <w:rsid w:val="00905019"/>
    <w:rsid w:val="009050C0"/>
    <w:rsid w:val="009061FF"/>
    <w:rsid w:val="00906951"/>
    <w:rsid w:val="00906E4F"/>
    <w:rsid w:val="009070CE"/>
    <w:rsid w:val="0090797F"/>
    <w:rsid w:val="00907D16"/>
    <w:rsid w:val="009103FC"/>
    <w:rsid w:val="009107E2"/>
    <w:rsid w:val="00910E8E"/>
    <w:rsid w:val="009114BF"/>
    <w:rsid w:val="009123E2"/>
    <w:rsid w:val="009126E6"/>
    <w:rsid w:val="00912761"/>
    <w:rsid w:val="00912F94"/>
    <w:rsid w:val="009138A4"/>
    <w:rsid w:val="00913B8C"/>
    <w:rsid w:val="00913D01"/>
    <w:rsid w:val="009143A3"/>
    <w:rsid w:val="0091492D"/>
    <w:rsid w:val="00916473"/>
    <w:rsid w:val="00917309"/>
    <w:rsid w:val="00917FD8"/>
    <w:rsid w:val="00922DC4"/>
    <w:rsid w:val="0092401E"/>
    <w:rsid w:val="0092413C"/>
    <w:rsid w:val="00924150"/>
    <w:rsid w:val="00924A44"/>
    <w:rsid w:val="00924D6B"/>
    <w:rsid w:val="00924E85"/>
    <w:rsid w:val="00925040"/>
    <w:rsid w:val="009255D0"/>
    <w:rsid w:val="00926267"/>
    <w:rsid w:val="0092649F"/>
    <w:rsid w:val="009268FF"/>
    <w:rsid w:val="009274A4"/>
    <w:rsid w:val="0092766E"/>
    <w:rsid w:val="0092767A"/>
    <w:rsid w:val="009304C4"/>
    <w:rsid w:val="00930DD0"/>
    <w:rsid w:val="00931231"/>
    <w:rsid w:val="0093161D"/>
    <w:rsid w:val="009325C5"/>
    <w:rsid w:val="009328BB"/>
    <w:rsid w:val="00933334"/>
    <w:rsid w:val="00934044"/>
    <w:rsid w:val="009340A6"/>
    <w:rsid w:val="00934B63"/>
    <w:rsid w:val="00934E56"/>
    <w:rsid w:val="009352D5"/>
    <w:rsid w:val="00936089"/>
    <w:rsid w:val="00936D19"/>
    <w:rsid w:val="009377E0"/>
    <w:rsid w:val="00937F4B"/>
    <w:rsid w:val="009404F5"/>
    <w:rsid w:val="0094055D"/>
    <w:rsid w:val="009415AF"/>
    <w:rsid w:val="00941C4B"/>
    <w:rsid w:val="00942212"/>
    <w:rsid w:val="009430EB"/>
    <w:rsid w:val="00944E23"/>
    <w:rsid w:val="00945232"/>
    <w:rsid w:val="009454F2"/>
    <w:rsid w:val="00945C34"/>
    <w:rsid w:val="00945F2C"/>
    <w:rsid w:val="009463AE"/>
    <w:rsid w:val="00947E8C"/>
    <w:rsid w:val="009502A0"/>
    <w:rsid w:val="0095058A"/>
    <w:rsid w:val="00950D0C"/>
    <w:rsid w:val="00950DFF"/>
    <w:rsid w:val="00952CD0"/>
    <w:rsid w:val="00953398"/>
    <w:rsid w:val="0095395F"/>
    <w:rsid w:val="00953F44"/>
    <w:rsid w:val="009545FC"/>
    <w:rsid w:val="0095535F"/>
    <w:rsid w:val="0095584E"/>
    <w:rsid w:val="00955B1E"/>
    <w:rsid w:val="00955DBF"/>
    <w:rsid w:val="00957A9C"/>
    <w:rsid w:val="00960FDC"/>
    <w:rsid w:val="00961BF0"/>
    <w:rsid w:val="0096226B"/>
    <w:rsid w:val="00963070"/>
    <w:rsid w:val="00963A48"/>
    <w:rsid w:val="00963E9A"/>
    <w:rsid w:val="009643CE"/>
    <w:rsid w:val="00964DCA"/>
    <w:rsid w:val="00965C2F"/>
    <w:rsid w:val="00965D61"/>
    <w:rsid w:val="00965FFB"/>
    <w:rsid w:val="00966C82"/>
    <w:rsid w:val="00966FAC"/>
    <w:rsid w:val="00967022"/>
    <w:rsid w:val="00967520"/>
    <w:rsid w:val="009675BC"/>
    <w:rsid w:val="009707EC"/>
    <w:rsid w:val="0097139D"/>
    <w:rsid w:val="00971414"/>
    <w:rsid w:val="00974082"/>
    <w:rsid w:val="00974878"/>
    <w:rsid w:val="009758A2"/>
    <w:rsid w:val="00976B6E"/>
    <w:rsid w:val="00976CAF"/>
    <w:rsid w:val="00977CA0"/>
    <w:rsid w:val="0098015D"/>
    <w:rsid w:val="00980EF3"/>
    <w:rsid w:val="0098103D"/>
    <w:rsid w:val="0098148F"/>
    <w:rsid w:val="00981E0E"/>
    <w:rsid w:val="00981FBD"/>
    <w:rsid w:val="00982A9F"/>
    <w:rsid w:val="009833D8"/>
    <w:rsid w:val="00984AE0"/>
    <w:rsid w:val="00985640"/>
    <w:rsid w:val="00986BA7"/>
    <w:rsid w:val="00987187"/>
    <w:rsid w:val="00987658"/>
    <w:rsid w:val="0098782B"/>
    <w:rsid w:val="00987915"/>
    <w:rsid w:val="009901AA"/>
    <w:rsid w:val="00990626"/>
    <w:rsid w:val="00991015"/>
    <w:rsid w:val="00993119"/>
    <w:rsid w:val="00994309"/>
    <w:rsid w:val="0099439E"/>
    <w:rsid w:val="009949BF"/>
    <w:rsid w:val="009954D9"/>
    <w:rsid w:val="00995A0F"/>
    <w:rsid w:val="00996711"/>
    <w:rsid w:val="0099684A"/>
    <w:rsid w:val="00996B00"/>
    <w:rsid w:val="00996F99"/>
    <w:rsid w:val="009972C3"/>
    <w:rsid w:val="00997CDF"/>
    <w:rsid w:val="009A06C5"/>
    <w:rsid w:val="009A0723"/>
    <w:rsid w:val="009A09BF"/>
    <w:rsid w:val="009A0EF9"/>
    <w:rsid w:val="009A14B1"/>
    <w:rsid w:val="009A1777"/>
    <w:rsid w:val="009A1CAC"/>
    <w:rsid w:val="009A2D29"/>
    <w:rsid w:val="009A2D7E"/>
    <w:rsid w:val="009A3D7C"/>
    <w:rsid w:val="009A3ED5"/>
    <w:rsid w:val="009A4282"/>
    <w:rsid w:val="009A4533"/>
    <w:rsid w:val="009A4FDE"/>
    <w:rsid w:val="009A5810"/>
    <w:rsid w:val="009A588E"/>
    <w:rsid w:val="009A5B06"/>
    <w:rsid w:val="009A5D02"/>
    <w:rsid w:val="009A6117"/>
    <w:rsid w:val="009A6950"/>
    <w:rsid w:val="009A6B42"/>
    <w:rsid w:val="009A6C7A"/>
    <w:rsid w:val="009A6DC9"/>
    <w:rsid w:val="009A75C0"/>
    <w:rsid w:val="009B05D0"/>
    <w:rsid w:val="009B0B3F"/>
    <w:rsid w:val="009B1499"/>
    <w:rsid w:val="009B27D5"/>
    <w:rsid w:val="009B2909"/>
    <w:rsid w:val="009B2D39"/>
    <w:rsid w:val="009B3F7C"/>
    <w:rsid w:val="009B4DEB"/>
    <w:rsid w:val="009B54C1"/>
    <w:rsid w:val="009B5C3D"/>
    <w:rsid w:val="009B6406"/>
    <w:rsid w:val="009B6F2D"/>
    <w:rsid w:val="009B7167"/>
    <w:rsid w:val="009B7F93"/>
    <w:rsid w:val="009C0C9A"/>
    <w:rsid w:val="009C0F08"/>
    <w:rsid w:val="009C1EF7"/>
    <w:rsid w:val="009C22A0"/>
    <w:rsid w:val="009C2826"/>
    <w:rsid w:val="009C2D01"/>
    <w:rsid w:val="009C2DC1"/>
    <w:rsid w:val="009C3A57"/>
    <w:rsid w:val="009C480F"/>
    <w:rsid w:val="009C5B46"/>
    <w:rsid w:val="009C71FA"/>
    <w:rsid w:val="009C730D"/>
    <w:rsid w:val="009C73EB"/>
    <w:rsid w:val="009C7F59"/>
    <w:rsid w:val="009D050C"/>
    <w:rsid w:val="009D1D0D"/>
    <w:rsid w:val="009D2397"/>
    <w:rsid w:val="009D2A97"/>
    <w:rsid w:val="009D2A9D"/>
    <w:rsid w:val="009D3028"/>
    <w:rsid w:val="009D3151"/>
    <w:rsid w:val="009D3ADF"/>
    <w:rsid w:val="009D3B97"/>
    <w:rsid w:val="009D4AB9"/>
    <w:rsid w:val="009D4CA6"/>
    <w:rsid w:val="009D52C1"/>
    <w:rsid w:val="009D5F4F"/>
    <w:rsid w:val="009D69A8"/>
    <w:rsid w:val="009E0311"/>
    <w:rsid w:val="009E1256"/>
    <w:rsid w:val="009E4883"/>
    <w:rsid w:val="009E4D87"/>
    <w:rsid w:val="009E502E"/>
    <w:rsid w:val="009E5821"/>
    <w:rsid w:val="009E5854"/>
    <w:rsid w:val="009E6970"/>
    <w:rsid w:val="009E7318"/>
    <w:rsid w:val="009F01D9"/>
    <w:rsid w:val="009F028A"/>
    <w:rsid w:val="009F03D8"/>
    <w:rsid w:val="009F07A9"/>
    <w:rsid w:val="009F22B0"/>
    <w:rsid w:val="009F291B"/>
    <w:rsid w:val="009F2E74"/>
    <w:rsid w:val="009F3217"/>
    <w:rsid w:val="009F3CCC"/>
    <w:rsid w:val="009F4265"/>
    <w:rsid w:val="009F458C"/>
    <w:rsid w:val="009F4844"/>
    <w:rsid w:val="009F4921"/>
    <w:rsid w:val="009F5476"/>
    <w:rsid w:val="009F7A72"/>
    <w:rsid w:val="00A00666"/>
    <w:rsid w:val="00A015B5"/>
    <w:rsid w:val="00A01AC2"/>
    <w:rsid w:val="00A01AE4"/>
    <w:rsid w:val="00A03A4D"/>
    <w:rsid w:val="00A042E2"/>
    <w:rsid w:val="00A04E4D"/>
    <w:rsid w:val="00A04EF7"/>
    <w:rsid w:val="00A056C4"/>
    <w:rsid w:val="00A06152"/>
    <w:rsid w:val="00A06310"/>
    <w:rsid w:val="00A06906"/>
    <w:rsid w:val="00A06BBD"/>
    <w:rsid w:val="00A06C35"/>
    <w:rsid w:val="00A0747E"/>
    <w:rsid w:val="00A077A4"/>
    <w:rsid w:val="00A07BB6"/>
    <w:rsid w:val="00A105E0"/>
    <w:rsid w:val="00A10BE3"/>
    <w:rsid w:val="00A120F4"/>
    <w:rsid w:val="00A12492"/>
    <w:rsid w:val="00A12C33"/>
    <w:rsid w:val="00A13F73"/>
    <w:rsid w:val="00A13F9E"/>
    <w:rsid w:val="00A1400F"/>
    <w:rsid w:val="00A1432D"/>
    <w:rsid w:val="00A14607"/>
    <w:rsid w:val="00A14954"/>
    <w:rsid w:val="00A159B2"/>
    <w:rsid w:val="00A17D37"/>
    <w:rsid w:val="00A202A8"/>
    <w:rsid w:val="00A20955"/>
    <w:rsid w:val="00A20AA2"/>
    <w:rsid w:val="00A21647"/>
    <w:rsid w:val="00A21694"/>
    <w:rsid w:val="00A22D40"/>
    <w:rsid w:val="00A22F1C"/>
    <w:rsid w:val="00A234DB"/>
    <w:rsid w:val="00A24532"/>
    <w:rsid w:val="00A25F03"/>
    <w:rsid w:val="00A27AA8"/>
    <w:rsid w:val="00A30ADF"/>
    <w:rsid w:val="00A30AF4"/>
    <w:rsid w:val="00A316F7"/>
    <w:rsid w:val="00A31B94"/>
    <w:rsid w:val="00A31C89"/>
    <w:rsid w:val="00A323DF"/>
    <w:rsid w:val="00A3248E"/>
    <w:rsid w:val="00A32DD4"/>
    <w:rsid w:val="00A33807"/>
    <w:rsid w:val="00A339EE"/>
    <w:rsid w:val="00A340E6"/>
    <w:rsid w:val="00A35E5C"/>
    <w:rsid w:val="00A35F77"/>
    <w:rsid w:val="00A35FE3"/>
    <w:rsid w:val="00A3625C"/>
    <w:rsid w:val="00A3735B"/>
    <w:rsid w:val="00A37647"/>
    <w:rsid w:val="00A409F7"/>
    <w:rsid w:val="00A41A57"/>
    <w:rsid w:val="00A41EE0"/>
    <w:rsid w:val="00A4201B"/>
    <w:rsid w:val="00A43203"/>
    <w:rsid w:val="00A432AC"/>
    <w:rsid w:val="00A4358D"/>
    <w:rsid w:val="00A43E90"/>
    <w:rsid w:val="00A44B58"/>
    <w:rsid w:val="00A44DFF"/>
    <w:rsid w:val="00A470E9"/>
    <w:rsid w:val="00A47A07"/>
    <w:rsid w:val="00A5005A"/>
    <w:rsid w:val="00A501A5"/>
    <w:rsid w:val="00A501C7"/>
    <w:rsid w:val="00A51BB0"/>
    <w:rsid w:val="00A51BE4"/>
    <w:rsid w:val="00A52582"/>
    <w:rsid w:val="00A5261A"/>
    <w:rsid w:val="00A5352F"/>
    <w:rsid w:val="00A5353C"/>
    <w:rsid w:val="00A53C9B"/>
    <w:rsid w:val="00A53D11"/>
    <w:rsid w:val="00A550E9"/>
    <w:rsid w:val="00A55C38"/>
    <w:rsid w:val="00A5652B"/>
    <w:rsid w:val="00A56799"/>
    <w:rsid w:val="00A56D86"/>
    <w:rsid w:val="00A5715F"/>
    <w:rsid w:val="00A60C82"/>
    <w:rsid w:val="00A615B9"/>
    <w:rsid w:val="00A61BD0"/>
    <w:rsid w:val="00A6324A"/>
    <w:rsid w:val="00A63A7C"/>
    <w:rsid w:val="00A63AB6"/>
    <w:rsid w:val="00A64122"/>
    <w:rsid w:val="00A64F03"/>
    <w:rsid w:val="00A64F87"/>
    <w:rsid w:val="00A65BCB"/>
    <w:rsid w:val="00A65C52"/>
    <w:rsid w:val="00A70CA6"/>
    <w:rsid w:val="00A73113"/>
    <w:rsid w:val="00A748D1"/>
    <w:rsid w:val="00A7510C"/>
    <w:rsid w:val="00A75FDC"/>
    <w:rsid w:val="00A765C1"/>
    <w:rsid w:val="00A765DC"/>
    <w:rsid w:val="00A76AD6"/>
    <w:rsid w:val="00A771BE"/>
    <w:rsid w:val="00A802A7"/>
    <w:rsid w:val="00A804A9"/>
    <w:rsid w:val="00A8088D"/>
    <w:rsid w:val="00A80961"/>
    <w:rsid w:val="00A8139A"/>
    <w:rsid w:val="00A8168E"/>
    <w:rsid w:val="00A820B5"/>
    <w:rsid w:val="00A8267D"/>
    <w:rsid w:val="00A83192"/>
    <w:rsid w:val="00A83724"/>
    <w:rsid w:val="00A838DD"/>
    <w:rsid w:val="00A84272"/>
    <w:rsid w:val="00A844CD"/>
    <w:rsid w:val="00A85055"/>
    <w:rsid w:val="00A850F4"/>
    <w:rsid w:val="00A85791"/>
    <w:rsid w:val="00A86451"/>
    <w:rsid w:val="00A86FEA"/>
    <w:rsid w:val="00A87676"/>
    <w:rsid w:val="00A90AFB"/>
    <w:rsid w:val="00A90F63"/>
    <w:rsid w:val="00A90FC6"/>
    <w:rsid w:val="00A9134C"/>
    <w:rsid w:val="00A9187D"/>
    <w:rsid w:val="00A918C6"/>
    <w:rsid w:val="00A91A19"/>
    <w:rsid w:val="00A92649"/>
    <w:rsid w:val="00A9266A"/>
    <w:rsid w:val="00A93210"/>
    <w:rsid w:val="00A942A3"/>
    <w:rsid w:val="00A94936"/>
    <w:rsid w:val="00A95194"/>
    <w:rsid w:val="00A95CC9"/>
    <w:rsid w:val="00A96094"/>
    <w:rsid w:val="00A9659B"/>
    <w:rsid w:val="00A96FBE"/>
    <w:rsid w:val="00A970A4"/>
    <w:rsid w:val="00A9728F"/>
    <w:rsid w:val="00AA0989"/>
    <w:rsid w:val="00AA1663"/>
    <w:rsid w:val="00AA1DA5"/>
    <w:rsid w:val="00AA23C8"/>
    <w:rsid w:val="00AA23C9"/>
    <w:rsid w:val="00AA2451"/>
    <w:rsid w:val="00AA3B64"/>
    <w:rsid w:val="00AA3C2F"/>
    <w:rsid w:val="00AA46AB"/>
    <w:rsid w:val="00AA4EB7"/>
    <w:rsid w:val="00AA53EA"/>
    <w:rsid w:val="00AA5785"/>
    <w:rsid w:val="00AA5998"/>
    <w:rsid w:val="00AA6BE7"/>
    <w:rsid w:val="00AA6E3E"/>
    <w:rsid w:val="00AA7BB6"/>
    <w:rsid w:val="00AB1E3E"/>
    <w:rsid w:val="00AB20A5"/>
    <w:rsid w:val="00AB224D"/>
    <w:rsid w:val="00AB297D"/>
    <w:rsid w:val="00AB298D"/>
    <w:rsid w:val="00AB2AC0"/>
    <w:rsid w:val="00AB3461"/>
    <w:rsid w:val="00AB41A8"/>
    <w:rsid w:val="00AB4AA4"/>
    <w:rsid w:val="00AB4B3D"/>
    <w:rsid w:val="00AB4E8B"/>
    <w:rsid w:val="00AB504F"/>
    <w:rsid w:val="00AB52F7"/>
    <w:rsid w:val="00AB54D8"/>
    <w:rsid w:val="00AB55DE"/>
    <w:rsid w:val="00AB5700"/>
    <w:rsid w:val="00AB59B7"/>
    <w:rsid w:val="00AB5DAD"/>
    <w:rsid w:val="00AB60DE"/>
    <w:rsid w:val="00AB65E1"/>
    <w:rsid w:val="00AC0579"/>
    <w:rsid w:val="00AC05A0"/>
    <w:rsid w:val="00AC06E9"/>
    <w:rsid w:val="00AC115D"/>
    <w:rsid w:val="00AC2C0D"/>
    <w:rsid w:val="00AC2ED9"/>
    <w:rsid w:val="00AC2F6E"/>
    <w:rsid w:val="00AC36A0"/>
    <w:rsid w:val="00AC3D8C"/>
    <w:rsid w:val="00AC4108"/>
    <w:rsid w:val="00AC468C"/>
    <w:rsid w:val="00AC4750"/>
    <w:rsid w:val="00AC54E0"/>
    <w:rsid w:val="00AC625B"/>
    <w:rsid w:val="00AC65FA"/>
    <w:rsid w:val="00AC6626"/>
    <w:rsid w:val="00AC6646"/>
    <w:rsid w:val="00AC77C6"/>
    <w:rsid w:val="00AC78C6"/>
    <w:rsid w:val="00AC7B42"/>
    <w:rsid w:val="00AC7D47"/>
    <w:rsid w:val="00AC7F0E"/>
    <w:rsid w:val="00AD048A"/>
    <w:rsid w:val="00AD0ABC"/>
    <w:rsid w:val="00AD0C98"/>
    <w:rsid w:val="00AD0EF8"/>
    <w:rsid w:val="00AD1380"/>
    <w:rsid w:val="00AD19EF"/>
    <w:rsid w:val="00AD1DD0"/>
    <w:rsid w:val="00AD2453"/>
    <w:rsid w:val="00AD2A6C"/>
    <w:rsid w:val="00AD41E5"/>
    <w:rsid w:val="00AD4350"/>
    <w:rsid w:val="00AD5005"/>
    <w:rsid w:val="00AD5240"/>
    <w:rsid w:val="00AD5AAF"/>
    <w:rsid w:val="00AD64E4"/>
    <w:rsid w:val="00AD6CA0"/>
    <w:rsid w:val="00AD7210"/>
    <w:rsid w:val="00AD786E"/>
    <w:rsid w:val="00AE0E64"/>
    <w:rsid w:val="00AE1150"/>
    <w:rsid w:val="00AE18D8"/>
    <w:rsid w:val="00AE2692"/>
    <w:rsid w:val="00AE348B"/>
    <w:rsid w:val="00AE3B60"/>
    <w:rsid w:val="00AE45EE"/>
    <w:rsid w:val="00AE5093"/>
    <w:rsid w:val="00AE5223"/>
    <w:rsid w:val="00AE53AC"/>
    <w:rsid w:val="00AF0146"/>
    <w:rsid w:val="00AF03CB"/>
    <w:rsid w:val="00AF0602"/>
    <w:rsid w:val="00AF1BBE"/>
    <w:rsid w:val="00AF3432"/>
    <w:rsid w:val="00AF369C"/>
    <w:rsid w:val="00AF43F4"/>
    <w:rsid w:val="00AF4DEB"/>
    <w:rsid w:val="00AF5137"/>
    <w:rsid w:val="00AF5C9A"/>
    <w:rsid w:val="00AF5DF5"/>
    <w:rsid w:val="00AF612F"/>
    <w:rsid w:val="00AF6661"/>
    <w:rsid w:val="00AF72BB"/>
    <w:rsid w:val="00AF77B1"/>
    <w:rsid w:val="00B00640"/>
    <w:rsid w:val="00B00BA6"/>
    <w:rsid w:val="00B00F01"/>
    <w:rsid w:val="00B01310"/>
    <w:rsid w:val="00B02A33"/>
    <w:rsid w:val="00B02F50"/>
    <w:rsid w:val="00B03A3F"/>
    <w:rsid w:val="00B03A84"/>
    <w:rsid w:val="00B0500C"/>
    <w:rsid w:val="00B0509A"/>
    <w:rsid w:val="00B05A4F"/>
    <w:rsid w:val="00B067FD"/>
    <w:rsid w:val="00B06CA2"/>
    <w:rsid w:val="00B06DEB"/>
    <w:rsid w:val="00B07BE9"/>
    <w:rsid w:val="00B1024E"/>
    <w:rsid w:val="00B10285"/>
    <w:rsid w:val="00B1157B"/>
    <w:rsid w:val="00B11B04"/>
    <w:rsid w:val="00B120C4"/>
    <w:rsid w:val="00B1217F"/>
    <w:rsid w:val="00B121C7"/>
    <w:rsid w:val="00B1356D"/>
    <w:rsid w:val="00B156A6"/>
    <w:rsid w:val="00B15CCA"/>
    <w:rsid w:val="00B1629A"/>
    <w:rsid w:val="00B1668B"/>
    <w:rsid w:val="00B170FA"/>
    <w:rsid w:val="00B173AC"/>
    <w:rsid w:val="00B173BC"/>
    <w:rsid w:val="00B176E9"/>
    <w:rsid w:val="00B21A90"/>
    <w:rsid w:val="00B22D13"/>
    <w:rsid w:val="00B2335C"/>
    <w:rsid w:val="00B234D2"/>
    <w:rsid w:val="00B237D8"/>
    <w:rsid w:val="00B23CDD"/>
    <w:rsid w:val="00B23D1D"/>
    <w:rsid w:val="00B261EA"/>
    <w:rsid w:val="00B30680"/>
    <w:rsid w:val="00B316CE"/>
    <w:rsid w:val="00B31A7C"/>
    <w:rsid w:val="00B31C94"/>
    <w:rsid w:val="00B31E66"/>
    <w:rsid w:val="00B320D9"/>
    <w:rsid w:val="00B3228E"/>
    <w:rsid w:val="00B323C5"/>
    <w:rsid w:val="00B32C91"/>
    <w:rsid w:val="00B32F93"/>
    <w:rsid w:val="00B343AD"/>
    <w:rsid w:val="00B35D7C"/>
    <w:rsid w:val="00B35E93"/>
    <w:rsid w:val="00B35FAC"/>
    <w:rsid w:val="00B369D6"/>
    <w:rsid w:val="00B377D8"/>
    <w:rsid w:val="00B40741"/>
    <w:rsid w:val="00B421B6"/>
    <w:rsid w:val="00B42D8A"/>
    <w:rsid w:val="00B432DA"/>
    <w:rsid w:val="00B43622"/>
    <w:rsid w:val="00B438B2"/>
    <w:rsid w:val="00B4428B"/>
    <w:rsid w:val="00B4447D"/>
    <w:rsid w:val="00B44485"/>
    <w:rsid w:val="00B44878"/>
    <w:rsid w:val="00B44933"/>
    <w:rsid w:val="00B44D04"/>
    <w:rsid w:val="00B45FF4"/>
    <w:rsid w:val="00B460DF"/>
    <w:rsid w:val="00B464DC"/>
    <w:rsid w:val="00B46C8A"/>
    <w:rsid w:val="00B46E33"/>
    <w:rsid w:val="00B47549"/>
    <w:rsid w:val="00B478F5"/>
    <w:rsid w:val="00B479DA"/>
    <w:rsid w:val="00B47AC8"/>
    <w:rsid w:val="00B50248"/>
    <w:rsid w:val="00B50475"/>
    <w:rsid w:val="00B51320"/>
    <w:rsid w:val="00B516E0"/>
    <w:rsid w:val="00B5182A"/>
    <w:rsid w:val="00B520E1"/>
    <w:rsid w:val="00B523AC"/>
    <w:rsid w:val="00B52E92"/>
    <w:rsid w:val="00B5397E"/>
    <w:rsid w:val="00B545C1"/>
    <w:rsid w:val="00B54737"/>
    <w:rsid w:val="00B5478C"/>
    <w:rsid w:val="00B5488F"/>
    <w:rsid w:val="00B5509B"/>
    <w:rsid w:val="00B56CEA"/>
    <w:rsid w:val="00B56DBE"/>
    <w:rsid w:val="00B574DD"/>
    <w:rsid w:val="00B57EDB"/>
    <w:rsid w:val="00B600A4"/>
    <w:rsid w:val="00B6193D"/>
    <w:rsid w:val="00B61DF6"/>
    <w:rsid w:val="00B62187"/>
    <w:rsid w:val="00B625D1"/>
    <w:rsid w:val="00B625E8"/>
    <w:rsid w:val="00B637DC"/>
    <w:rsid w:val="00B63B3E"/>
    <w:rsid w:val="00B642F1"/>
    <w:rsid w:val="00B64332"/>
    <w:rsid w:val="00B64791"/>
    <w:rsid w:val="00B649BE"/>
    <w:rsid w:val="00B65093"/>
    <w:rsid w:val="00B65190"/>
    <w:rsid w:val="00B66035"/>
    <w:rsid w:val="00B6603D"/>
    <w:rsid w:val="00B6620D"/>
    <w:rsid w:val="00B66731"/>
    <w:rsid w:val="00B67DD4"/>
    <w:rsid w:val="00B7056E"/>
    <w:rsid w:val="00B71015"/>
    <w:rsid w:val="00B71666"/>
    <w:rsid w:val="00B725E4"/>
    <w:rsid w:val="00B7271E"/>
    <w:rsid w:val="00B72847"/>
    <w:rsid w:val="00B72B9E"/>
    <w:rsid w:val="00B7397A"/>
    <w:rsid w:val="00B73D6F"/>
    <w:rsid w:val="00B74158"/>
    <w:rsid w:val="00B7420B"/>
    <w:rsid w:val="00B74501"/>
    <w:rsid w:val="00B7503C"/>
    <w:rsid w:val="00B75DF4"/>
    <w:rsid w:val="00B75E28"/>
    <w:rsid w:val="00B75EFA"/>
    <w:rsid w:val="00B76065"/>
    <w:rsid w:val="00B766FA"/>
    <w:rsid w:val="00B768F1"/>
    <w:rsid w:val="00B76B1F"/>
    <w:rsid w:val="00B77EE9"/>
    <w:rsid w:val="00B80082"/>
    <w:rsid w:val="00B80AF5"/>
    <w:rsid w:val="00B81079"/>
    <w:rsid w:val="00B815D6"/>
    <w:rsid w:val="00B81645"/>
    <w:rsid w:val="00B822F9"/>
    <w:rsid w:val="00B841D8"/>
    <w:rsid w:val="00B84C08"/>
    <w:rsid w:val="00B851C3"/>
    <w:rsid w:val="00B852A6"/>
    <w:rsid w:val="00B85696"/>
    <w:rsid w:val="00B872E1"/>
    <w:rsid w:val="00B9076B"/>
    <w:rsid w:val="00B9085A"/>
    <w:rsid w:val="00B90FC9"/>
    <w:rsid w:val="00B9211D"/>
    <w:rsid w:val="00B921D6"/>
    <w:rsid w:val="00B9295A"/>
    <w:rsid w:val="00B93BE5"/>
    <w:rsid w:val="00B944CA"/>
    <w:rsid w:val="00B9488B"/>
    <w:rsid w:val="00B949C4"/>
    <w:rsid w:val="00B94F54"/>
    <w:rsid w:val="00B95B83"/>
    <w:rsid w:val="00B96721"/>
    <w:rsid w:val="00B976E1"/>
    <w:rsid w:val="00BA077D"/>
    <w:rsid w:val="00BA0791"/>
    <w:rsid w:val="00BA0CB5"/>
    <w:rsid w:val="00BA0E1C"/>
    <w:rsid w:val="00BA0EAD"/>
    <w:rsid w:val="00BA10EF"/>
    <w:rsid w:val="00BA11CD"/>
    <w:rsid w:val="00BA1AF6"/>
    <w:rsid w:val="00BA1DBC"/>
    <w:rsid w:val="00BA37AC"/>
    <w:rsid w:val="00BA4362"/>
    <w:rsid w:val="00BA4830"/>
    <w:rsid w:val="00BA4984"/>
    <w:rsid w:val="00BA4BA8"/>
    <w:rsid w:val="00BA5421"/>
    <w:rsid w:val="00BA6782"/>
    <w:rsid w:val="00BA69FD"/>
    <w:rsid w:val="00BA6E75"/>
    <w:rsid w:val="00BA7B7A"/>
    <w:rsid w:val="00BB0B70"/>
    <w:rsid w:val="00BB0E1A"/>
    <w:rsid w:val="00BB0FF2"/>
    <w:rsid w:val="00BB1442"/>
    <w:rsid w:val="00BB14A5"/>
    <w:rsid w:val="00BB3BBC"/>
    <w:rsid w:val="00BB43EF"/>
    <w:rsid w:val="00BB4476"/>
    <w:rsid w:val="00BB4689"/>
    <w:rsid w:val="00BB603C"/>
    <w:rsid w:val="00BB6406"/>
    <w:rsid w:val="00BB6462"/>
    <w:rsid w:val="00BB6541"/>
    <w:rsid w:val="00BB65E6"/>
    <w:rsid w:val="00BB7181"/>
    <w:rsid w:val="00BB7A49"/>
    <w:rsid w:val="00BB7E48"/>
    <w:rsid w:val="00BC0133"/>
    <w:rsid w:val="00BC05E4"/>
    <w:rsid w:val="00BC16AC"/>
    <w:rsid w:val="00BC1BA1"/>
    <w:rsid w:val="00BC1D0B"/>
    <w:rsid w:val="00BC38FF"/>
    <w:rsid w:val="00BC3968"/>
    <w:rsid w:val="00BC505A"/>
    <w:rsid w:val="00BC62F3"/>
    <w:rsid w:val="00BC710A"/>
    <w:rsid w:val="00BC7378"/>
    <w:rsid w:val="00BC7C00"/>
    <w:rsid w:val="00BD05FD"/>
    <w:rsid w:val="00BD0F8B"/>
    <w:rsid w:val="00BD1104"/>
    <w:rsid w:val="00BD16CD"/>
    <w:rsid w:val="00BD1A31"/>
    <w:rsid w:val="00BD34C1"/>
    <w:rsid w:val="00BD3BA0"/>
    <w:rsid w:val="00BD3DE6"/>
    <w:rsid w:val="00BD43CC"/>
    <w:rsid w:val="00BD4499"/>
    <w:rsid w:val="00BD4AA8"/>
    <w:rsid w:val="00BD692F"/>
    <w:rsid w:val="00BD6986"/>
    <w:rsid w:val="00BD7AAA"/>
    <w:rsid w:val="00BE0086"/>
    <w:rsid w:val="00BE05AB"/>
    <w:rsid w:val="00BE0BAA"/>
    <w:rsid w:val="00BE0C9A"/>
    <w:rsid w:val="00BE12C6"/>
    <w:rsid w:val="00BE15D9"/>
    <w:rsid w:val="00BE1B3C"/>
    <w:rsid w:val="00BE1D06"/>
    <w:rsid w:val="00BE1D6A"/>
    <w:rsid w:val="00BE2114"/>
    <w:rsid w:val="00BE2789"/>
    <w:rsid w:val="00BE2B73"/>
    <w:rsid w:val="00BE5244"/>
    <w:rsid w:val="00BE5CDE"/>
    <w:rsid w:val="00BE6D15"/>
    <w:rsid w:val="00BE727B"/>
    <w:rsid w:val="00BE767D"/>
    <w:rsid w:val="00BE76B5"/>
    <w:rsid w:val="00BF0497"/>
    <w:rsid w:val="00BF1375"/>
    <w:rsid w:val="00BF1A65"/>
    <w:rsid w:val="00BF1D38"/>
    <w:rsid w:val="00BF3410"/>
    <w:rsid w:val="00BF357F"/>
    <w:rsid w:val="00BF394B"/>
    <w:rsid w:val="00BF3C83"/>
    <w:rsid w:val="00BF3C8B"/>
    <w:rsid w:val="00BF6B02"/>
    <w:rsid w:val="00BF6CA6"/>
    <w:rsid w:val="00BF718B"/>
    <w:rsid w:val="00C001B6"/>
    <w:rsid w:val="00C00B20"/>
    <w:rsid w:val="00C00DAB"/>
    <w:rsid w:val="00C017EC"/>
    <w:rsid w:val="00C018FB"/>
    <w:rsid w:val="00C01CEA"/>
    <w:rsid w:val="00C0261F"/>
    <w:rsid w:val="00C026BD"/>
    <w:rsid w:val="00C02812"/>
    <w:rsid w:val="00C02A7E"/>
    <w:rsid w:val="00C02C23"/>
    <w:rsid w:val="00C02E43"/>
    <w:rsid w:val="00C03655"/>
    <w:rsid w:val="00C041C8"/>
    <w:rsid w:val="00C041F2"/>
    <w:rsid w:val="00C0448F"/>
    <w:rsid w:val="00C058C5"/>
    <w:rsid w:val="00C05CF1"/>
    <w:rsid w:val="00C05F77"/>
    <w:rsid w:val="00C06482"/>
    <w:rsid w:val="00C066BB"/>
    <w:rsid w:val="00C06867"/>
    <w:rsid w:val="00C07610"/>
    <w:rsid w:val="00C105F8"/>
    <w:rsid w:val="00C107DF"/>
    <w:rsid w:val="00C11258"/>
    <w:rsid w:val="00C1175C"/>
    <w:rsid w:val="00C12BCD"/>
    <w:rsid w:val="00C13542"/>
    <w:rsid w:val="00C135F3"/>
    <w:rsid w:val="00C13B51"/>
    <w:rsid w:val="00C13E07"/>
    <w:rsid w:val="00C13ED4"/>
    <w:rsid w:val="00C14362"/>
    <w:rsid w:val="00C14E09"/>
    <w:rsid w:val="00C14F0A"/>
    <w:rsid w:val="00C161B7"/>
    <w:rsid w:val="00C16695"/>
    <w:rsid w:val="00C16EA9"/>
    <w:rsid w:val="00C171FC"/>
    <w:rsid w:val="00C17200"/>
    <w:rsid w:val="00C17BBC"/>
    <w:rsid w:val="00C17BDD"/>
    <w:rsid w:val="00C17E6C"/>
    <w:rsid w:val="00C17F2D"/>
    <w:rsid w:val="00C20174"/>
    <w:rsid w:val="00C20228"/>
    <w:rsid w:val="00C20CC5"/>
    <w:rsid w:val="00C2156A"/>
    <w:rsid w:val="00C216DB"/>
    <w:rsid w:val="00C21994"/>
    <w:rsid w:val="00C21D1A"/>
    <w:rsid w:val="00C21DBA"/>
    <w:rsid w:val="00C2206F"/>
    <w:rsid w:val="00C220D4"/>
    <w:rsid w:val="00C22B3E"/>
    <w:rsid w:val="00C24AB6"/>
    <w:rsid w:val="00C250F4"/>
    <w:rsid w:val="00C256FB"/>
    <w:rsid w:val="00C25755"/>
    <w:rsid w:val="00C25873"/>
    <w:rsid w:val="00C2710C"/>
    <w:rsid w:val="00C274D4"/>
    <w:rsid w:val="00C274E1"/>
    <w:rsid w:val="00C2750A"/>
    <w:rsid w:val="00C30035"/>
    <w:rsid w:val="00C311C8"/>
    <w:rsid w:val="00C31263"/>
    <w:rsid w:val="00C31FC8"/>
    <w:rsid w:val="00C31FF7"/>
    <w:rsid w:val="00C32161"/>
    <w:rsid w:val="00C32547"/>
    <w:rsid w:val="00C32D41"/>
    <w:rsid w:val="00C32E5B"/>
    <w:rsid w:val="00C33195"/>
    <w:rsid w:val="00C338DD"/>
    <w:rsid w:val="00C33B0F"/>
    <w:rsid w:val="00C34C88"/>
    <w:rsid w:val="00C34E1D"/>
    <w:rsid w:val="00C401CA"/>
    <w:rsid w:val="00C41349"/>
    <w:rsid w:val="00C41402"/>
    <w:rsid w:val="00C414E2"/>
    <w:rsid w:val="00C416AA"/>
    <w:rsid w:val="00C43209"/>
    <w:rsid w:val="00C44829"/>
    <w:rsid w:val="00C456E9"/>
    <w:rsid w:val="00C46BD0"/>
    <w:rsid w:val="00C46F73"/>
    <w:rsid w:val="00C47EDB"/>
    <w:rsid w:val="00C508A4"/>
    <w:rsid w:val="00C50B0A"/>
    <w:rsid w:val="00C51285"/>
    <w:rsid w:val="00C512B8"/>
    <w:rsid w:val="00C51902"/>
    <w:rsid w:val="00C51A92"/>
    <w:rsid w:val="00C51C26"/>
    <w:rsid w:val="00C51E19"/>
    <w:rsid w:val="00C520A3"/>
    <w:rsid w:val="00C521DF"/>
    <w:rsid w:val="00C55133"/>
    <w:rsid w:val="00C5578A"/>
    <w:rsid w:val="00C557BD"/>
    <w:rsid w:val="00C5589B"/>
    <w:rsid w:val="00C56160"/>
    <w:rsid w:val="00C5635A"/>
    <w:rsid w:val="00C56921"/>
    <w:rsid w:val="00C57C2E"/>
    <w:rsid w:val="00C61059"/>
    <w:rsid w:val="00C62420"/>
    <w:rsid w:val="00C62DFC"/>
    <w:rsid w:val="00C6315D"/>
    <w:rsid w:val="00C63533"/>
    <w:rsid w:val="00C637F2"/>
    <w:rsid w:val="00C64BBF"/>
    <w:rsid w:val="00C65602"/>
    <w:rsid w:val="00C657AB"/>
    <w:rsid w:val="00C66CD7"/>
    <w:rsid w:val="00C66FC9"/>
    <w:rsid w:val="00C67D6D"/>
    <w:rsid w:val="00C67EBA"/>
    <w:rsid w:val="00C7077B"/>
    <w:rsid w:val="00C70BF9"/>
    <w:rsid w:val="00C71548"/>
    <w:rsid w:val="00C72D55"/>
    <w:rsid w:val="00C72F91"/>
    <w:rsid w:val="00C733FD"/>
    <w:rsid w:val="00C737E4"/>
    <w:rsid w:val="00C749A7"/>
    <w:rsid w:val="00C75808"/>
    <w:rsid w:val="00C75CD9"/>
    <w:rsid w:val="00C76250"/>
    <w:rsid w:val="00C76D13"/>
    <w:rsid w:val="00C80D47"/>
    <w:rsid w:val="00C819D3"/>
    <w:rsid w:val="00C8271D"/>
    <w:rsid w:val="00C82A34"/>
    <w:rsid w:val="00C834F5"/>
    <w:rsid w:val="00C83787"/>
    <w:rsid w:val="00C839DB"/>
    <w:rsid w:val="00C853F5"/>
    <w:rsid w:val="00C85ABE"/>
    <w:rsid w:val="00C8620D"/>
    <w:rsid w:val="00C86409"/>
    <w:rsid w:val="00C86BF8"/>
    <w:rsid w:val="00C86F27"/>
    <w:rsid w:val="00C8720A"/>
    <w:rsid w:val="00C902A6"/>
    <w:rsid w:val="00C90538"/>
    <w:rsid w:val="00C91B16"/>
    <w:rsid w:val="00C91C14"/>
    <w:rsid w:val="00C91FF3"/>
    <w:rsid w:val="00C925E0"/>
    <w:rsid w:val="00C925FD"/>
    <w:rsid w:val="00C942C3"/>
    <w:rsid w:val="00C947F5"/>
    <w:rsid w:val="00C94AB7"/>
    <w:rsid w:val="00C958B1"/>
    <w:rsid w:val="00C95FE7"/>
    <w:rsid w:val="00C96D0B"/>
    <w:rsid w:val="00C978A6"/>
    <w:rsid w:val="00CA0376"/>
    <w:rsid w:val="00CA0663"/>
    <w:rsid w:val="00CA06C7"/>
    <w:rsid w:val="00CA10B3"/>
    <w:rsid w:val="00CA1357"/>
    <w:rsid w:val="00CA13CC"/>
    <w:rsid w:val="00CA146A"/>
    <w:rsid w:val="00CA1BA5"/>
    <w:rsid w:val="00CA2824"/>
    <w:rsid w:val="00CA3041"/>
    <w:rsid w:val="00CA363D"/>
    <w:rsid w:val="00CA3839"/>
    <w:rsid w:val="00CA3D0D"/>
    <w:rsid w:val="00CA45DB"/>
    <w:rsid w:val="00CA4C2C"/>
    <w:rsid w:val="00CA5158"/>
    <w:rsid w:val="00CA5C90"/>
    <w:rsid w:val="00CA5F02"/>
    <w:rsid w:val="00CA6908"/>
    <w:rsid w:val="00CA6A9E"/>
    <w:rsid w:val="00CA6ECA"/>
    <w:rsid w:val="00CA7DC6"/>
    <w:rsid w:val="00CB1D2C"/>
    <w:rsid w:val="00CB2556"/>
    <w:rsid w:val="00CB286E"/>
    <w:rsid w:val="00CB290D"/>
    <w:rsid w:val="00CB396F"/>
    <w:rsid w:val="00CB41F0"/>
    <w:rsid w:val="00CB44B9"/>
    <w:rsid w:val="00CB4C27"/>
    <w:rsid w:val="00CB4E14"/>
    <w:rsid w:val="00CB4E9D"/>
    <w:rsid w:val="00CB50B8"/>
    <w:rsid w:val="00CB587B"/>
    <w:rsid w:val="00CB66EB"/>
    <w:rsid w:val="00CB67F2"/>
    <w:rsid w:val="00CB6D3C"/>
    <w:rsid w:val="00CB7E41"/>
    <w:rsid w:val="00CC0A2C"/>
    <w:rsid w:val="00CC0A3D"/>
    <w:rsid w:val="00CC0A9F"/>
    <w:rsid w:val="00CC12A2"/>
    <w:rsid w:val="00CC1B5E"/>
    <w:rsid w:val="00CC1EE7"/>
    <w:rsid w:val="00CC20E4"/>
    <w:rsid w:val="00CC24D2"/>
    <w:rsid w:val="00CC3252"/>
    <w:rsid w:val="00CC4265"/>
    <w:rsid w:val="00CC4F61"/>
    <w:rsid w:val="00CC5240"/>
    <w:rsid w:val="00CC63FC"/>
    <w:rsid w:val="00CC6E28"/>
    <w:rsid w:val="00CC77BD"/>
    <w:rsid w:val="00CC7DF7"/>
    <w:rsid w:val="00CD1A30"/>
    <w:rsid w:val="00CD3182"/>
    <w:rsid w:val="00CD373B"/>
    <w:rsid w:val="00CD37B4"/>
    <w:rsid w:val="00CD3FB9"/>
    <w:rsid w:val="00CD4092"/>
    <w:rsid w:val="00CD552E"/>
    <w:rsid w:val="00CD59C5"/>
    <w:rsid w:val="00CD674F"/>
    <w:rsid w:val="00CD7163"/>
    <w:rsid w:val="00CD7201"/>
    <w:rsid w:val="00CE075F"/>
    <w:rsid w:val="00CE0AFF"/>
    <w:rsid w:val="00CE0B28"/>
    <w:rsid w:val="00CE0C4F"/>
    <w:rsid w:val="00CE157D"/>
    <w:rsid w:val="00CE1BF9"/>
    <w:rsid w:val="00CE3C13"/>
    <w:rsid w:val="00CE4C75"/>
    <w:rsid w:val="00CE52E4"/>
    <w:rsid w:val="00CE5B41"/>
    <w:rsid w:val="00CE5DCA"/>
    <w:rsid w:val="00CE6262"/>
    <w:rsid w:val="00CE6612"/>
    <w:rsid w:val="00CF0C7F"/>
    <w:rsid w:val="00CF14CC"/>
    <w:rsid w:val="00CF2E72"/>
    <w:rsid w:val="00CF3002"/>
    <w:rsid w:val="00CF31EE"/>
    <w:rsid w:val="00CF3EDE"/>
    <w:rsid w:val="00CF400A"/>
    <w:rsid w:val="00CF4E9C"/>
    <w:rsid w:val="00CF588A"/>
    <w:rsid w:val="00CF7822"/>
    <w:rsid w:val="00CF7874"/>
    <w:rsid w:val="00D00AF0"/>
    <w:rsid w:val="00D00D07"/>
    <w:rsid w:val="00D01B9A"/>
    <w:rsid w:val="00D020F9"/>
    <w:rsid w:val="00D02556"/>
    <w:rsid w:val="00D025F7"/>
    <w:rsid w:val="00D03C45"/>
    <w:rsid w:val="00D0551F"/>
    <w:rsid w:val="00D05659"/>
    <w:rsid w:val="00D0574E"/>
    <w:rsid w:val="00D0609C"/>
    <w:rsid w:val="00D0698D"/>
    <w:rsid w:val="00D06F67"/>
    <w:rsid w:val="00D0708A"/>
    <w:rsid w:val="00D07119"/>
    <w:rsid w:val="00D076F1"/>
    <w:rsid w:val="00D07908"/>
    <w:rsid w:val="00D10382"/>
    <w:rsid w:val="00D10C19"/>
    <w:rsid w:val="00D1158F"/>
    <w:rsid w:val="00D11948"/>
    <w:rsid w:val="00D1205A"/>
    <w:rsid w:val="00D12203"/>
    <w:rsid w:val="00D136BE"/>
    <w:rsid w:val="00D13DB2"/>
    <w:rsid w:val="00D13FCD"/>
    <w:rsid w:val="00D1622E"/>
    <w:rsid w:val="00D165BC"/>
    <w:rsid w:val="00D165E5"/>
    <w:rsid w:val="00D174CD"/>
    <w:rsid w:val="00D17A44"/>
    <w:rsid w:val="00D201AA"/>
    <w:rsid w:val="00D20C7D"/>
    <w:rsid w:val="00D20E94"/>
    <w:rsid w:val="00D21641"/>
    <w:rsid w:val="00D21898"/>
    <w:rsid w:val="00D22113"/>
    <w:rsid w:val="00D223B9"/>
    <w:rsid w:val="00D22D50"/>
    <w:rsid w:val="00D241BD"/>
    <w:rsid w:val="00D25715"/>
    <w:rsid w:val="00D2587A"/>
    <w:rsid w:val="00D2615F"/>
    <w:rsid w:val="00D27339"/>
    <w:rsid w:val="00D2773F"/>
    <w:rsid w:val="00D303B5"/>
    <w:rsid w:val="00D309D0"/>
    <w:rsid w:val="00D30A6B"/>
    <w:rsid w:val="00D31124"/>
    <w:rsid w:val="00D31D00"/>
    <w:rsid w:val="00D31DF4"/>
    <w:rsid w:val="00D328C7"/>
    <w:rsid w:val="00D329DD"/>
    <w:rsid w:val="00D32DF0"/>
    <w:rsid w:val="00D32E99"/>
    <w:rsid w:val="00D3399C"/>
    <w:rsid w:val="00D34174"/>
    <w:rsid w:val="00D342A8"/>
    <w:rsid w:val="00D351A4"/>
    <w:rsid w:val="00D3565D"/>
    <w:rsid w:val="00D3604A"/>
    <w:rsid w:val="00D36F38"/>
    <w:rsid w:val="00D40067"/>
    <w:rsid w:val="00D404C9"/>
    <w:rsid w:val="00D40792"/>
    <w:rsid w:val="00D4217C"/>
    <w:rsid w:val="00D4298C"/>
    <w:rsid w:val="00D42DBA"/>
    <w:rsid w:val="00D43AA5"/>
    <w:rsid w:val="00D43FD5"/>
    <w:rsid w:val="00D44E24"/>
    <w:rsid w:val="00D45FF3"/>
    <w:rsid w:val="00D465B3"/>
    <w:rsid w:val="00D46C5E"/>
    <w:rsid w:val="00D46D25"/>
    <w:rsid w:val="00D47D16"/>
    <w:rsid w:val="00D501D0"/>
    <w:rsid w:val="00D501EB"/>
    <w:rsid w:val="00D514AC"/>
    <w:rsid w:val="00D51E3E"/>
    <w:rsid w:val="00D521B0"/>
    <w:rsid w:val="00D52200"/>
    <w:rsid w:val="00D52F64"/>
    <w:rsid w:val="00D538C0"/>
    <w:rsid w:val="00D5423D"/>
    <w:rsid w:val="00D54B97"/>
    <w:rsid w:val="00D61420"/>
    <w:rsid w:val="00D61564"/>
    <w:rsid w:val="00D616E9"/>
    <w:rsid w:val="00D62502"/>
    <w:rsid w:val="00D627BE"/>
    <w:rsid w:val="00D6365A"/>
    <w:rsid w:val="00D63A5B"/>
    <w:rsid w:val="00D63CFC"/>
    <w:rsid w:val="00D646E2"/>
    <w:rsid w:val="00D64838"/>
    <w:rsid w:val="00D65583"/>
    <w:rsid w:val="00D65F1B"/>
    <w:rsid w:val="00D66102"/>
    <w:rsid w:val="00D66236"/>
    <w:rsid w:val="00D66AF2"/>
    <w:rsid w:val="00D66F9D"/>
    <w:rsid w:val="00D676CD"/>
    <w:rsid w:val="00D6776E"/>
    <w:rsid w:val="00D67804"/>
    <w:rsid w:val="00D67B0B"/>
    <w:rsid w:val="00D708F5"/>
    <w:rsid w:val="00D70C6C"/>
    <w:rsid w:val="00D71194"/>
    <w:rsid w:val="00D711E0"/>
    <w:rsid w:val="00D71423"/>
    <w:rsid w:val="00D71756"/>
    <w:rsid w:val="00D71D96"/>
    <w:rsid w:val="00D71E12"/>
    <w:rsid w:val="00D725CD"/>
    <w:rsid w:val="00D73915"/>
    <w:rsid w:val="00D74946"/>
    <w:rsid w:val="00D74F8E"/>
    <w:rsid w:val="00D7557C"/>
    <w:rsid w:val="00D75B6A"/>
    <w:rsid w:val="00D76819"/>
    <w:rsid w:val="00D7698A"/>
    <w:rsid w:val="00D76D20"/>
    <w:rsid w:val="00D779CF"/>
    <w:rsid w:val="00D80146"/>
    <w:rsid w:val="00D81317"/>
    <w:rsid w:val="00D81F86"/>
    <w:rsid w:val="00D821CE"/>
    <w:rsid w:val="00D8230E"/>
    <w:rsid w:val="00D82311"/>
    <w:rsid w:val="00D82D12"/>
    <w:rsid w:val="00D83A17"/>
    <w:rsid w:val="00D83D6F"/>
    <w:rsid w:val="00D84335"/>
    <w:rsid w:val="00D847CC"/>
    <w:rsid w:val="00D85F4B"/>
    <w:rsid w:val="00D86D0D"/>
    <w:rsid w:val="00D86DB8"/>
    <w:rsid w:val="00D86F5C"/>
    <w:rsid w:val="00D87096"/>
    <w:rsid w:val="00D906E1"/>
    <w:rsid w:val="00D91C71"/>
    <w:rsid w:val="00D92A87"/>
    <w:rsid w:val="00D9384D"/>
    <w:rsid w:val="00D94C92"/>
    <w:rsid w:val="00D95207"/>
    <w:rsid w:val="00D95A7B"/>
    <w:rsid w:val="00D95E51"/>
    <w:rsid w:val="00D9619C"/>
    <w:rsid w:val="00D9695B"/>
    <w:rsid w:val="00D970D4"/>
    <w:rsid w:val="00D970F0"/>
    <w:rsid w:val="00D97209"/>
    <w:rsid w:val="00D9721D"/>
    <w:rsid w:val="00DA0438"/>
    <w:rsid w:val="00DA0A54"/>
    <w:rsid w:val="00DA1635"/>
    <w:rsid w:val="00DA1834"/>
    <w:rsid w:val="00DA2353"/>
    <w:rsid w:val="00DA460F"/>
    <w:rsid w:val="00DA4A7E"/>
    <w:rsid w:val="00DA4BE4"/>
    <w:rsid w:val="00DA54F9"/>
    <w:rsid w:val="00DA5570"/>
    <w:rsid w:val="00DA5863"/>
    <w:rsid w:val="00DA593C"/>
    <w:rsid w:val="00DA70A4"/>
    <w:rsid w:val="00DA7220"/>
    <w:rsid w:val="00DA7560"/>
    <w:rsid w:val="00DA75E4"/>
    <w:rsid w:val="00DB057A"/>
    <w:rsid w:val="00DB0679"/>
    <w:rsid w:val="00DB261A"/>
    <w:rsid w:val="00DB26D4"/>
    <w:rsid w:val="00DB2D98"/>
    <w:rsid w:val="00DB3542"/>
    <w:rsid w:val="00DB37B5"/>
    <w:rsid w:val="00DB42D6"/>
    <w:rsid w:val="00DB4F9A"/>
    <w:rsid w:val="00DB5807"/>
    <w:rsid w:val="00DB58AB"/>
    <w:rsid w:val="00DB68DD"/>
    <w:rsid w:val="00DB78A5"/>
    <w:rsid w:val="00DB7D50"/>
    <w:rsid w:val="00DC02AE"/>
    <w:rsid w:val="00DC0308"/>
    <w:rsid w:val="00DC1560"/>
    <w:rsid w:val="00DC292E"/>
    <w:rsid w:val="00DC2F12"/>
    <w:rsid w:val="00DC3A77"/>
    <w:rsid w:val="00DC3B69"/>
    <w:rsid w:val="00DC413A"/>
    <w:rsid w:val="00DC5209"/>
    <w:rsid w:val="00DC55F5"/>
    <w:rsid w:val="00DC5C8C"/>
    <w:rsid w:val="00DC6B47"/>
    <w:rsid w:val="00DC6E3B"/>
    <w:rsid w:val="00DC7C5C"/>
    <w:rsid w:val="00DD0F40"/>
    <w:rsid w:val="00DD174B"/>
    <w:rsid w:val="00DD2088"/>
    <w:rsid w:val="00DD20A7"/>
    <w:rsid w:val="00DD2230"/>
    <w:rsid w:val="00DD2391"/>
    <w:rsid w:val="00DD25B2"/>
    <w:rsid w:val="00DD3C25"/>
    <w:rsid w:val="00DD40E8"/>
    <w:rsid w:val="00DD4687"/>
    <w:rsid w:val="00DD4C94"/>
    <w:rsid w:val="00DD5CDE"/>
    <w:rsid w:val="00DD5CF4"/>
    <w:rsid w:val="00DD6806"/>
    <w:rsid w:val="00DD6A39"/>
    <w:rsid w:val="00DD6AA2"/>
    <w:rsid w:val="00DD6E23"/>
    <w:rsid w:val="00DE0133"/>
    <w:rsid w:val="00DE040A"/>
    <w:rsid w:val="00DE0631"/>
    <w:rsid w:val="00DE0AD8"/>
    <w:rsid w:val="00DE0CAF"/>
    <w:rsid w:val="00DE0E11"/>
    <w:rsid w:val="00DE4CFF"/>
    <w:rsid w:val="00DE500D"/>
    <w:rsid w:val="00DE5A4D"/>
    <w:rsid w:val="00DE5C9E"/>
    <w:rsid w:val="00DE5F81"/>
    <w:rsid w:val="00DF0320"/>
    <w:rsid w:val="00DF09A4"/>
    <w:rsid w:val="00DF1798"/>
    <w:rsid w:val="00DF2491"/>
    <w:rsid w:val="00DF3AF9"/>
    <w:rsid w:val="00DF40E4"/>
    <w:rsid w:val="00DF63F8"/>
    <w:rsid w:val="00DF7356"/>
    <w:rsid w:val="00DF7C79"/>
    <w:rsid w:val="00E00378"/>
    <w:rsid w:val="00E00433"/>
    <w:rsid w:val="00E00B2D"/>
    <w:rsid w:val="00E00C5C"/>
    <w:rsid w:val="00E012A0"/>
    <w:rsid w:val="00E03FE5"/>
    <w:rsid w:val="00E041A2"/>
    <w:rsid w:val="00E04DF9"/>
    <w:rsid w:val="00E04E86"/>
    <w:rsid w:val="00E0578B"/>
    <w:rsid w:val="00E10057"/>
    <w:rsid w:val="00E110EB"/>
    <w:rsid w:val="00E111C6"/>
    <w:rsid w:val="00E1170E"/>
    <w:rsid w:val="00E12932"/>
    <w:rsid w:val="00E1317D"/>
    <w:rsid w:val="00E14BC2"/>
    <w:rsid w:val="00E14D31"/>
    <w:rsid w:val="00E15654"/>
    <w:rsid w:val="00E15C13"/>
    <w:rsid w:val="00E15C14"/>
    <w:rsid w:val="00E15C60"/>
    <w:rsid w:val="00E1614F"/>
    <w:rsid w:val="00E17331"/>
    <w:rsid w:val="00E17381"/>
    <w:rsid w:val="00E20B5C"/>
    <w:rsid w:val="00E21419"/>
    <w:rsid w:val="00E21D8D"/>
    <w:rsid w:val="00E220B9"/>
    <w:rsid w:val="00E23976"/>
    <w:rsid w:val="00E239DB"/>
    <w:rsid w:val="00E24333"/>
    <w:rsid w:val="00E255BF"/>
    <w:rsid w:val="00E255EB"/>
    <w:rsid w:val="00E267F3"/>
    <w:rsid w:val="00E26A6C"/>
    <w:rsid w:val="00E27363"/>
    <w:rsid w:val="00E30371"/>
    <w:rsid w:val="00E30E97"/>
    <w:rsid w:val="00E3189A"/>
    <w:rsid w:val="00E31978"/>
    <w:rsid w:val="00E31A38"/>
    <w:rsid w:val="00E32615"/>
    <w:rsid w:val="00E32A43"/>
    <w:rsid w:val="00E32A67"/>
    <w:rsid w:val="00E34B54"/>
    <w:rsid w:val="00E34C84"/>
    <w:rsid w:val="00E34EA8"/>
    <w:rsid w:val="00E35A25"/>
    <w:rsid w:val="00E361D2"/>
    <w:rsid w:val="00E3650D"/>
    <w:rsid w:val="00E36B7F"/>
    <w:rsid w:val="00E36CC9"/>
    <w:rsid w:val="00E36D77"/>
    <w:rsid w:val="00E36E15"/>
    <w:rsid w:val="00E37B4D"/>
    <w:rsid w:val="00E40BD3"/>
    <w:rsid w:val="00E419ED"/>
    <w:rsid w:val="00E421F2"/>
    <w:rsid w:val="00E426D8"/>
    <w:rsid w:val="00E42C6A"/>
    <w:rsid w:val="00E430A0"/>
    <w:rsid w:val="00E433ED"/>
    <w:rsid w:val="00E43895"/>
    <w:rsid w:val="00E443EC"/>
    <w:rsid w:val="00E4487B"/>
    <w:rsid w:val="00E44937"/>
    <w:rsid w:val="00E44E7D"/>
    <w:rsid w:val="00E45AA6"/>
    <w:rsid w:val="00E45BC6"/>
    <w:rsid w:val="00E45CAB"/>
    <w:rsid w:val="00E4643A"/>
    <w:rsid w:val="00E465B3"/>
    <w:rsid w:val="00E4683C"/>
    <w:rsid w:val="00E47231"/>
    <w:rsid w:val="00E501C7"/>
    <w:rsid w:val="00E514F6"/>
    <w:rsid w:val="00E52023"/>
    <w:rsid w:val="00E52B1C"/>
    <w:rsid w:val="00E530B9"/>
    <w:rsid w:val="00E541F5"/>
    <w:rsid w:val="00E54B2A"/>
    <w:rsid w:val="00E559E0"/>
    <w:rsid w:val="00E55B23"/>
    <w:rsid w:val="00E5616C"/>
    <w:rsid w:val="00E56477"/>
    <w:rsid w:val="00E569A5"/>
    <w:rsid w:val="00E60B18"/>
    <w:rsid w:val="00E61BB6"/>
    <w:rsid w:val="00E62EEA"/>
    <w:rsid w:val="00E63251"/>
    <w:rsid w:val="00E64972"/>
    <w:rsid w:val="00E6529E"/>
    <w:rsid w:val="00E65583"/>
    <w:rsid w:val="00E656E7"/>
    <w:rsid w:val="00E66E86"/>
    <w:rsid w:val="00E670B1"/>
    <w:rsid w:val="00E71337"/>
    <w:rsid w:val="00E7175E"/>
    <w:rsid w:val="00E71BD2"/>
    <w:rsid w:val="00E73E84"/>
    <w:rsid w:val="00E74E24"/>
    <w:rsid w:val="00E76EFE"/>
    <w:rsid w:val="00E77149"/>
    <w:rsid w:val="00E77938"/>
    <w:rsid w:val="00E77CAD"/>
    <w:rsid w:val="00E80A8E"/>
    <w:rsid w:val="00E81ADB"/>
    <w:rsid w:val="00E8218D"/>
    <w:rsid w:val="00E827C1"/>
    <w:rsid w:val="00E82BE1"/>
    <w:rsid w:val="00E82E20"/>
    <w:rsid w:val="00E82E5E"/>
    <w:rsid w:val="00E82FF5"/>
    <w:rsid w:val="00E83206"/>
    <w:rsid w:val="00E84014"/>
    <w:rsid w:val="00E84413"/>
    <w:rsid w:val="00E8467D"/>
    <w:rsid w:val="00E85AD6"/>
    <w:rsid w:val="00E85B18"/>
    <w:rsid w:val="00E864C0"/>
    <w:rsid w:val="00E864C7"/>
    <w:rsid w:val="00E86672"/>
    <w:rsid w:val="00E86F0B"/>
    <w:rsid w:val="00E86FAC"/>
    <w:rsid w:val="00E90B41"/>
    <w:rsid w:val="00E90FBA"/>
    <w:rsid w:val="00E92509"/>
    <w:rsid w:val="00E9259F"/>
    <w:rsid w:val="00E92679"/>
    <w:rsid w:val="00E92973"/>
    <w:rsid w:val="00E92CB1"/>
    <w:rsid w:val="00E92E78"/>
    <w:rsid w:val="00E94069"/>
    <w:rsid w:val="00E9559C"/>
    <w:rsid w:val="00E95664"/>
    <w:rsid w:val="00E95C66"/>
    <w:rsid w:val="00E95F66"/>
    <w:rsid w:val="00E96453"/>
    <w:rsid w:val="00E96AA7"/>
    <w:rsid w:val="00E97D2B"/>
    <w:rsid w:val="00EA16EB"/>
    <w:rsid w:val="00EA1DB8"/>
    <w:rsid w:val="00EA2F8E"/>
    <w:rsid w:val="00EA39A3"/>
    <w:rsid w:val="00EA3B5D"/>
    <w:rsid w:val="00EA3E42"/>
    <w:rsid w:val="00EA4875"/>
    <w:rsid w:val="00EA4ACC"/>
    <w:rsid w:val="00EA4D4B"/>
    <w:rsid w:val="00EA5084"/>
    <w:rsid w:val="00EA51F6"/>
    <w:rsid w:val="00EA586C"/>
    <w:rsid w:val="00EA704F"/>
    <w:rsid w:val="00EA7AF4"/>
    <w:rsid w:val="00EB06B3"/>
    <w:rsid w:val="00EB11A3"/>
    <w:rsid w:val="00EB1833"/>
    <w:rsid w:val="00EB3A57"/>
    <w:rsid w:val="00EB434E"/>
    <w:rsid w:val="00EB53BD"/>
    <w:rsid w:val="00EB5F3B"/>
    <w:rsid w:val="00EB6A02"/>
    <w:rsid w:val="00EB6E41"/>
    <w:rsid w:val="00EC0B2D"/>
    <w:rsid w:val="00EC0D41"/>
    <w:rsid w:val="00EC0EC8"/>
    <w:rsid w:val="00EC165F"/>
    <w:rsid w:val="00EC2386"/>
    <w:rsid w:val="00EC25BD"/>
    <w:rsid w:val="00EC2899"/>
    <w:rsid w:val="00EC3AA4"/>
    <w:rsid w:val="00EC4B18"/>
    <w:rsid w:val="00EC5355"/>
    <w:rsid w:val="00EC57D4"/>
    <w:rsid w:val="00EC6D9B"/>
    <w:rsid w:val="00EC7B38"/>
    <w:rsid w:val="00ED0A52"/>
    <w:rsid w:val="00ED122A"/>
    <w:rsid w:val="00ED14DC"/>
    <w:rsid w:val="00ED1562"/>
    <w:rsid w:val="00ED1C9A"/>
    <w:rsid w:val="00ED2ACB"/>
    <w:rsid w:val="00ED313B"/>
    <w:rsid w:val="00ED3268"/>
    <w:rsid w:val="00ED3BB1"/>
    <w:rsid w:val="00ED3C6E"/>
    <w:rsid w:val="00ED3CC8"/>
    <w:rsid w:val="00ED3E7E"/>
    <w:rsid w:val="00ED4C63"/>
    <w:rsid w:val="00ED5697"/>
    <w:rsid w:val="00ED5BA0"/>
    <w:rsid w:val="00ED60D8"/>
    <w:rsid w:val="00ED6241"/>
    <w:rsid w:val="00ED64B4"/>
    <w:rsid w:val="00ED65F5"/>
    <w:rsid w:val="00ED68D8"/>
    <w:rsid w:val="00ED6C99"/>
    <w:rsid w:val="00ED71F7"/>
    <w:rsid w:val="00ED7CED"/>
    <w:rsid w:val="00EE0306"/>
    <w:rsid w:val="00EE046A"/>
    <w:rsid w:val="00EE05C8"/>
    <w:rsid w:val="00EE2767"/>
    <w:rsid w:val="00EE461D"/>
    <w:rsid w:val="00EE4C20"/>
    <w:rsid w:val="00EE5251"/>
    <w:rsid w:val="00EE5588"/>
    <w:rsid w:val="00EE5AF3"/>
    <w:rsid w:val="00EE6249"/>
    <w:rsid w:val="00EE69F0"/>
    <w:rsid w:val="00EE6C62"/>
    <w:rsid w:val="00EE7153"/>
    <w:rsid w:val="00EE7404"/>
    <w:rsid w:val="00EE7E57"/>
    <w:rsid w:val="00EF004E"/>
    <w:rsid w:val="00EF0987"/>
    <w:rsid w:val="00EF13AC"/>
    <w:rsid w:val="00EF1946"/>
    <w:rsid w:val="00EF2027"/>
    <w:rsid w:val="00EF2275"/>
    <w:rsid w:val="00EF2FFB"/>
    <w:rsid w:val="00EF3876"/>
    <w:rsid w:val="00EF3E6D"/>
    <w:rsid w:val="00EF400E"/>
    <w:rsid w:val="00EF4A70"/>
    <w:rsid w:val="00EF4E32"/>
    <w:rsid w:val="00EF515C"/>
    <w:rsid w:val="00EF570A"/>
    <w:rsid w:val="00EF5A17"/>
    <w:rsid w:val="00EF5E4D"/>
    <w:rsid w:val="00EF6416"/>
    <w:rsid w:val="00EF6632"/>
    <w:rsid w:val="00EF76A2"/>
    <w:rsid w:val="00F0010E"/>
    <w:rsid w:val="00F00332"/>
    <w:rsid w:val="00F00908"/>
    <w:rsid w:val="00F0097F"/>
    <w:rsid w:val="00F00ED2"/>
    <w:rsid w:val="00F00EF2"/>
    <w:rsid w:val="00F014BF"/>
    <w:rsid w:val="00F02248"/>
    <w:rsid w:val="00F02317"/>
    <w:rsid w:val="00F032BB"/>
    <w:rsid w:val="00F039B5"/>
    <w:rsid w:val="00F047AF"/>
    <w:rsid w:val="00F04A0F"/>
    <w:rsid w:val="00F04D5A"/>
    <w:rsid w:val="00F0508F"/>
    <w:rsid w:val="00F05DEE"/>
    <w:rsid w:val="00F06176"/>
    <w:rsid w:val="00F06597"/>
    <w:rsid w:val="00F0661C"/>
    <w:rsid w:val="00F06BCE"/>
    <w:rsid w:val="00F06CD7"/>
    <w:rsid w:val="00F07844"/>
    <w:rsid w:val="00F0797D"/>
    <w:rsid w:val="00F07A4F"/>
    <w:rsid w:val="00F07AF5"/>
    <w:rsid w:val="00F14C12"/>
    <w:rsid w:val="00F14F46"/>
    <w:rsid w:val="00F1501D"/>
    <w:rsid w:val="00F15304"/>
    <w:rsid w:val="00F15415"/>
    <w:rsid w:val="00F15C4D"/>
    <w:rsid w:val="00F16CC6"/>
    <w:rsid w:val="00F17239"/>
    <w:rsid w:val="00F178D7"/>
    <w:rsid w:val="00F17BC7"/>
    <w:rsid w:val="00F20810"/>
    <w:rsid w:val="00F20C1A"/>
    <w:rsid w:val="00F216BF"/>
    <w:rsid w:val="00F2316D"/>
    <w:rsid w:val="00F239D2"/>
    <w:rsid w:val="00F23E42"/>
    <w:rsid w:val="00F2403A"/>
    <w:rsid w:val="00F24282"/>
    <w:rsid w:val="00F24B33"/>
    <w:rsid w:val="00F2679A"/>
    <w:rsid w:val="00F2782C"/>
    <w:rsid w:val="00F27F8F"/>
    <w:rsid w:val="00F27FB8"/>
    <w:rsid w:val="00F305C8"/>
    <w:rsid w:val="00F30CC2"/>
    <w:rsid w:val="00F3102F"/>
    <w:rsid w:val="00F3130D"/>
    <w:rsid w:val="00F32AF3"/>
    <w:rsid w:val="00F334EB"/>
    <w:rsid w:val="00F33822"/>
    <w:rsid w:val="00F338B8"/>
    <w:rsid w:val="00F34C05"/>
    <w:rsid w:val="00F3508F"/>
    <w:rsid w:val="00F35A1F"/>
    <w:rsid w:val="00F368C5"/>
    <w:rsid w:val="00F36CB9"/>
    <w:rsid w:val="00F3770A"/>
    <w:rsid w:val="00F409B7"/>
    <w:rsid w:val="00F41682"/>
    <w:rsid w:val="00F416F6"/>
    <w:rsid w:val="00F41CDE"/>
    <w:rsid w:val="00F42BDF"/>
    <w:rsid w:val="00F42CB4"/>
    <w:rsid w:val="00F43746"/>
    <w:rsid w:val="00F43854"/>
    <w:rsid w:val="00F43ECC"/>
    <w:rsid w:val="00F441A7"/>
    <w:rsid w:val="00F44C10"/>
    <w:rsid w:val="00F450EC"/>
    <w:rsid w:val="00F4514A"/>
    <w:rsid w:val="00F45F9A"/>
    <w:rsid w:val="00F46329"/>
    <w:rsid w:val="00F46817"/>
    <w:rsid w:val="00F47389"/>
    <w:rsid w:val="00F47F88"/>
    <w:rsid w:val="00F50BC3"/>
    <w:rsid w:val="00F519D1"/>
    <w:rsid w:val="00F51A61"/>
    <w:rsid w:val="00F51CF6"/>
    <w:rsid w:val="00F51E82"/>
    <w:rsid w:val="00F5309D"/>
    <w:rsid w:val="00F5440B"/>
    <w:rsid w:val="00F54553"/>
    <w:rsid w:val="00F54904"/>
    <w:rsid w:val="00F54C93"/>
    <w:rsid w:val="00F55850"/>
    <w:rsid w:val="00F55F28"/>
    <w:rsid w:val="00F561FC"/>
    <w:rsid w:val="00F57E7E"/>
    <w:rsid w:val="00F6032A"/>
    <w:rsid w:val="00F606CF"/>
    <w:rsid w:val="00F61F94"/>
    <w:rsid w:val="00F62539"/>
    <w:rsid w:val="00F626E7"/>
    <w:rsid w:val="00F62D3B"/>
    <w:rsid w:val="00F635B1"/>
    <w:rsid w:val="00F63A5D"/>
    <w:rsid w:val="00F63B59"/>
    <w:rsid w:val="00F642EB"/>
    <w:rsid w:val="00F652AF"/>
    <w:rsid w:val="00F654D3"/>
    <w:rsid w:val="00F6573C"/>
    <w:rsid w:val="00F65DC5"/>
    <w:rsid w:val="00F66275"/>
    <w:rsid w:val="00F663C7"/>
    <w:rsid w:val="00F665F7"/>
    <w:rsid w:val="00F66671"/>
    <w:rsid w:val="00F66692"/>
    <w:rsid w:val="00F66A8D"/>
    <w:rsid w:val="00F675D8"/>
    <w:rsid w:val="00F7085F"/>
    <w:rsid w:val="00F70AA6"/>
    <w:rsid w:val="00F70D8C"/>
    <w:rsid w:val="00F71574"/>
    <w:rsid w:val="00F716A7"/>
    <w:rsid w:val="00F718DF"/>
    <w:rsid w:val="00F71A51"/>
    <w:rsid w:val="00F71F15"/>
    <w:rsid w:val="00F727B3"/>
    <w:rsid w:val="00F737A1"/>
    <w:rsid w:val="00F73F8B"/>
    <w:rsid w:val="00F74466"/>
    <w:rsid w:val="00F745F4"/>
    <w:rsid w:val="00F751D3"/>
    <w:rsid w:val="00F7718A"/>
    <w:rsid w:val="00F77713"/>
    <w:rsid w:val="00F77C39"/>
    <w:rsid w:val="00F80289"/>
    <w:rsid w:val="00F80528"/>
    <w:rsid w:val="00F81338"/>
    <w:rsid w:val="00F81B63"/>
    <w:rsid w:val="00F81D35"/>
    <w:rsid w:val="00F81EF2"/>
    <w:rsid w:val="00F8258B"/>
    <w:rsid w:val="00F82ADD"/>
    <w:rsid w:val="00F83040"/>
    <w:rsid w:val="00F835E5"/>
    <w:rsid w:val="00F8373A"/>
    <w:rsid w:val="00F83C4D"/>
    <w:rsid w:val="00F84D25"/>
    <w:rsid w:val="00F85335"/>
    <w:rsid w:val="00F8536A"/>
    <w:rsid w:val="00F85A85"/>
    <w:rsid w:val="00F85BC7"/>
    <w:rsid w:val="00F85ECF"/>
    <w:rsid w:val="00F860C7"/>
    <w:rsid w:val="00F8681E"/>
    <w:rsid w:val="00F8747D"/>
    <w:rsid w:val="00F929FC"/>
    <w:rsid w:val="00F92A25"/>
    <w:rsid w:val="00F936C4"/>
    <w:rsid w:val="00F93AC2"/>
    <w:rsid w:val="00F95638"/>
    <w:rsid w:val="00F9609B"/>
    <w:rsid w:val="00F974E1"/>
    <w:rsid w:val="00F97CAB"/>
    <w:rsid w:val="00F97F61"/>
    <w:rsid w:val="00FA0ADC"/>
    <w:rsid w:val="00FA0BB8"/>
    <w:rsid w:val="00FA0E35"/>
    <w:rsid w:val="00FA150B"/>
    <w:rsid w:val="00FA1B9A"/>
    <w:rsid w:val="00FA1BBA"/>
    <w:rsid w:val="00FA2A63"/>
    <w:rsid w:val="00FA2E45"/>
    <w:rsid w:val="00FA2FB9"/>
    <w:rsid w:val="00FA3484"/>
    <w:rsid w:val="00FA3CC4"/>
    <w:rsid w:val="00FA4185"/>
    <w:rsid w:val="00FA47B7"/>
    <w:rsid w:val="00FA4FF0"/>
    <w:rsid w:val="00FA577F"/>
    <w:rsid w:val="00FA62FD"/>
    <w:rsid w:val="00FA6F8C"/>
    <w:rsid w:val="00FA7D0D"/>
    <w:rsid w:val="00FB0AA0"/>
    <w:rsid w:val="00FB1310"/>
    <w:rsid w:val="00FB1592"/>
    <w:rsid w:val="00FB2547"/>
    <w:rsid w:val="00FB295E"/>
    <w:rsid w:val="00FB2B41"/>
    <w:rsid w:val="00FB2C36"/>
    <w:rsid w:val="00FB2D5F"/>
    <w:rsid w:val="00FB37C3"/>
    <w:rsid w:val="00FB3EE3"/>
    <w:rsid w:val="00FB40E4"/>
    <w:rsid w:val="00FB4417"/>
    <w:rsid w:val="00FB540A"/>
    <w:rsid w:val="00FB584A"/>
    <w:rsid w:val="00FB67A6"/>
    <w:rsid w:val="00FB6801"/>
    <w:rsid w:val="00FB7197"/>
    <w:rsid w:val="00FB7503"/>
    <w:rsid w:val="00FB77AA"/>
    <w:rsid w:val="00FB7AF0"/>
    <w:rsid w:val="00FC04E6"/>
    <w:rsid w:val="00FC09C6"/>
    <w:rsid w:val="00FC184E"/>
    <w:rsid w:val="00FC1A55"/>
    <w:rsid w:val="00FC1EAB"/>
    <w:rsid w:val="00FC4081"/>
    <w:rsid w:val="00FC4690"/>
    <w:rsid w:val="00FC4F13"/>
    <w:rsid w:val="00FC5150"/>
    <w:rsid w:val="00FC5537"/>
    <w:rsid w:val="00FC63F4"/>
    <w:rsid w:val="00FC7B42"/>
    <w:rsid w:val="00FD0285"/>
    <w:rsid w:val="00FD0618"/>
    <w:rsid w:val="00FD0DC6"/>
    <w:rsid w:val="00FD1864"/>
    <w:rsid w:val="00FD1FE7"/>
    <w:rsid w:val="00FD2161"/>
    <w:rsid w:val="00FD25A6"/>
    <w:rsid w:val="00FD281B"/>
    <w:rsid w:val="00FD308D"/>
    <w:rsid w:val="00FD361F"/>
    <w:rsid w:val="00FD435F"/>
    <w:rsid w:val="00FD46BF"/>
    <w:rsid w:val="00FD5F94"/>
    <w:rsid w:val="00FD6A06"/>
    <w:rsid w:val="00FD71E1"/>
    <w:rsid w:val="00FD7EF0"/>
    <w:rsid w:val="00FE06EF"/>
    <w:rsid w:val="00FE0E33"/>
    <w:rsid w:val="00FE2144"/>
    <w:rsid w:val="00FE2E40"/>
    <w:rsid w:val="00FE3CD6"/>
    <w:rsid w:val="00FE4061"/>
    <w:rsid w:val="00FE41D1"/>
    <w:rsid w:val="00FE4702"/>
    <w:rsid w:val="00FE4817"/>
    <w:rsid w:val="00FE499A"/>
    <w:rsid w:val="00FE4F44"/>
    <w:rsid w:val="00FE5EE2"/>
    <w:rsid w:val="00FE641E"/>
    <w:rsid w:val="00FE6B35"/>
    <w:rsid w:val="00FF06CF"/>
    <w:rsid w:val="00FF0CFE"/>
    <w:rsid w:val="00FF115D"/>
    <w:rsid w:val="00FF2C75"/>
    <w:rsid w:val="00FF2C77"/>
    <w:rsid w:val="00FF31A5"/>
    <w:rsid w:val="00FF32A5"/>
    <w:rsid w:val="00FF392F"/>
    <w:rsid w:val="00FF3A18"/>
    <w:rsid w:val="00FF404E"/>
    <w:rsid w:val="00FF41E6"/>
    <w:rsid w:val="00FF481E"/>
    <w:rsid w:val="00FF5021"/>
    <w:rsid w:val="00FF52D5"/>
    <w:rsid w:val="00FF639E"/>
    <w:rsid w:val="00FF67ED"/>
    <w:rsid w:val="00FF687C"/>
    <w:rsid w:val="00FF7521"/>
    <w:rsid w:val="00FF758A"/>
    <w:rsid w:val="00FF7A14"/>
    <w:rsid w:val="00FF7A2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4F920"/>
  <w15:docId w15:val="{01A3F556-762D-4FA6-B7CF-589199AF3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efault">
    <w:name w:val="Default"/>
    <w:pPr>
      <w:spacing w:before="160"/>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Segoe UI" w:eastAsia="Segoe UI" w:hAnsi="Segoe UI" w:cs="Segoe UI"/>
      <w:outline w:val="0"/>
      <w:color w:val="0000FF"/>
      <w:sz w:val="20"/>
      <w:szCs w:val="20"/>
      <w:u w:val="single" w:color="0000FF"/>
    </w:rPr>
  </w:style>
  <w:style w:type="paragraph" w:styleId="Pataisymai">
    <w:name w:val="Revision"/>
    <w:hidden/>
    <w:uiPriority w:val="99"/>
    <w:semiHidden/>
    <w:rsid w:val="005A55F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14:textOutline w14:w="0" w14:cap="flat" w14:cmpd="sng" w14:algn="ctr">
        <w14:noFill/>
        <w14:prstDash w14:val="solid"/>
        <w14:bevel/>
      </w14:textOutline>
    </w:rPr>
  </w:style>
  <w:style w:type="character" w:styleId="Komentaronuoroda">
    <w:name w:val="annotation reference"/>
    <w:basedOn w:val="Numatytasispastraiposriftas"/>
    <w:uiPriority w:val="99"/>
    <w:semiHidden/>
    <w:unhideWhenUsed/>
    <w:rsid w:val="003F6AE9"/>
    <w:rPr>
      <w:sz w:val="16"/>
      <w:szCs w:val="16"/>
    </w:rPr>
  </w:style>
  <w:style w:type="paragraph" w:styleId="Komentarotekstas">
    <w:name w:val="annotation text"/>
    <w:basedOn w:val="prastasis"/>
    <w:link w:val="KomentarotekstasDiagrama"/>
    <w:uiPriority w:val="99"/>
    <w:unhideWhenUsed/>
    <w:rsid w:val="003F6A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F6AE9"/>
    <w:rPr>
      <w:rFonts w:ascii="Calibri" w:hAnsi="Calibri" w:cs="Arial Unicode MS"/>
      <w:color w:val="000000"/>
      <w:u w:color="000000"/>
      <w14:textOutline w14:w="0" w14:cap="flat" w14:cmpd="sng" w14:algn="ctr">
        <w14:noFill/>
        <w14:prstDash w14:val="solid"/>
        <w14:bevel/>
      </w14:textOutline>
    </w:rPr>
  </w:style>
  <w:style w:type="paragraph" w:styleId="Komentarotema">
    <w:name w:val="annotation subject"/>
    <w:basedOn w:val="Komentarotekstas"/>
    <w:next w:val="Komentarotekstas"/>
    <w:link w:val="KomentarotemaDiagrama"/>
    <w:uiPriority w:val="99"/>
    <w:semiHidden/>
    <w:unhideWhenUsed/>
    <w:rsid w:val="003F6AE9"/>
    <w:rPr>
      <w:b/>
      <w:bCs/>
    </w:rPr>
  </w:style>
  <w:style w:type="character" w:customStyle="1" w:styleId="KomentarotemaDiagrama">
    <w:name w:val="Komentaro tema Diagrama"/>
    <w:basedOn w:val="KomentarotekstasDiagrama"/>
    <w:link w:val="Komentarotema"/>
    <w:uiPriority w:val="99"/>
    <w:semiHidden/>
    <w:rsid w:val="003F6AE9"/>
    <w:rPr>
      <w:rFonts w:ascii="Calibri" w:hAnsi="Calibri" w:cs="Arial Unicode MS"/>
      <w:b/>
      <w:bCs/>
      <w:color w:val="000000"/>
      <w:u w:color="000000"/>
      <w14:textOutline w14:w="0" w14:cap="flat" w14:cmpd="sng" w14:algn="ctr">
        <w14:noFill/>
        <w14:prstDash w14:val="solid"/>
        <w14:bevel/>
      </w14:textOutline>
    </w:rPr>
  </w:style>
  <w:style w:type="character" w:styleId="Neapdorotaspaminjimas">
    <w:name w:val="Unresolved Mention"/>
    <w:basedOn w:val="Numatytasispastraiposriftas"/>
    <w:uiPriority w:val="99"/>
    <w:semiHidden/>
    <w:unhideWhenUsed/>
    <w:rsid w:val="00FC4F13"/>
    <w:rPr>
      <w:color w:val="605E5C"/>
      <w:shd w:val="clear" w:color="auto" w:fill="E1DFDD"/>
    </w:rPr>
  </w:style>
  <w:style w:type="paragraph" w:styleId="prastasiniatinklio">
    <w:name w:val="Normal (Web)"/>
    <w:basedOn w:val="prastasis"/>
    <w:uiPriority w:val="99"/>
    <w:semiHidden/>
    <w:unhideWhenUsed/>
    <w:rsid w:val="001F10B1"/>
    <w:rPr>
      <w:rFonts w:ascii="Times New Roman" w:hAnsi="Times New Roman" w:cs="Times New Roman"/>
      <w:sz w:val="24"/>
      <w:szCs w:val="24"/>
    </w:rPr>
  </w:style>
  <w:style w:type="character" w:styleId="Perirtashipersaitas">
    <w:name w:val="FollowedHyperlink"/>
    <w:basedOn w:val="Numatytasispastraiposriftas"/>
    <w:uiPriority w:val="99"/>
    <w:semiHidden/>
    <w:unhideWhenUsed/>
    <w:rsid w:val="00676F7E"/>
    <w:rPr>
      <w:color w:val="FF00FF" w:themeColor="followedHyperlink"/>
      <w:u w:val="single"/>
    </w:rPr>
  </w:style>
  <w:style w:type="paragraph" w:styleId="Sraopastraipa">
    <w:name w:val="List Paragraph"/>
    <w:basedOn w:val="prastasis"/>
    <w:uiPriority w:val="34"/>
    <w:qFormat/>
    <w:rsid w:val="00DD6A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932">
      <w:bodyDiv w:val="1"/>
      <w:marLeft w:val="0"/>
      <w:marRight w:val="0"/>
      <w:marTop w:val="0"/>
      <w:marBottom w:val="0"/>
      <w:divBdr>
        <w:top w:val="none" w:sz="0" w:space="0" w:color="auto"/>
        <w:left w:val="none" w:sz="0" w:space="0" w:color="auto"/>
        <w:bottom w:val="none" w:sz="0" w:space="0" w:color="auto"/>
        <w:right w:val="none" w:sz="0" w:space="0" w:color="auto"/>
      </w:divBdr>
    </w:div>
    <w:div w:id="6905890">
      <w:bodyDiv w:val="1"/>
      <w:marLeft w:val="0"/>
      <w:marRight w:val="0"/>
      <w:marTop w:val="0"/>
      <w:marBottom w:val="0"/>
      <w:divBdr>
        <w:top w:val="none" w:sz="0" w:space="0" w:color="auto"/>
        <w:left w:val="none" w:sz="0" w:space="0" w:color="auto"/>
        <w:bottom w:val="none" w:sz="0" w:space="0" w:color="auto"/>
        <w:right w:val="none" w:sz="0" w:space="0" w:color="auto"/>
      </w:divBdr>
    </w:div>
    <w:div w:id="20202936">
      <w:bodyDiv w:val="1"/>
      <w:marLeft w:val="0"/>
      <w:marRight w:val="0"/>
      <w:marTop w:val="0"/>
      <w:marBottom w:val="0"/>
      <w:divBdr>
        <w:top w:val="none" w:sz="0" w:space="0" w:color="auto"/>
        <w:left w:val="none" w:sz="0" w:space="0" w:color="auto"/>
        <w:bottom w:val="none" w:sz="0" w:space="0" w:color="auto"/>
        <w:right w:val="none" w:sz="0" w:space="0" w:color="auto"/>
      </w:divBdr>
    </w:div>
    <w:div w:id="23285891">
      <w:bodyDiv w:val="1"/>
      <w:marLeft w:val="0"/>
      <w:marRight w:val="0"/>
      <w:marTop w:val="0"/>
      <w:marBottom w:val="0"/>
      <w:divBdr>
        <w:top w:val="none" w:sz="0" w:space="0" w:color="auto"/>
        <w:left w:val="none" w:sz="0" w:space="0" w:color="auto"/>
        <w:bottom w:val="none" w:sz="0" w:space="0" w:color="auto"/>
        <w:right w:val="none" w:sz="0" w:space="0" w:color="auto"/>
      </w:divBdr>
    </w:div>
    <w:div w:id="40788468">
      <w:bodyDiv w:val="1"/>
      <w:marLeft w:val="0"/>
      <w:marRight w:val="0"/>
      <w:marTop w:val="0"/>
      <w:marBottom w:val="0"/>
      <w:divBdr>
        <w:top w:val="none" w:sz="0" w:space="0" w:color="auto"/>
        <w:left w:val="none" w:sz="0" w:space="0" w:color="auto"/>
        <w:bottom w:val="none" w:sz="0" w:space="0" w:color="auto"/>
        <w:right w:val="none" w:sz="0" w:space="0" w:color="auto"/>
      </w:divBdr>
    </w:div>
    <w:div w:id="43331856">
      <w:bodyDiv w:val="1"/>
      <w:marLeft w:val="0"/>
      <w:marRight w:val="0"/>
      <w:marTop w:val="0"/>
      <w:marBottom w:val="0"/>
      <w:divBdr>
        <w:top w:val="none" w:sz="0" w:space="0" w:color="auto"/>
        <w:left w:val="none" w:sz="0" w:space="0" w:color="auto"/>
        <w:bottom w:val="none" w:sz="0" w:space="0" w:color="auto"/>
        <w:right w:val="none" w:sz="0" w:space="0" w:color="auto"/>
      </w:divBdr>
    </w:div>
    <w:div w:id="45838384">
      <w:bodyDiv w:val="1"/>
      <w:marLeft w:val="0"/>
      <w:marRight w:val="0"/>
      <w:marTop w:val="0"/>
      <w:marBottom w:val="0"/>
      <w:divBdr>
        <w:top w:val="none" w:sz="0" w:space="0" w:color="auto"/>
        <w:left w:val="none" w:sz="0" w:space="0" w:color="auto"/>
        <w:bottom w:val="none" w:sz="0" w:space="0" w:color="auto"/>
        <w:right w:val="none" w:sz="0" w:space="0" w:color="auto"/>
      </w:divBdr>
    </w:div>
    <w:div w:id="64495694">
      <w:bodyDiv w:val="1"/>
      <w:marLeft w:val="0"/>
      <w:marRight w:val="0"/>
      <w:marTop w:val="0"/>
      <w:marBottom w:val="0"/>
      <w:divBdr>
        <w:top w:val="none" w:sz="0" w:space="0" w:color="auto"/>
        <w:left w:val="none" w:sz="0" w:space="0" w:color="auto"/>
        <w:bottom w:val="none" w:sz="0" w:space="0" w:color="auto"/>
        <w:right w:val="none" w:sz="0" w:space="0" w:color="auto"/>
      </w:divBdr>
    </w:div>
    <w:div w:id="89282321">
      <w:bodyDiv w:val="1"/>
      <w:marLeft w:val="0"/>
      <w:marRight w:val="0"/>
      <w:marTop w:val="0"/>
      <w:marBottom w:val="0"/>
      <w:divBdr>
        <w:top w:val="none" w:sz="0" w:space="0" w:color="auto"/>
        <w:left w:val="none" w:sz="0" w:space="0" w:color="auto"/>
        <w:bottom w:val="none" w:sz="0" w:space="0" w:color="auto"/>
        <w:right w:val="none" w:sz="0" w:space="0" w:color="auto"/>
      </w:divBdr>
    </w:div>
    <w:div w:id="89395729">
      <w:bodyDiv w:val="1"/>
      <w:marLeft w:val="0"/>
      <w:marRight w:val="0"/>
      <w:marTop w:val="0"/>
      <w:marBottom w:val="0"/>
      <w:divBdr>
        <w:top w:val="none" w:sz="0" w:space="0" w:color="auto"/>
        <w:left w:val="none" w:sz="0" w:space="0" w:color="auto"/>
        <w:bottom w:val="none" w:sz="0" w:space="0" w:color="auto"/>
        <w:right w:val="none" w:sz="0" w:space="0" w:color="auto"/>
      </w:divBdr>
      <w:divsChild>
        <w:div w:id="257179957">
          <w:blockQuote w:val="1"/>
          <w:marLeft w:val="720"/>
          <w:marRight w:val="720"/>
          <w:marTop w:val="100"/>
          <w:marBottom w:val="100"/>
          <w:divBdr>
            <w:top w:val="none" w:sz="0" w:space="0" w:color="auto"/>
            <w:left w:val="none" w:sz="0" w:space="0" w:color="auto"/>
            <w:bottom w:val="none" w:sz="0" w:space="0" w:color="auto"/>
            <w:right w:val="none" w:sz="0" w:space="0" w:color="auto"/>
          </w:divBdr>
        </w:div>
        <w:div w:id="698553005">
          <w:blockQuote w:val="1"/>
          <w:marLeft w:val="720"/>
          <w:marRight w:val="720"/>
          <w:marTop w:val="100"/>
          <w:marBottom w:val="100"/>
          <w:divBdr>
            <w:top w:val="none" w:sz="0" w:space="0" w:color="auto"/>
            <w:left w:val="none" w:sz="0" w:space="0" w:color="auto"/>
            <w:bottom w:val="none" w:sz="0" w:space="0" w:color="auto"/>
            <w:right w:val="none" w:sz="0" w:space="0" w:color="auto"/>
          </w:divBdr>
        </w:div>
        <w:div w:id="120225602">
          <w:blockQuote w:val="1"/>
          <w:marLeft w:val="720"/>
          <w:marRight w:val="720"/>
          <w:marTop w:val="100"/>
          <w:marBottom w:val="100"/>
          <w:divBdr>
            <w:top w:val="none" w:sz="0" w:space="0" w:color="auto"/>
            <w:left w:val="none" w:sz="0" w:space="0" w:color="auto"/>
            <w:bottom w:val="none" w:sz="0" w:space="0" w:color="auto"/>
            <w:right w:val="none" w:sz="0" w:space="0" w:color="auto"/>
          </w:divBdr>
        </w:div>
        <w:div w:id="7449116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450784">
      <w:bodyDiv w:val="1"/>
      <w:marLeft w:val="0"/>
      <w:marRight w:val="0"/>
      <w:marTop w:val="0"/>
      <w:marBottom w:val="0"/>
      <w:divBdr>
        <w:top w:val="none" w:sz="0" w:space="0" w:color="auto"/>
        <w:left w:val="none" w:sz="0" w:space="0" w:color="auto"/>
        <w:bottom w:val="none" w:sz="0" w:space="0" w:color="auto"/>
        <w:right w:val="none" w:sz="0" w:space="0" w:color="auto"/>
      </w:divBdr>
    </w:div>
    <w:div w:id="126437646">
      <w:bodyDiv w:val="1"/>
      <w:marLeft w:val="0"/>
      <w:marRight w:val="0"/>
      <w:marTop w:val="0"/>
      <w:marBottom w:val="0"/>
      <w:divBdr>
        <w:top w:val="none" w:sz="0" w:space="0" w:color="auto"/>
        <w:left w:val="none" w:sz="0" w:space="0" w:color="auto"/>
        <w:bottom w:val="none" w:sz="0" w:space="0" w:color="auto"/>
        <w:right w:val="none" w:sz="0" w:space="0" w:color="auto"/>
      </w:divBdr>
      <w:divsChild>
        <w:div w:id="135995978">
          <w:marLeft w:val="0"/>
          <w:marRight w:val="0"/>
          <w:marTop w:val="0"/>
          <w:marBottom w:val="0"/>
          <w:divBdr>
            <w:top w:val="none" w:sz="0" w:space="0" w:color="auto"/>
            <w:left w:val="none" w:sz="0" w:space="0" w:color="auto"/>
            <w:bottom w:val="none" w:sz="0" w:space="0" w:color="auto"/>
            <w:right w:val="none" w:sz="0" w:space="0" w:color="auto"/>
          </w:divBdr>
          <w:divsChild>
            <w:div w:id="1066339796">
              <w:marLeft w:val="0"/>
              <w:marRight w:val="0"/>
              <w:marTop w:val="0"/>
              <w:marBottom w:val="0"/>
              <w:divBdr>
                <w:top w:val="none" w:sz="0" w:space="0" w:color="auto"/>
                <w:left w:val="none" w:sz="0" w:space="0" w:color="auto"/>
                <w:bottom w:val="none" w:sz="0" w:space="0" w:color="auto"/>
                <w:right w:val="none" w:sz="0" w:space="0" w:color="auto"/>
              </w:divBdr>
              <w:divsChild>
                <w:div w:id="318002941">
                  <w:marLeft w:val="0"/>
                  <w:marRight w:val="0"/>
                  <w:marTop w:val="0"/>
                  <w:marBottom w:val="0"/>
                  <w:divBdr>
                    <w:top w:val="none" w:sz="0" w:space="0" w:color="auto"/>
                    <w:left w:val="none" w:sz="0" w:space="0" w:color="auto"/>
                    <w:bottom w:val="none" w:sz="0" w:space="0" w:color="auto"/>
                    <w:right w:val="none" w:sz="0" w:space="0" w:color="auto"/>
                  </w:divBdr>
                  <w:divsChild>
                    <w:div w:id="679702893">
                      <w:marLeft w:val="0"/>
                      <w:marRight w:val="0"/>
                      <w:marTop w:val="0"/>
                      <w:marBottom w:val="0"/>
                      <w:divBdr>
                        <w:top w:val="none" w:sz="0" w:space="0" w:color="auto"/>
                        <w:left w:val="none" w:sz="0" w:space="0" w:color="auto"/>
                        <w:bottom w:val="none" w:sz="0" w:space="0" w:color="auto"/>
                        <w:right w:val="none" w:sz="0" w:space="0" w:color="auto"/>
                      </w:divBdr>
                      <w:divsChild>
                        <w:div w:id="1508909846">
                          <w:marLeft w:val="0"/>
                          <w:marRight w:val="0"/>
                          <w:marTop w:val="0"/>
                          <w:marBottom w:val="0"/>
                          <w:divBdr>
                            <w:top w:val="none" w:sz="0" w:space="0" w:color="auto"/>
                            <w:left w:val="none" w:sz="0" w:space="0" w:color="auto"/>
                            <w:bottom w:val="none" w:sz="0" w:space="0" w:color="auto"/>
                            <w:right w:val="none" w:sz="0" w:space="0" w:color="auto"/>
                          </w:divBdr>
                          <w:divsChild>
                            <w:div w:id="175146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63846">
      <w:bodyDiv w:val="1"/>
      <w:marLeft w:val="0"/>
      <w:marRight w:val="0"/>
      <w:marTop w:val="0"/>
      <w:marBottom w:val="0"/>
      <w:divBdr>
        <w:top w:val="none" w:sz="0" w:space="0" w:color="auto"/>
        <w:left w:val="none" w:sz="0" w:space="0" w:color="auto"/>
        <w:bottom w:val="none" w:sz="0" w:space="0" w:color="auto"/>
        <w:right w:val="none" w:sz="0" w:space="0" w:color="auto"/>
      </w:divBdr>
    </w:div>
    <w:div w:id="148253519">
      <w:bodyDiv w:val="1"/>
      <w:marLeft w:val="0"/>
      <w:marRight w:val="0"/>
      <w:marTop w:val="0"/>
      <w:marBottom w:val="0"/>
      <w:divBdr>
        <w:top w:val="none" w:sz="0" w:space="0" w:color="auto"/>
        <w:left w:val="none" w:sz="0" w:space="0" w:color="auto"/>
        <w:bottom w:val="none" w:sz="0" w:space="0" w:color="auto"/>
        <w:right w:val="none" w:sz="0" w:space="0" w:color="auto"/>
      </w:divBdr>
    </w:div>
    <w:div w:id="157116490">
      <w:bodyDiv w:val="1"/>
      <w:marLeft w:val="0"/>
      <w:marRight w:val="0"/>
      <w:marTop w:val="0"/>
      <w:marBottom w:val="0"/>
      <w:divBdr>
        <w:top w:val="none" w:sz="0" w:space="0" w:color="auto"/>
        <w:left w:val="none" w:sz="0" w:space="0" w:color="auto"/>
        <w:bottom w:val="none" w:sz="0" w:space="0" w:color="auto"/>
        <w:right w:val="none" w:sz="0" w:space="0" w:color="auto"/>
      </w:divBdr>
    </w:div>
    <w:div w:id="162744071">
      <w:bodyDiv w:val="1"/>
      <w:marLeft w:val="0"/>
      <w:marRight w:val="0"/>
      <w:marTop w:val="0"/>
      <w:marBottom w:val="0"/>
      <w:divBdr>
        <w:top w:val="none" w:sz="0" w:space="0" w:color="auto"/>
        <w:left w:val="none" w:sz="0" w:space="0" w:color="auto"/>
        <w:bottom w:val="none" w:sz="0" w:space="0" w:color="auto"/>
        <w:right w:val="none" w:sz="0" w:space="0" w:color="auto"/>
      </w:divBdr>
    </w:div>
    <w:div w:id="178814107">
      <w:bodyDiv w:val="1"/>
      <w:marLeft w:val="0"/>
      <w:marRight w:val="0"/>
      <w:marTop w:val="0"/>
      <w:marBottom w:val="0"/>
      <w:divBdr>
        <w:top w:val="none" w:sz="0" w:space="0" w:color="auto"/>
        <w:left w:val="none" w:sz="0" w:space="0" w:color="auto"/>
        <w:bottom w:val="none" w:sz="0" w:space="0" w:color="auto"/>
        <w:right w:val="none" w:sz="0" w:space="0" w:color="auto"/>
      </w:divBdr>
    </w:div>
    <w:div w:id="180901816">
      <w:bodyDiv w:val="1"/>
      <w:marLeft w:val="0"/>
      <w:marRight w:val="0"/>
      <w:marTop w:val="0"/>
      <w:marBottom w:val="0"/>
      <w:divBdr>
        <w:top w:val="none" w:sz="0" w:space="0" w:color="auto"/>
        <w:left w:val="none" w:sz="0" w:space="0" w:color="auto"/>
        <w:bottom w:val="none" w:sz="0" w:space="0" w:color="auto"/>
        <w:right w:val="none" w:sz="0" w:space="0" w:color="auto"/>
      </w:divBdr>
    </w:div>
    <w:div w:id="184446701">
      <w:bodyDiv w:val="1"/>
      <w:marLeft w:val="0"/>
      <w:marRight w:val="0"/>
      <w:marTop w:val="0"/>
      <w:marBottom w:val="0"/>
      <w:divBdr>
        <w:top w:val="none" w:sz="0" w:space="0" w:color="auto"/>
        <w:left w:val="none" w:sz="0" w:space="0" w:color="auto"/>
        <w:bottom w:val="none" w:sz="0" w:space="0" w:color="auto"/>
        <w:right w:val="none" w:sz="0" w:space="0" w:color="auto"/>
      </w:divBdr>
    </w:div>
    <w:div w:id="185018947">
      <w:bodyDiv w:val="1"/>
      <w:marLeft w:val="0"/>
      <w:marRight w:val="0"/>
      <w:marTop w:val="0"/>
      <w:marBottom w:val="0"/>
      <w:divBdr>
        <w:top w:val="none" w:sz="0" w:space="0" w:color="auto"/>
        <w:left w:val="none" w:sz="0" w:space="0" w:color="auto"/>
        <w:bottom w:val="none" w:sz="0" w:space="0" w:color="auto"/>
        <w:right w:val="none" w:sz="0" w:space="0" w:color="auto"/>
      </w:divBdr>
    </w:div>
    <w:div w:id="185212373">
      <w:bodyDiv w:val="1"/>
      <w:marLeft w:val="0"/>
      <w:marRight w:val="0"/>
      <w:marTop w:val="0"/>
      <w:marBottom w:val="0"/>
      <w:divBdr>
        <w:top w:val="none" w:sz="0" w:space="0" w:color="auto"/>
        <w:left w:val="none" w:sz="0" w:space="0" w:color="auto"/>
        <w:bottom w:val="none" w:sz="0" w:space="0" w:color="auto"/>
        <w:right w:val="none" w:sz="0" w:space="0" w:color="auto"/>
      </w:divBdr>
    </w:div>
    <w:div w:id="206575074">
      <w:bodyDiv w:val="1"/>
      <w:marLeft w:val="0"/>
      <w:marRight w:val="0"/>
      <w:marTop w:val="0"/>
      <w:marBottom w:val="0"/>
      <w:divBdr>
        <w:top w:val="none" w:sz="0" w:space="0" w:color="auto"/>
        <w:left w:val="none" w:sz="0" w:space="0" w:color="auto"/>
        <w:bottom w:val="none" w:sz="0" w:space="0" w:color="auto"/>
        <w:right w:val="none" w:sz="0" w:space="0" w:color="auto"/>
      </w:divBdr>
    </w:div>
    <w:div w:id="209734632">
      <w:bodyDiv w:val="1"/>
      <w:marLeft w:val="0"/>
      <w:marRight w:val="0"/>
      <w:marTop w:val="0"/>
      <w:marBottom w:val="0"/>
      <w:divBdr>
        <w:top w:val="none" w:sz="0" w:space="0" w:color="auto"/>
        <w:left w:val="none" w:sz="0" w:space="0" w:color="auto"/>
        <w:bottom w:val="none" w:sz="0" w:space="0" w:color="auto"/>
        <w:right w:val="none" w:sz="0" w:space="0" w:color="auto"/>
      </w:divBdr>
      <w:divsChild>
        <w:div w:id="211223712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732625">
          <w:blockQuote w:val="1"/>
          <w:marLeft w:val="720"/>
          <w:marRight w:val="720"/>
          <w:marTop w:val="100"/>
          <w:marBottom w:val="100"/>
          <w:divBdr>
            <w:top w:val="none" w:sz="0" w:space="0" w:color="auto"/>
            <w:left w:val="none" w:sz="0" w:space="0" w:color="auto"/>
            <w:bottom w:val="none" w:sz="0" w:space="0" w:color="auto"/>
            <w:right w:val="none" w:sz="0" w:space="0" w:color="auto"/>
          </w:divBdr>
        </w:div>
        <w:div w:id="123473448">
          <w:blockQuote w:val="1"/>
          <w:marLeft w:val="720"/>
          <w:marRight w:val="720"/>
          <w:marTop w:val="100"/>
          <w:marBottom w:val="100"/>
          <w:divBdr>
            <w:top w:val="none" w:sz="0" w:space="0" w:color="auto"/>
            <w:left w:val="none" w:sz="0" w:space="0" w:color="auto"/>
            <w:bottom w:val="none" w:sz="0" w:space="0" w:color="auto"/>
            <w:right w:val="none" w:sz="0" w:space="0" w:color="auto"/>
          </w:divBdr>
        </w:div>
        <w:div w:id="601380064">
          <w:blockQuote w:val="1"/>
          <w:marLeft w:val="720"/>
          <w:marRight w:val="720"/>
          <w:marTop w:val="100"/>
          <w:marBottom w:val="100"/>
          <w:divBdr>
            <w:top w:val="none" w:sz="0" w:space="0" w:color="auto"/>
            <w:left w:val="none" w:sz="0" w:space="0" w:color="auto"/>
            <w:bottom w:val="none" w:sz="0" w:space="0" w:color="auto"/>
            <w:right w:val="none" w:sz="0" w:space="0" w:color="auto"/>
          </w:divBdr>
        </w:div>
        <w:div w:id="631056047">
          <w:blockQuote w:val="1"/>
          <w:marLeft w:val="720"/>
          <w:marRight w:val="720"/>
          <w:marTop w:val="100"/>
          <w:marBottom w:val="100"/>
          <w:divBdr>
            <w:top w:val="none" w:sz="0" w:space="0" w:color="auto"/>
            <w:left w:val="none" w:sz="0" w:space="0" w:color="auto"/>
            <w:bottom w:val="none" w:sz="0" w:space="0" w:color="auto"/>
            <w:right w:val="none" w:sz="0" w:space="0" w:color="auto"/>
          </w:divBdr>
        </w:div>
        <w:div w:id="6845995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473424">
      <w:bodyDiv w:val="1"/>
      <w:marLeft w:val="0"/>
      <w:marRight w:val="0"/>
      <w:marTop w:val="0"/>
      <w:marBottom w:val="0"/>
      <w:divBdr>
        <w:top w:val="none" w:sz="0" w:space="0" w:color="auto"/>
        <w:left w:val="none" w:sz="0" w:space="0" w:color="auto"/>
        <w:bottom w:val="none" w:sz="0" w:space="0" w:color="auto"/>
        <w:right w:val="none" w:sz="0" w:space="0" w:color="auto"/>
      </w:divBdr>
    </w:div>
    <w:div w:id="229968922">
      <w:bodyDiv w:val="1"/>
      <w:marLeft w:val="0"/>
      <w:marRight w:val="0"/>
      <w:marTop w:val="0"/>
      <w:marBottom w:val="0"/>
      <w:divBdr>
        <w:top w:val="none" w:sz="0" w:space="0" w:color="auto"/>
        <w:left w:val="none" w:sz="0" w:space="0" w:color="auto"/>
        <w:bottom w:val="none" w:sz="0" w:space="0" w:color="auto"/>
        <w:right w:val="none" w:sz="0" w:space="0" w:color="auto"/>
      </w:divBdr>
    </w:div>
    <w:div w:id="238515104">
      <w:bodyDiv w:val="1"/>
      <w:marLeft w:val="0"/>
      <w:marRight w:val="0"/>
      <w:marTop w:val="0"/>
      <w:marBottom w:val="0"/>
      <w:divBdr>
        <w:top w:val="none" w:sz="0" w:space="0" w:color="auto"/>
        <w:left w:val="none" w:sz="0" w:space="0" w:color="auto"/>
        <w:bottom w:val="none" w:sz="0" w:space="0" w:color="auto"/>
        <w:right w:val="none" w:sz="0" w:space="0" w:color="auto"/>
      </w:divBdr>
    </w:div>
    <w:div w:id="238516286">
      <w:bodyDiv w:val="1"/>
      <w:marLeft w:val="0"/>
      <w:marRight w:val="0"/>
      <w:marTop w:val="0"/>
      <w:marBottom w:val="0"/>
      <w:divBdr>
        <w:top w:val="none" w:sz="0" w:space="0" w:color="auto"/>
        <w:left w:val="none" w:sz="0" w:space="0" w:color="auto"/>
        <w:bottom w:val="none" w:sz="0" w:space="0" w:color="auto"/>
        <w:right w:val="none" w:sz="0" w:space="0" w:color="auto"/>
      </w:divBdr>
    </w:div>
    <w:div w:id="262760886">
      <w:bodyDiv w:val="1"/>
      <w:marLeft w:val="0"/>
      <w:marRight w:val="0"/>
      <w:marTop w:val="0"/>
      <w:marBottom w:val="0"/>
      <w:divBdr>
        <w:top w:val="none" w:sz="0" w:space="0" w:color="auto"/>
        <w:left w:val="none" w:sz="0" w:space="0" w:color="auto"/>
        <w:bottom w:val="none" w:sz="0" w:space="0" w:color="auto"/>
        <w:right w:val="none" w:sz="0" w:space="0" w:color="auto"/>
      </w:divBdr>
    </w:div>
    <w:div w:id="265384323">
      <w:bodyDiv w:val="1"/>
      <w:marLeft w:val="0"/>
      <w:marRight w:val="0"/>
      <w:marTop w:val="0"/>
      <w:marBottom w:val="0"/>
      <w:divBdr>
        <w:top w:val="none" w:sz="0" w:space="0" w:color="auto"/>
        <w:left w:val="none" w:sz="0" w:space="0" w:color="auto"/>
        <w:bottom w:val="none" w:sz="0" w:space="0" w:color="auto"/>
        <w:right w:val="none" w:sz="0" w:space="0" w:color="auto"/>
      </w:divBdr>
    </w:div>
    <w:div w:id="276135868">
      <w:bodyDiv w:val="1"/>
      <w:marLeft w:val="0"/>
      <w:marRight w:val="0"/>
      <w:marTop w:val="0"/>
      <w:marBottom w:val="0"/>
      <w:divBdr>
        <w:top w:val="none" w:sz="0" w:space="0" w:color="auto"/>
        <w:left w:val="none" w:sz="0" w:space="0" w:color="auto"/>
        <w:bottom w:val="none" w:sz="0" w:space="0" w:color="auto"/>
        <w:right w:val="none" w:sz="0" w:space="0" w:color="auto"/>
      </w:divBdr>
    </w:div>
    <w:div w:id="276327695">
      <w:bodyDiv w:val="1"/>
      <w:marLeft w:val="0"/>
      <w:marRight w:val="0"/>
      <w:marTop w:val="0"/>
      <w:marBottom w:val="0"/>
      <w:divBdr>
        <w:top w:val="none" w:sz="0" w:space="0" w:color="auto"/>
        <w:left w:val="none" w:sz="0" w:space="0" w:color="auto"/>
        <w:bottom w:val="none" w:sz="0" w:space="0" w:color="auto"/>
        <w:right w:val="none" w:sz="0" w:space="0" w:color="auto"/>
      </w:divBdr>
      <w:divsChild>
        <w:div w:id="1345015217">
          <w:marLeft w:val="0"/>
          <w:marRight w:val="0"/>
          <w:marTop w:val="0"/>
          <w:marBottom w:val="0"/>
          <w:divBdr>
            <w:top w:val="none" w:sz="0" w:space="0" w:color="auto"/>
            <w:left w:val="none" w:sz="0" w:space="0" w:color="auto"/>
            <w:bottom w:val="none" w:sz="0" w:space="0" w:color="auto"/>
            <w:right w:val="none" w:sz="0" w:space="0" w:color="auto"/>
          </w:divBdr>
        </w:div>
      </w:divsChild>
    </w:div>
    <w:div w:id="288124872">
      <w:bodyDiv w:val="1"/>
      <w:marLeft w:val="0"/>
      <w:marRight w:val="0"/>
      <w:marTop w:val="0"/>
      <w:marBottom w:val="0"/>
      <w:divBdr>
        <w:top w:val="none" w:sz="0" w:space="0" w:color="auto"/>
        <w:left w:val="none" w:sz="0" w:space="0" w:color="auto"/>
        <w:bottom w:val="none" w:sz="0" w:space="0" w:color="auto"/>
        <w:right w:val="none" w:sz="0" w:space="0" w:color="auto"/>
      </w:divBdr>
    </w:div>
    <w:div w:id="292558868">
      <w:bodyDiv w:val="1"/>
      <w:marLeft w:val="0"/>
      <w:marRight w:val="0"/>
      <w:marTop w:val="0"/>
      <w:marBottom w:val="0"/>
      <w:divBdr>
        <w:top w:val="none" w:sz="0" w:space="0" w:color="auto"/>
        <w:left w:val="none" w:sz="0" w:space="0" w:color="auto"/>
        <w:bottom w:val="none" w:sz="0" w:space="0" w:color="auto"/>
        <w:right w:val="none" w:sz="0" w:space="0" w:color="auto"/>
      </w:divBdr>
    </w:div>
    <w:div w:id="293295173">
      <w:bodyDiv w:val="1"/>
      <w:marLeft w:val="0"/>
      <w:marRight w:val="0"/>
      <w:marTop w:val="0"/>
      <w:marBottom w:val="0"/>
      <w:divBdr>
        <w:top w:val="none" w:sz="0" w:space="0" w:color="auto"/>
        <w:left w:val="none" w:sz="0" w:space="0" w:color="auto"/>
        <w:bottom w:val="none" w:sz="0" w:space="0" w:color="auto"/>
        <w:right w:val="none" w:sz="0" w:space="0" w:color="auto"/>
      </w:divBdr>
    </w:div>
    <w:div w:id="296031876">
      <w:bodyDiv w:val="1"/>
      <w:marLeft w:val="0"/>
      <w:marRight w:val="0"/>
      <w:marTop w:val="0"/>
      <w:marBottom w:val="0"/>
      <w:divBdr>
        <w:top w:val="none" w:sz="0" w:space="0" w:color="auto"/>
        <w:left w:val="none" w:sz="0" w:space="0" w:color="auto"/>
        <w:bottom w:val="none" w:sz="0" w:space="0" w:color="auto"/>
        <w:right w:val="none" w:sz="0" w:space="0" w:color="auto"/>
      </w:divBdr>
    </w:div>
    <w:div w:id="312756507">
      <w:bodyDiv w:val="1"/>
      <w:marLeft w:val="0"/>
      <w:marRight w:val="0"/>
      <w:marTop w:val="0"/>
      <w:marBottom w:val="0"/>
      <w:divBdr>
        <w:top w:val="none" w:sz="0" w:space="0" w:color="auto"/>
        <w:left w:val="none" w:sz="0" w:space="0" w:color="auto"/>
        <w:bottom w:val="none" w:sz="0" w:space="0" w:color="auto"/>
        <w:right w:val="none" w:sz="0" w:space="0" w:color="auto"/>
      </w:divBdr>
      <w:divsChild>
        <w:div w:id="1061754026">
          <w:blockQuote w:val="1"/>
          <w:marLeft w:val="720"/>
          <w:marRight w:val="720"/>
          <w:marTop w:val="100"/>
          <w:marBottom w:val="100"/>
          <w:divBdr>
            <w:top w:val="none" w:sz="0" w:space="0" w:color="auto"/>
            <w:left w:val="none" w:sz="0" w:space="0" w:color="auto"/>
            <w:bottom w:val="none" w:sz="0" w:space="0" w:color="auto"/>
            <w:right w:val="none" w:sz="0" w:space="0" w:color="auto"/>
          </w:divBdr>
        </w:div>
        <w:div w:id="1041399479">
          <w:blockQuote w:val="1"/>
          <w:marLeft w:val="720"/>
          <w:marRight w:val="720"/>
          <w:marTop w:val="100"/>
          <w:marBottom w:val="100"/>
          <w:divBdr>
            <w:top w:val="none" w:sz="0" w:space="0" w:color="auto"/>
            <w:left w:val="none" w:sz="0" w:space="0" w:color="auto"/>
            <w:bottom w:val="none" w:sz="0" w:space="0" w:color="auto"/>
            <w:right w:val="none" w:sz="0" w:space="0" w:color="auto"/>
          </w:divBdr>
        </w:div>
        <w:div w:id="1934967390">
          <w:blockQuote w:val="1"/>
          <w:marLeft w:val="720"/>
          <w:marRight w:val="720"/>
          <w:marTop w:val="100"/>
          <w:marBottom w:val="100"/>
          <w:divBdr>
            <w:top w:val="none" w:sz="0" w:space="0" w:color="auto"/>
            <w:left w:val="none" w:sz="0" w:space="0" w:color="auto"/>
            <w:bottom w:val="none" w:sz="0" w:space="0" w:color="auto"/>
            <w:right w:val="none" w:sz="0" w:space="0" w:color="auto"/>
          </w:divBdr>
        </w:div>
        <w:div w:id="845361282">
          <w:blockQuote w:val="1"/>
          <w:marLeft w:val="720"/>
          <w:marRight w:val="720"/>
          <w:marTop w:val="100"/>
          <w:marBottom w:val="100"/>
          <w:divBdr>
            <w:top w:val="none" w:sz="0" w:space="0" w:color="auto"/>
            <w:left w:val="none" w:sz="0" w:space="0" w:color="auto"/>
            <w:bottom w:val="none" w:sz="0" w:space="0" w:color="auto"/>
            <w:right w:val="none" w:sz="0" w:space="0" w:color="auto"/>
          </w:divBdr>
        </w:div>
        <w:div w:id="2133397085">
          <w:blockQuote w:val="1"/>
          <w:marLeft w:val="720"/>
          <w:marRight w:val="720"/>
          <w:marTop w:val="100"/>
          <w:marBottom w:val="100"/>
          <w:divBdr>
            <w:top w:val="none" w:sz="0" w:space="0" w:color="auto"/>
            <w:left w:val="none" w:sz="0" w:space="0" w:color="auto"/>
            <w:bottom w:val="none" w:sz="0" w:space="0" w:color="auto"/>
            <w:right w:val="none" w:sz="0" w:space="0" w:color="auto"/>
          </w:divBdr>
        </w:div>
        <w:div w:id="186326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3679663">
      <w:bodyDiv w:val="1"/>
      <w:marLeft w:val="0"/>
      <w:marRight w:val="0"/>
      <w:marTop w:val="0"/>
      <w:marBottom w:val="0"/>
      <w:divBdr>
        <w:top w:val="none" w:sz="0" w:space="0" w:color="auto"/>
        <w:left w:val="none" w:sz="0" w:space="0" w:color="auto"/>
        <w:bottom w:val="none" w:sz="0" w:space="0" w:color="auto"/>
        <w:right w:val="none" w:sz="0" w:space="0" w:color="auto"/>
      </w:divBdr>
    </w:div>
    <w:div w:id="332421356">
      <w:bodyDiv w:val="1"/>
      <w:marLeft w:val="0"/>
      <w:marRight w:val="0"/>
      <w:marTop w:val="0"/>
      <w:marBottom w:val="0"/>
      <w:divBdr>
        <w:top w:val="none" w:sz="0" w:space="0" w:color="auto"/>
        <w:left w:val="none" w:sz="0" w:space="0" w:color="auto"/>
        <w:bottom w:val="none" w:sz="0" w:space="0" w:color="auto"/>
        <w:right w:val="none" w:sz="0" w:space="0" w:color="auto"/>
      </w:divBdr>
    </w:div>
    <w:div w:id="333654652">
      <w:bodyDiv w:val="1"/>
      <w:marLeft w:val="0"/>
      <w:marRight w:val="0"/>
      <w:marTop w:val="0"/>
      <w:marBottom w:val="0"/>
      <w:divBdr>
        <w:top w:val="none" w:sz="0" w:space="0" w:color="auto"/>
        <w:left w:val="none" w:sz="0" w:space="0" w:color="auto"/>
        <w:bottom w:val="none" w:sz="0" w:space="0" w:color="auto"/>
        <w:right w:val="none" w:sz="0" w:space="0" w:color="auto"/>
      </w:divBdr>
    </w:div>
    <w:div w:id="348873709">
      <w:bodyDiv w:val="1"/>
      <w:marLeft w:val="0"/>
      <w:marRight w:val="0"/>
      <w:marTop w:val="0"/>
      <w:marBottom w:val="0"/>
      <w:divBdr>
        <w:top w:val="none" w:sz="0" w:space="0" w:color="auto"/>
        <w:left w:val="none" w:sz="0" w:space="0" w:color="auto"/>
        <w:bottom w:val="none" w:sz="0" w:space="0" w:color="auto"/>
        <w:right w:val="none" w:sz="0" w:space="0" w:color="auto"/>
      </w:divBdr>
    </w:div>
    <w:div w:id="378210694">
      <w:bodyDiv w:val="1"/>
      <w:marLeft w:val="0"/>
      <w:marRight w:val="0"/>
      <w:marTop w:val="0"/>
      <w:marBottom w:val="0"/>
      <w:divBdr>
        <w:top w:val="none" w:sz="0" w:space="0" w:color="auto"/>
        <w:left w:val="none" w:sz="0" w:space="0" w:color="auto"/>
        <w:bottom w:val="none" w:sz="0" w:space="0" w:color="auto"/>
        <w:right w:val="none" w:sz="0" w:space="0" w:color="auto"/>
      </w:divBdr>
    </w:div>
    <w:div w:id="395008624">
      <w:bodyDiv w:val="1"/>
      <w:marLeft w:val="0"/>
      <w:marRight w:val="0"/>
      <w:marTop w:val="0"/>
      <w:marBottom w:val="0"/>
      <w:divBdr>
        <w:top w:val="none" w:sz="0" w:space="0" w:color="auto"/>
        <w:left w:val="none" w:sz="0" w:space="0" w:color="auto"/>
        <w:bottom w:val="none" w:sz="0" w:space="0" w:color="auto"/>
        <w:right w:val="none" w:sz="0" w:space="0" w:color="auto"/>
      </w:divBdr>
    </w:div>
    <w:div w:id="434058627">
      <w:bodyDiv w:val="1"/>
      <w:marLeft w:val="0"/>
      <w:marRight w:val="0"/>
      <w:marTop w:val="0"/>
      <w:marBottom w:val="0"/>
      <w:divBdr>
        <w:top w:val="none" w:sz="0" w:space="0" w:color="auto"/>
        <w:left w:val="none" w:sz="0" w:space="0" w:color="auto"/>
        <w:bottom w:val="none" w:sz="0" w:space="0" w:color="auto"/>
        <w:right w:val="none" w:sz="0" w:space="0" w:color="auto"/>
      </w:divBdr>
      <w:divsChild>
        <w:div w:id="32475005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003817">
          <w:blockQuote w:val="1"/>
          <w:marLeft w:val="720"/>
          <w:marRight w:val="720"/>
          <w:marTop w:val="100"/>
          <w:marBottom w:val="100"/>
          <w:divBdr>
            <w:top w:val="none" w:sz="0" w:space="0" w:color="auto"/>
            <w:left w:val="none" w:sz="0" w:space="0" w:color="auto"/>
            <w:bottom w:val="none" w:sz="0" w:space="0" w:color="auto"/>
            <w:right w:val="none" w:sz="0" w:space="0" w:color="auto"/>
          </w:divBdr>
        </w:div>
        <w:div w:id="850527504">
          <w:blockQuote w:val="1"/>
          <w:marLeft w:val="720"/>
          <w:marRight w:val="720"/>
          <w:marTop w:val="100"/>
          <w:marBottom w:val="100"/>
          <w:divBdr>
            <w:top w:val="none" w:sz="0" w:space="0" w:color="auto"/>
            <w:left w:val="none" w:sz="0" w:space="0" w:color="auto"/>
            <w:bottom w:val="none" w:sz="0" w:space="0" w:color="auto"/>
            <w:right w:val="none" w:sz="0" w:space="0" w:color="auto"/>
          </w:divBdr>
        </w:div>
        <w:div w:id="818809670">
          <w:blockQuote w:val="1"/>
          <w:marLeft w:val="720"/>
          <w:marRight w:val="720"/>
          <w:marTop w:val="100"/>
          <w:marBottom w:val="100"/>
          <w:divBdr>
            <w:top w:val="none" w:sz="0" w:space="0" w:color="auto"/>
            <w:left w:val="none" w:sz="0" w:space="0" w:color="auto"/>
            <w:bottom w:val="none" w:sz="0" w:space="0" w:color="auto"/>
            <w:right w:val="none" w:sz="0" w:space="0" w:color="auto"/>
          </w:divBdr>
        </w:div>
        <w:div w:id="3676109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7995722">
      <w:bodyDiv w:val="1"/>
      <w:marLeft w:val="0"/>
      <w:marRight w:val="0"/>
      <w:marTop w:val="0"/>
      <w:marBottom w:val="0"/>
      <w:divBdr>
        <w:top w:val="none" w:sz="0" w:space="0" w:color="auto"/>
        <w:left w:val="none" w:sz="0" w:space="0" w:color="auto"/>
        <w:bottom w:val="none" w:sz="0" w:space="0" w:color="auto"/>
        <w:right w:val="none" w:sz="0" w:space="0" w:color="auto"/>
      </w:divBdr>
    </w:div>
    <w:div w:id="475924037">
      <w:bodyDiv w:val="1"/>
      <w:marLeft w:val="0"/>
      <w:marRight w:val="0"/>
      <w:marTop w:val="0"/>
      <w:marBottom w:val="0"/>
      <w:divBdr>
        <w:top w:val="none" w:sz="0" w:space="0" w:color="auto"/>
        <w:left w:val="none" w:sz="0" w:space="0" w:color="auto"/>
        <w:bottom w:val="none" w:sz="0" w:space="0" w:color="auto"/>
        <w:right w:val="none" w:sz="0" w:space="0" w:color="auto"/>
      </w:divBdr>
    </w:div>
    <w:div w:id="477692051">
      <w:bodyDiv w:val="1"/>
      <w:marLeft w:val="0"/>
      <w:marRight w:val="0"/>
      <w:marTop w:val="0"/>
      <w:marBottom w:val="0"/>
      <w:divBdr>
        <w:top w:val="none" w:sz="0" w:space="0" w:color="auto"/>
        <w:left w:val="none" w:sz="0" w:space="0" w:color="auto"/>
        <w:bottom w:val="none" w:sz="0" w:space="0" w:color="auto"/>
        <w:right w:val="none" w:sz="0" w:space="0" w:color="auto"/>
      </w:divBdr>
    </w:div>
    <w:div w:id="484275565">
      <w:bodyDiv w:val="1"/>
      <w:marLeft w:val="0"/>
      <w:marRight w:val="0"/>
      <w:marTop w:val="0"/>
      <w:marBottom w:val="0"/>
      <w:divBdr>
        <w:top w:val="none" w:sz="0" w:space="0" w:color="auto"/>
        <w:left w:val="none" w:sz="0" w:space="0" w:color="auto"/>
        <w:bottom w:val="none" w:sz="0" w:space="0" w:color="auto"/>
        <w:right w:val="none" w:sz="0" w:space="0" w:color="auto"/>
      </w:divBdr>
      <w:divsChild>
        <w:div w:id="1354379725">
          <w:marLeft w:val="0"/>
          <w:marRight w:val="0"/>
          <w:marTop w:val="0"/>
          <w:marBottom w:val="0"/>
          <w:divBdr>
            <w:top w:val="none" w:sz="0" w:space="0" w:color="auto"/>
            <w:left w:val="none" w:sz="0" w:space="0" w:color="auto"/>
            <w:bottom w:val="none" w:sz="0" w:space="0" w:color="auto"/>
            <w:right w:val="none" w:sz="0" w:space="0" w:color="auto"/>
          </w:divBdr>
          <w:divsChild>
            <w:div w:id="324625774">
              <w:marLeft w:val="0"/>
              <w:marRight w:val="0"/>
              <w:marTop w:val="0"/>
              <w:marBottom w:val="0"/>
              <w:divBdr>
                <w:top w:val="none" w:sz="0" w:space="0" w:color="auto"/>
                <w:left w:val="none" w:sz="0" w:space="0" w:color="auto"/>
                <w:bottom w:val="none" w:sz="0" w:space="0" w:color="auto"/>
                <w:right w:val="none" w:sz="0" w:space="0" w:color="auto"/>
              </w:divBdr>
              <w:divsChild>
                <w:div w:id="1878347301">
                  <w:marLeft w:val="0"/>
                  <w:marRight w:val="0"/>
                  <w:marTop w:val="0"/>
                  <w:marBottom w:val="0"/>
                  <w:divBdr>
                    <w:top w:val="none" w:sz="0" w:space="0" w:color="auto"/>
                    <w:left w:val="none" w:sz="0" w:space="0" w:color="auto"/>
                    <w:bottom w:val="none" w:sz="0" w:space="0" w:color="auto"/>
                    <w:right w:val="none" w:sz="0" w:space="0" w:color="auto"/>
                  </w:divBdr>
                  <w:divsChild>
                    <w:div w:id="1621571017">
                      <w:marLeft w:val="0"/>
                      <w:marRight w:val="0"/>
                      <w:marTop w:val="0"/>
                      <w:marBottom w:val="0"/>
                      <w:divBdr>
                        <w:top w:val="none" w:sz="0" w:space="0" w:color="auto"/>
                        <w:left w:val="none" w:sz="0" w:space="0" w:color="auto"/>
                        <w:bottom w:val="none" w:sz="0" w:space="0" w:color="auto"/>
                        <w:right w:val="none" w:sz="0" w:space="0" w:color="auto"/>
                      </w:divBdr>
                      <w:divsChild>
                        <w:div w:id="368922505">
                          <w:marLeft w:val="0"/>
                          <w:marRight w:val="0"/>
                          <w:marTop w:val="0"/>
                          <w:marBottom w:val="0"/>
                          <w:divBdr>
                            <w:top w:val="none" w:sz="0" w:space="0" w:color="auto"/>
                            <w:left w:val="none" w:sz="0" w:space="0" w:color="auto"/>
                            <w:bottom w:val="none" w:sz="0" w:space="0" w:color="auto"/>
                            <w:right w:val="none" w:sz="0" w:space="0" w:color="auto"/>
                          </w:divBdr>
                          <w:divsChild>
                            <w:div w:id="12299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180955">
      <w:bodyDiv w:val="1"/>
      <w:marLeft w:val="0"/>
      <w:marRight w:val="0"/>
      <w:marTop w:val="0"/>
      <w:marBottom w:val="0"/>
      <w:divBdr>
        <w:top w:val="none" w:sz="0" w:space="0" w:color="auto"/>
        <w:left w:val="none" w:sz="0" w:space="0" w:color="auto"/>
        <w:bottom w:val="none" w:sz="0" w:space="0" w:color="auto"/>
        <w:right w:val="none" w:sz="0" w:space="0" w:color="auto"/>
      </w:divBdr>
      <w:divsChild>
        <w:div w:id="67925865">
          <w:marLeft w:val="0"/>
          <w:marRight w:val="0"/>
          <w:marTop w:val="0"/>
          <w:marBottom w:val="0"/>
          <w:divBdr>
            <w:top w:val="none" w:sz="0" w:space="0" w:color="auto"/>
            <w:left w:val="none" w:sz="0" w:space="0" w:color="auto"/>
            <w:bottom w:val="none" w:sz="0" w:space="0" w:color="auto"/>
            <w:right w:val="none" w:sz="0" w:space="0" w:color="auto"/>
          </w:divBdr>
          <w:divsChild>
            <w:div w:id="1141464007">
              <w:marLeft w:val="0"/>
              <w:marRight w:val="0"/>
              <w:marTop w:val="0"/>
              <w:marBottom w:val="0"/>
              <w:divBdr>
                <w:top w:val="none" w:sz="0" w:space="0" w:color="auto"/>
                <w:left w:val="none" w:sz="0" w:space="0" w:color="auto"/>
                <w:bottom w:val="none" w:sz="0" w:space="0" w:color="auto"/>
                <w:right w:val="none" w:sz="0" w:space="0" w:color="auto"/>
              </w:divBdr>
              <w:divsChild>
                <w:div w:id="526215621">
                  <w:marLeft w:val="0"/>
                  <w:marRight w:val="0"/>
                  <w:marTop w:val="0"/>
                  <w:marBottom w:val="0"/>
                  <w:divBdr>
                    <w:top w:val="none" w:sz="0" w:space="0" w:color="auto"/>
                    <w:left w:val="none" w:sz="0" w:space="0" w:color="auto"/>
                    <w:bottom w:val="none" w:sz="0" w:space="0" w:color="auto"/>
                    <w:right w:val="none" w:sz="0" w:space="0" w:color="auto"/>
                  </w:divBdr>
                  <w:divsChild>
                    <w:div w:id="1283615452">
                      <w:marLeft w:val="0"/>
                      <w:marRight w:val="0"/>
                      <w:marTop w:val="0"/>
                      <w:marBottom w:val="0"/>
                      <w:divBdr>
                        <w:top w:val="none" w:sz="0" w:space="0" w:color="auto"/>
                        <w:left w:val="none" w:sz="0" w:space="0" w:color="auto"/>
                        <w:bottom w:val="none" w:sz="0" w:space="0" w:color="auto"/>
                        <w:right w:val="none" w:sz="0" w:space="0" w:color="auto"/>
                      </w:divBdr>
                      <w:divsChild>
                        <w:div w:id="1944142714">
                          <w:marLeft w:val="0"/>
                          <w:marRight w:val="0"/>
                          <w:marTop w:val="0"/>
                          <w:marBottom w:val="0"/>
                          <w:divBdr>
                            <w:top w:val="none" w:sz="0" w:space="0" w:color="auto"/>
                            <w:left w:val="none" w:sz="0" w:space="0" w:color="auto"/>
                            <w:bottom w:val="none" w:sz="0" w:space="0" w:color="auto"/>
                            <w:right w:val="none" w:sz="0" w:space="0" w:color="auto"/>
                          </w:divBdr>
                          <w:divsChild>
                            <w:div w:id="96615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444580">
      <w:bodyDiv w:val="1"/>
      <w:marLeft w:val="0"/>
      <w:marRight w:val="0"/>
      <w:marTop w:val="0"/>
      <w:marBottom w:val="0"/>
      <w:divBdr>
        <w:top w:val="none" w:sz="0" w:space="0" w:color="auto"/>
        <w:left w:val="none" w:sz="0" w:space="0" w:color="auto"/>
        <w:bottom w:val="none" w:sz="0" w:space="0" w:color="auto"/>
        <w:right w:val="none" w:sz="0" w:space="0" w:color="auto"/>
      </w:divBdr>
    </w:div>
    <w:div w:id="509416663">
      <w:bodyDiv w:val="1"/>
      <w:marLeft w:val="0"/>
      <w:marRight w:val="0"/>
      <w:marTop w:val="0"/>
      <w:marBottom w:val="0"/>
      <w:divBdr>
        <w:top w:val="none" w:sz="0" w:space="0" w:color="auto"/>
        <w:left w:val="none" w:sz="0" w:space="0" w:color="auto"/>
        <w:bottom w:val="none" w:sz="0" w:space="0" w:color="auto"/>
        <w:right w:val="none" w:sz="0" w:space="0" w:color="auto"/>
      </w:divBdr>
    </w:div>
    <w:div w:id="531721702">
      <w:bodyDiv w:val="1"/>
      <w:marLeft w:val="0"/>
      <w:marRight w:val="0"/>
      <w:marTop w:val="0"/>
      <w:marBottom w:val="0"/>
      <w:divBdr>
        <w:top w:val="none" w:sz="0" w:space="0" w:color="auto"/>
        <w:left w:val="none" w:sz="0" w:space="0" w:color="auto"/>
        <w:bottom w:val="none" w:sz="0" w:space="0" w:color="auto"/>
        <w:right w:val="none" w:sz="0" w:space="0" w:color="auto"/>
      </w:divBdr>
    </w:div>
    <w:div w:id="551311708">
      <w:bodyDiv w:val="1"/>
      <w:marLeft w:val="0"/>
      <w:marRight w:val="0"/>
      <w:marTop w:val="0"/>
      <w:marBottom w:val="0"/>
      <w:divBdr>
        <w:top w:val="none" w:sz="0" w:space="0" w:color="auto"/>
        <w:left w:val="none" w:sz="0" w:space="0" w:color="auto"/>
        <w:bottom w:val="none" w:sz="0" w:space="0" w:color="auto"/>
        <w:right w:val="none" w:sz="0" w:space="0" w:color="auto"/>
      </w:divBdr>
    </w:div>
    <w:div w:id="567418328">
      <w:bodyDiv w:val="1"/>
      <w:marLeft w:val="0"/>
      <w:marRight w:val="0"/>
      <w:marTop w:val="0"/>
      <w:marBottom w:val="0"/>
      <w:divBdr>
        <w:top w:val="none" w:sz="0" w:space="0" w:color="auto"/>
        <w:left w:val="none" w:sz="0" w:space="0" w:color="auto"/>
        <w:bottom w:val="none" w:sz="0" w:space="0" w:color="auto"/>
        <w:right w:val="none" w:sz="0" w:space="0" w:color="auto"/>
      </w:divBdr>
    </w:div>
    <w:div w:id="571086241">
      <w:bodyDiv w:val="1"/>
      <w:marLeft w:val="0"/>
      <w:marRight w:val="0"/>
      <w:marTop w:val="0"/>
      <w:marBottom w:val="0"/>
      <w:divBdr>
        <w:top w:val="none" w:sz="0" w:space="0" w:color="auto"/>
        <w:left w:val="none" w:sz="0" w:space="0" w:color="auto"/>
        <w:bottom w:val="none" w:sz="0" w:space="0" w:color="auto"/>
        <w:right w:val="none" w:sz="0" w:space="0" w:color="auto"/>
      </w:divBdr>
    </w:div>
    <w:div w:id="579943761">
      <w:bodyDiv w:val="1"/>
      <w:marLeft w:val="0"/>
      <w:marRight w:val="0"/>
      <w:marTop w:val="0"/>
      <w:marBottom w:val="0"/>
      <w:divBdr>
        <w:top w:val="none" w:sz="0" w:space="0" w:color="auto"/>
        <w:left w:val="none" w:sz="0" w:space="0" w:color="auto"/>
        <w:bottom w:val="none" w:sz="0" w:space="0" w:color="auto"/>
        <w:right w:val="none" w:sz="0" w:space="0" w:color="auto"/>
      </w:divBdr>
    </w:div>
    <w:div w:id="605773191">
      <w:bodyDiv w:val="1"/>
      <w:marLeft w:val="0"/>
      <w:marRight w:val="0"/>
      <w:marTop w:val="0"/>
      <w:marBottom w:val="0"/>
      <w:divBdr>
        <w:top w:val="none" w:sz="0" w:space="0" w:color="auto"/>
        <w:left w:val="none" w:sz="0" w:space="0" w:color="auto"/>
        <w:bottom w:val="none" w:sz="0" w:space="0" w:color="auto"/>
        <w:right w:val="none" w:sz="0" w:space="0" w:color="auto"/>
      </w:divBdr>
    </w:div>
    <w:div w:id="622199664">
      <w:bodyDiv w:val="1"/>
      <w:marLeft w:val="0"/>
      <w:marRight w:val="0"/>
      <w:marTop w:val="0"/>
      <w:marBottom w:val="0"/>
      <w:divBdr>
        <w:top w:val="none" w:sz="0" w:space="0" w:color="auto"/>
        <w:left w:val="none" w:sz="0" w:space="0" w:color="auto"/>
        <w:bottom w:val="none" w:sz="0" w:space="0" w:color="auto"/>
        <w:right w:val="none" w:sz="0" w:space="0" w:color="auto"/>
      </w:divBdr>
      <w:divsChild>
        <w:div w:id="458421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4624707">
      <w:bodyDiv w:val="1"/>
      <w:marLeft w:val="0"/>
      <w:marRight w:val="0"/>
      <w:marTop w:val="0"/>
      <w:marBottom w:val="0"/>
      <w:divBdr>
        <w:top w:val="none" w:sz="0" w:space="0" w:color="auto"/>
        <w:left w:val="none" w:sz="0" w:space="0" w:color="auto"/>
        <w:bottom w:val="none" w:sz="0" w:space="0" w:color="auto"/>
        <w:right w:val="none" w:sz="0" w:space="0" w:color="auto"/>
      </w:divBdr>
    </w:div>
    <w:div w:id="629477464">
      <w:bodyDiv w:val="1"/>
      <w:marLeft w:val="0"/>
      <w:marRight w:val="0"/>
      <w:marTop w:val="0"/>
      <w:marBottom w:val="0"/>
      <w:divBdr>
        <w:top w:val="none" w:sz="0" w:space="0" w:color="auto"/>
        <w:left w:val="none" w:sz="0" w:space="0" w:color="auto"/>
        <w:bottom w:val="none" w:sz="0" w:space="0" w:color="auto"/>
        <w:right w:val="none" w:sz="0" w:space="0" w:color="auto"/>
      </w:divBdr>
    </w:div>
    <w:div w:id="651904968">
      <w:bodyDiv w:val="1"/>
      <w:marLeft w:val="0"/>
      <w:marRight w:val="0"/>
      <w:marTop w:val="0"/>
      <w:marBottom w:val="0"/>
      <w:divBdr>
        <w:top w:val="none" w:sz="0" w:space="0" w:color="auto"/>
        <w:left w:val="none" w:sz="0" w:space="0" w:color="auto"/>
        <w:bottom w:val="none" w:sz="0" w:space="0" w:color="auto"/>
        <w:right w:val="none" w:sz="0" w:space="0" w:color="auto"/>
      </w:divBdr>
    </w:div>
    <w:div w:id="659693456">
      <w:bodyDiv w:val="1"/>
      <w:marLeft w:val="0"/>
      <w:marRight w:val="0"/>
      <w:marTop w:val="0"/>
      <w:marBottom w:val="0"/>
      <w:divBdr>
        <w:top w:val="none" w:sz="0" w:space="0" w:color="auto"/>
        <w:left w:val="none" w:sz="0" w:space="0" w:color="auto"/>
        <w:bottom w:val="none" w:sz="0" w:space="0" w:color="auto"/>
        <w:right w:val="none" w:sz="0" w:space="0" w:color="auto"/>
      </w:divBdr>
    </w:div>
    <w:div w:id="705182185">
      <w:bodyDiv w:val="1"/>
      <w:marLeft w:val="0"/>
      <w:marRight w:val="0"/>
      <w:marTop w:val="0"/>
      <w:marBottom w:val="0"/>
      <w:divBdr>
        <w:top w:val="none" w:sz="0" w:space="0" w:color="auto"/>
        <w:left w:val="none" w:sz="0" w:space="0" w:color="auto"/>
        <w:bottom w:val="none" w:sz="0" w:space="0" w:color="auto"/>
        <w:right w:val="none" w:sz="0" w:space="0" w:color="auto"/>
      </w:divBdr>
    </w:div>
    <w:div w:id="705641468">
      <w:bodyDiv w:val="1"/>
      <w:marLeft w:val="0"/>
      <w:marRight w:val="0"/>
      <w:marTop w:val="0"/>
      <w:marBottom w:val="0"/>
      <w:divBdr>
        <w:top w:val="none" w:sz="0" w:space="0" w:color="auto"/>
        <w:left w:val="none" w:sz="0" w:space="0" w:color="auto"/>
        <w:bottom w:val="none" w:sz="0" w:space="0" w:color="auto"/>
        <w:right w:val="none" w:sz="0" w:space="0" w:color="auto"/>
      </w:divBdr>
    </w:div>
    <w:div w:id="711423829">
      <w:bodyDiv w:val="1"/>
      <w:marLeft w:val="0"/>
      <w:marRight w:val="0"/>
      <w:marTop w:val="0"/>
      <w:marBottom w:val="0"/>
      <w:divBdr>
        <w:top w:val="none" w:sz="0" w:space="0" w:color="auto"/>
        <w:left w:val="none" w:sz="0" w:space="0" w:color="auto"/>
        <w:bottom w:val="none" w:sz="0" w:space="0" w:color="auto"/>
        <w:right w:val="none" w:sz="0" w:space="0" w:color="auto"/>
      </w:divBdr>
      <w:divsChild>
        <w:div w:id="579799929">
          <w:marLeft w:val="0"/>
          <w:marRight w:val="0"/>
          <w:marTop w:val="0"/>
          <w:marBottom w:val="0"/>
          <w:divBdr>
            <w:top w:val="none" w:sz="0" w:space="0" w:color="auto"/>
            <w:left w:val="none" w:sz="0" w:space="0" w:color="auto"/>
            <w:bottom w:val="none" w:sz="0" w:space="0" w:color="auto"/>
            <w:right w:val="none" w:sz="0" w:space="0" w:color="auto"/>
          </w:divBdr>
          <w:divsChild>
            <w:div w:id="359286853">
              <w:marLeft w:val="0"/>
              <w:marRight w:val="0"/>
              <w:marTop w:val="0"/>
              <w:marBottom w:val="0"/>
              <w:divBdr>
                <w:top w:val="none" w:sz="0" w:space="0" w:color="auto"/>
                <w:left w:val="none" w:sz="0" w:space="0" w:color="auto"/>
                <w:bottom w:val="none" w:sz="0" w:space="0" w:color="auto"/>
                <w:right w:val="none" w:sz="0" w:space="0" w:color="auto"/>
              </w:divBdr>
              <w:divsChild>
                <w:div w:id="324432337">
                  <w:marLeft w:val="0"/>
                  <w:marRight w:val="0"/>
                  <w:marTop w:val="0"/>
                  <w:marBottom w:val="0"/>
                  <w:divBdr>
                    <w:top w:val="none" w:sz="0" w:space="0" w:color="auto"/>
                    <w:left w:val="none" w:sz="0" w:space="0" w:color="auto"/>
                    <w:bottom w:val="none" w:sz="0" w:space="0" w:color="auto"/>
                    <w:right w:val="none" w:sz="0" w:space="0" w:color="auto"/>
                  </w:divBdr>
                  <w:divsChild>
                    <w:div w:id="1829596345">
                      <w:marLeft w:val="0"/>
                      <w:marRight w:val="0"/>
                      <w:marTop w:val="0"/>
                      <w:marBottom w:val="0"/>
                      <w:divBdr>
                        <w:top w:val="none" w:sz="0" w:space="0" w:color="auto"/>
                        <w:left w:val="none" w:sz="0" w:space="0" w:color="auto"/>
                        <w:bottom w:val="none" w:sz="0" w:space="0" w:color="auto"/>
                        <w:right w:val="none" w:sz="0" w:space="0" w:color="auto"/>
                      </w:divBdr>
                      <w:divsChild>
                        <w:div w:id="1335494683">
                          <w:marLeft w:val="0"/>
                          <w:marRight w:val="0"/>
                          <w:marTop w:val="0"/>
                          <w:marBottom w:val="0"/>
                          <w:divBdr>
                            <w:top w:val="none" w:sz="0" w:space="0" w:color="auto"/>
                            <w:left w:val="none" w:sz="0" w:space="0" w:color="auto"/>
                            <w:bottom w:val="none" w:sz="0" w:space="0" w:color="auto"/>
                            <w:right w:val="none" w:sz="0" w:space="0" w:color="auto"/>
                          </w:divBdr>
                          <w:divsChild>
                            <w:div w:id="134875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6147245">
      <w:bodyDiv w:val="1"/>
      <w:marLeft w:val="0"/>
      <w:marRight w:val="0"/>
      <w:marTop w:val="0"/>
      <w:marBottom w:val="0"/>
      <w:divBdr>
        <w:top w:val="none" w:sz="0" w:space="0" w:color="auto"/>
        <w:left w:val="none" w:sz="0" w:space="0" w:color="auto"/>
        <w:bottom w:val="none" w:sz="0" w:space="0" w:color="auto"/>
        <w:right w:val="none" w:sz="0" w:space="0" w:color="auto"/>
      </w:divBdr>
    </w:div>
    <w:div w:id="732510228">
      <w:bodyDiv w:val="1"/>
      <w:marLeft w:val="0"/>
      <w:marRight w:val="0"/>
      <w:marTop w:val="0"/>
      <w:marBottom w:val="0"/>
      <w:divBdr>
        <w:top w:val="none" w:sz="0" w:space="0" w:color="auto"/>
        <w:left w:val="none" w:sz="0" w:space="0" w:color="auto"/>
        <w:bottom w:val="none" w:sz="0" w:space="0" w:color="auto"/>
        <w:right w:val="none" w:sz="0" w:space="0" w:color="auto"/>
      </w:divBdr>
      <w:divsChild>
        <w:div w:id="842279624">
          <w:marLeft w:val="0"/>
          <w:marRight w:val="0"/>
          <w:marTop w:val="0"/>
          <w:marBottom w:val="0"/>
          <w:divBdr>
            <w:top w:val="none" w:sz="0" w:space="0" w:color="auto"/>
            <w:left w:val="none" w:sz="0" w:space="0" w:color="auto"/>
            <w:bottom w:val="none" w:sz="0" w:space="0" w:color="auto"/>
            <w:right w:val="none" w:sz="0" w:space="0" w:color="auto"/>
          </w:divBdr>
          <w:divsChild>
            <w:div w:id="44725404">
              <w:marLeft w:val="0"/>
              <w:marRight w:val="0"/>
              <w:marTop w:val="0"/>
              <w:marBottom w:val="0"/>
              <w:divBdr>
                <w:top w:val="none" w:sz="0" w:space="0" w:color="auto"/>
                <w:left w:val="none" w:sz="0" w:space="0" w:color="auto"/>
                <w:bottom w:val="none" w:sz="0" w:space="0" w:color="auto"/>
                <w:right w:val="none" w:sz="0" w:space="0" w:color="auto"/>
              </w:divBdr>
              <w:divsChild>
                <w:div w:id="458187583">
                  <w:marLeft w:val="0"/>
                  <w:marRight w:val="0"/>
                  <w:marTop w:val="0"/>
                  <w:marBottom w:val="450"/>
                  <w:divBdr>
                    <w:top w:val="none" w:sz="0" w:space="0" w:color="auto"/>
                    <w:left w:val="none" w:sz="0" w:space="0" w:color="auto"/>
                    <w:bottom w:val="none" w:sz="0" w:space="0" w:color="auto"/>
                    <w:right w:val="none" w:sz="0" w:space="0" w:color="auto"/>
                  </w:divBdr>
                  <w:divsChild>
                    <w:div w:id="1742362007">
                      <w:marLeft w:val="0"/>
                      <w:marRight w:val="0"/>
                      <w:marTop w:val="0"/>
                      <w:marBottom w:val="0"/>
                      <w:divBdr>
                        <w:top w:val="none" w:sz="0" w:space="0" w:color="auto"/>
                        <w:left w:val="none" w:sz="0" w:space="0" w:color="auto"/>
                        <w:bottom w:val="none" w:sz="0" w:space="0" w:color="auto"/>
                        <w:right w:val="none" w:sz="0" w:space="0" w:color="auto"/>
                      </w:divBdr>
                      <w:divsChild>
                        <w:div w:id="966080075">
                          <w:marLeft w:val="0"/>
                          <w:marRight w:val="0"/>
                          <w:marTop w:val="0"/>
                          <w:marBottom w:val="0"/>
                          <w:divBdr>
                            <w:top w:val="none" w:sz="0" w:space="0" w:color="auto"/>
                            <w:left w:val="none" w:sz="0" w:space="0" w:color="auto"/>
                            <w:bottom w:val="none" w:sz="0" w:space="0" w:color="auto"/>
                            <w:right w:val="none" w:sz="0" w:space="0" w:color="auto"/>
                          </w:divBdr>
                          <w:divsChild>
                            <w:div w:id="52352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672853">
      <w:bodyDiv w:val="1"/>
      <w:marLeft w:val="0"/>
      <w:marRight w:val="0"/>
      <w:marTop w:val="0"/>
      <w:marBottom w:val="0"/>
      <w:divBdr>
        <w:top w:val="none" w:sz="0" w:space="0" w:color="auto"/>
        <w:left w:val="none" w:sz="0" w:space="0" w:color="auto"/>
        <w:bottom w:val="none" w:sz="0" w:space="0" w:color="auto"/>
        <w:right w:val="none" w:sz="0" w:space="0" w:color="auto"/>
      </w:divBdr>
    </w:div>
    <w:div w:id="746537030">
      <w:bodyDiv w:val="1"/>
      <w:marLeft w:val="0"/>
      <w:marRight w:val="0"/>
      <w:marTop w:val="0"/>
      <w:marBottom w:val="0"/>
      <w:divBdr>
        <w:top w:val="none" w:sz="0" w:space="0" w:color="auto"/>
        <w:left w:val="none" w:sz="0" w:space="0" w:color="auto"/>
        <w:bottom w:val="none" w:sz="0" w:space="0" w:color="auto"/>
        <w:right w:val="none" w:sz="0" w:space="0" w:color="auto"/>
      </w:divBdr>
    </w:div>
    <w:div w:id="751197855">
      <w:bodyDiv w:val="1"/>
      <w:marLeft w:val="0"/>
      <w:marRight w:val="0"/>
      <w:marTop w:val="0"/>
      <w:marBottom w:val="0"/>
      <w:divBdr>
        <w:top w:val="none" w:sz="0" w:space="0" w:color="auto"/>
        <w:left w:val="none" w:sz="0" w:space="0" w:color="auto"/>
        <w:bottom w:val="none" w:sz="0" w:space="0" w:color="auto"/>
        <w:right w:val="none" w:sz="0" w:space="0" w:color="auto"/>
      </w:divBdr>
    </w:div>
    <w:div w:id="757480870">
      <w:bodyDiv w:val="1"/>
      <w:marLeft w:val="0"/>
      <w:marRight w:val="0"/>
      <w:marTop w:val="0"/>
      <w:marBottom w:val="0"/>
      <w:divBdr>
        <w:top w:val="none" w:sz="0" w:space="0" w:color="auto"/>
        <w:left w:val="none" w:sz="0" w:space="0" w:color="auto"/>
        <w:bottom w:val="none" w:sz="0" w:space="0" w:color="auto"/>
        <w:right w:val="none" w:sz="0" w:space="0" w:color="auto"/>
      </w:divBdr>
    </w:div>
    <w:div w:id="760374620">
      <w:bodyDiv w:val="1"/>
      <w:marLeft w:val="0"/>
      <w:marRight w:val="0"/>
      <w:marTop w:val="0"/>
      <w:marBottom w:val="0"/>
      <w:divBdr>
        <w:top w:val="none" w:sz="0" w:space="0" w:color="auto"/>
        <w:left w:val="none" w:sz="0" w:space="0" w:color="auto"/>
        <w:bottom w:val="none" w:sz="0" w:space="0" w:color="auto"/>
        <w:right w:val="none" w:sz="0" w:space="0" w:color="auto"/>
      </w:divBdr>
    </w:div>
    <w:div w:id="766462380">
      <w:bodyDiv w:val="1"/>
      <w:marLeft w:val="0"/>
      <w:marRight w:val="0"/>
      <w:marTop w:val="0"/>
      <w:marBottom w:val="0"/>
      <w:divBdr>
        <w:top w:val="none" w:sz="0" w:space="0" w:color="auto"/>
        <w:left w:val="none" w:sz="0" w:space="0" w:color="auto"/>
        <w:bottom w:val="none" w:sz="0" w:space="0" w:color="auto"/>
        <w:right w:val="none" w:sz="0" w:space="0" w:color="auto"/>
      </w:divBdr>
    </w:div>
    <w:div w:id="771556986">
      <w:bodyDiv w:val="1"/>
      <w:marLeft w:val="0"/>
      <w:marRight w:val="0"/>
      <w:marTop w:val="0"/>
      <w:marBottom w:val="0"/>
      <w:divBdr>
        <w:top w:val="none" w:sz="0" w:space="0" w:color="auto"/>
        <w:left w:val="none" w:sz="0" w:space="0" w:color="auto"/>
        <w:bottom w:val="none" w:sz="0" w:space="0" w:color="auto"/>
        <w:right w:val="none" w:sz="0" w:space="0" w:color="auto"/>
      </w:divBdr>
    </w:div>
    <w:div w:id="777916125">
      <w:bodyDiv w:val="1"/>
      <w:marLeft w:val="0"/>
      <w:marRight w:val="0"/>
      <w:marTop w:val="0"/>
      <w:marBottom w:val="0"/>
      <w:divBdr>
        <w:top w:val="none" w:sz="0" w:space="0" w:color="auto"/>
        <w:left w:val="none" w:sz="0" w:space="0" w:color="auto"/>
        <w:bottom w:val="none" w:sz="0" w:space="0" w:color="auto"/>
        <w:right w:val="none" w:sz="0" w:space="0" w:color="auto"/>
      </w:divBdr>
    </w:div>
    <w:div w:id="781075421">
      <w:bodyDiv w:val="1"/>
      <w:marLeft w:val="0"/>
      <w:marRight w:val="0"/>
      <w:marTop w:val="0"/>
      <w:marBottom w:val="0"/>
      <w:divBdr>
        <w:top w:val="none" w:sz="0" w:space="0" w:color="auto"/>
        <w:left w:val="none" w:sz="0" w:space="0" w:color="auto"/>
        <w:bottom w:val="none" w:sz="0" w:space="0" w:color="auto"/>
        <w:right w:val="none" w:sz="0" w:space="0" w:color="auto"/>
      </w:divBdr>
      <w:divsChild>
        <w:div w:id="377902783">
          <w:blockQuote w:val="1"/>
          <w:marLeft w:val="720"/>
          <w:marRight w:val="720"/>
          <w:marTop w:val="100"/>
          <w:marBottom w:val="100"/>
          <w:divBdr>
            <w:top w:val="none" w:sz="0" w:space="0" w:color="auto"/>
            <w:left w:val="none" w:sz="0" w:space="0" w:color="auto"/>
            <w:bottom w:val="none" w:sz="0" w:space="0" w:color="auto"/>
            <w:right w:val="none" w:sz="0" w:space="0" w:color="auto"/>
          </w:divBdr>
        </w:div>
        <w:div w:id="2086102241">
          <w:blockQuote w:val="1"/>
          <w:marLeft w:val="720"/>
          <w:marRight w:val="720"/>
          <w:marTop w:val="100"/>
          <w:marBottom w:val="100"/>
          <w:divBdr>
            <w:top w:val="none" w:sz="0" w:space="0" w:color="auto"/>
            <w:left w:val="none" w:sz="0" w:space="0" w:color="auto"/>
            <w:bottom w:val="none" w:sz="0" w:space="0" w:color="auto"/>
            <w:right w:val="none" w:sz="0" w:space="0" w:color="auto"/>
          </w:divBdr>
        </w:div>
        <w:div w:id="646932227">
          <w:blockQuote w:val="1"/>
          <w:marLeft w:val="720"/>
          <w:marRight w:val="720"/>
          <w:marTop w:val="100"/>
          <w:marBottom w:val="100"/>
          <w:divBdr>
            <w:top w:val="none" w:sz="0" w:space="0" w:color="auto"/>
            <w:left w:val="none" w:sz="0" w:space="0" w:color="auto"/>
            <w:bottom w:val="none" w:sz="0" w:space="0" w:color="auto"/>
            <w:right w:val="none" w:sz="0" w:space="0" w:color="auto"/>
          </w:divBdr>
        </w:div>
        <w:div w:id="304980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466647">
      <w:bodyDiv w:val="1"/>
      <w:marLeft w:val="0"/>
      <w:marRight w:val="0"/>
      <w:marTop w:val="0"/>
      <w:marBottom w:val="0"/>
      <w:divBdr>
        <w:top w:val="none" w:sz="0" w:space="0" w:color="auto"/>
        <w:left w:val="none" w:sz="0" w:space="0" w:color="auto"/>
        <w:bottom w:val="none" w:sz="0" w:space="0" w:color="auto"/>
        <w:right w:val="none" w:sz="0" w:space="0" w:color="auto"/>
      </w:divBdr>
    </w:div>
    <w:div w:id="791289999">
      <w:bodyDiv w:val="1"/>
      <w:marLeft w:val="0"/>
      <w:marRight w:val="0"/>
      <w:marTop w:val="0"/>
      <w:marBottom w:val="0"/>
      <w:divBdr>
        <w:top w:val="none" w:sz="0" w:space="0" w:color="auto"/>
        <w:left w:val="none" w:sz="0" w:space="0" w:color="auto"/>
        <w:bottom w:val="none" w:sz="0" w:space="0" w:color="auto"/>
        <w:right w:val="none" w:sz="0" w:space="0" w:color="auto"/>
      </w:divBdr>
    </w:div>
    <w:div w:id="795027739">
      <w:bodyDiv w:val="1"/>
      <w:marLeft w:val="0"/>
      <w:marRight w:val="0"/>
      <w:marTop w:val="0"/>
      <w:marBottom w:val="0"/>
      <w:divBdr>
        <w:top w:val="none" w:sz="0" w:space="0" w:color="auto"/>
        <w:left w:val="none" w:sz="0" w:space="0" w:color="auto"/>
        <w:bottom w:val="none" w:sz="0" w:space="0" w:color="auto"/>
        <w:right w:val="none" w:sz="0" w:space="0" w:color="auto"/>
      </w:divBdr>
    </w:div>
    <w:div w:id="806238351">
      <w:bodyDiv w:val="1"/>
      <w:marLeft w:val="0"/>
      <w:marRight w:val="0"/>
      <w:marTop w:val="0"/>
      <w:marBottom w:val="0"/>
      <w:divBdr>
        <w:top w:val="none" w:sz="0" w:space="0" w:color="auto"/>
        <w:left w:val="none" w:sz="0" w:space="0" w:color="auto"/>
        <w:bottom w:val="none" w:sz="0" w:space="0" w:color="auto"/>
        <w:right w:val="none" w:sz="0" w:space="0" w:color="auto"/>
      </w:divBdr>
    </w:div>
    <w:div w:id="809633492">
      <w:bodyDiv w:val="1"/>
      <w:marLeft w:val="0"/>
      <w:marRight w:val="0"/>
      <w:marTop w:val="0"/>
      <w:marBottom w:val="0"/>
      <w:divBdr>
        <w:top w:val="none" w:sz="0" w:space="0" w:color="auto"/>
        <w:left w:val="none" w:sz="0" w:space="0" w:color="auto"/>
        <w:bottom w:val="none" w:sz="0" w:space="0" w:color="auto"/>
        <w:right w:val="none" w:sz="0" w:space="0" w:color="auto"/>
      </w:divBdr>
    </w:div>
    <w:div w:id="820729882">
      <w:bodyDiv w:val="1"/>
      <w:marLeft w:val="0"/>
      <w:marRight w:val="0"/>
      <w:marTop w:val="0"/>
      <w:marBottom w:val="0"/>
      <w:divBdr>
        <w:top w:val="none" w:sz="0" w:space="0" w:color="auto"/>
        <w:left w:val="none" w:sz="0" w:space="0" w:color="auto"/>
        <w:bottom w:val="none" w:sz="0" w:space="0" w:color="auto"/>
        <w:right w:val="none" w:sz="0" w:space="0" w:color="auto"/>
      </w:divBdr>
      <w:divsChild>
        <w:div w:id="689915951">
          <w:blockQuote w:val="1"/>
          <w:marLeft w:val="720"/>
          <w:marRight w:val="720"/>
          <w:marTop w:val="100"/>
          <w:marBottom w:val="100"/>
          <w:divBdr>
            <w:top w:val="none" w:sz="0" w:space="0" w:color="auto"/>
            <w:left w:val="none" w:sz="0" w:space="0" w:color="auto"/>
            <w:bottom w:val="none" w:sz="0" w:space="0" w:color="auto"/>
            <w:right w:val="none" w:sz="0" w:space="0" w:color="auto"/>
          </w:divBdr>
        </w:div>
        <w:div w:id="1142887686">
          <w:blockQuote w:val="1"/>
          <w:marLeft w:val="720"/>
          <w:marRight w:val="720"/>
          <w:marTop w:val="100"/>
          <w:marBottom w:val="100"/>
          <w:divBdr>
            <w:top w:val="none" w:sz="0" w:space="0" w:color="auto"/>
            <w:left w:val="none" w:sz="0" w:space="0" w:color="auto"/>
            <w:bottom w:val="none" w:sz="0" w:space="0" w:color="auto"/>
            <w:right w:val="none" w:sz="0" w:space="0" w:color="auto"/>
          </w:divBdr>
        </w:div>
        <w:div w:id="439228352">
          <w:blockQuote w:val="1"/>
          <w:marLeft w:val="720"/>
          <w:marRight w:val="720"/>
          <w:marTop w:val="100"/>
          <w:marBottom w:val="100"/>
          <w:divBdr>
            <w:top w:val="none" w:sz="0" w:space="0" w:color="auto"/>
            <w:left w:val="none" w:sz="0" w:space="0" w:color="auto"/>
            <w:bottom w:val="none" w:sz="0" w:space="0" w:color="auto"/>
            <w:right w:val="none" w:sz="0" w:space="0" w:color="auto"/>
          </w:divBdr>
        </w:div>
        <w:div w:id="5560894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8560944">
      <w:bodyDiv w:val="1"/>
      <w:marLeft w:val="0"/>
      <w:marRight w:val="0"/>
      <w:marTop w:val="0"/>
      <w:marBottom w:val="0"/>
      <w:divBdr>
        <w:top w:val="none" w:sz="0" w:space="0" w:color="auto"/>
        <w:left w:val="none" w:sz="0" w:space="0" w:color="auto"/>
        <w:bottom w:val="none" w:sz="0" w:space="0" w:color="auto"/>
        <w:right w:val="none" w:sz="0" w:space="0" w:color="auto"/>
      </w:divBdr>
    </w:div>
    <w:div w:id="872305686">
      <w:bodyDiv w:val="1"/>
      <w:marLeft w:val="0"/>
      <w:marRight w:val="0"/>
      <w:marTop w:val="0"/>
      <w:marBottom w:val="0"/>
      <w:divBdr>
        <w:top w:val="none" w:sz="0" w:space="0" w:color="auto"/>
        <w:left w:val="none" w:sz="0" w:space="0" w:color="auto"/>
        <w:bottom w:val="none" w:sz="0" w:space="0" w:color="auto"/>
        <w:right w:val="none" w:sz="0" w:space="0" w:color="auto"/>
      </w:divBdr>
    </w:div>
    <w:div w:id="879973204">
      <w:bodyDiv w:val="1"/>
      <w:marLeft w:val="0"/>
      <w:marRight w:val="0"/>
      <w:marTop w:val="0"/>
      <w:marBottom w:val="0"/>
      <w:divBdr>
        <w:top w:val="none" w:sz="0" w:space="0" w:color="auto"/>
        <w:left w:val="none" w:sz="0" w:space="0" w:color="auto"/>
        <w:bottom w:val="none" w:sz="0" w:space="0" w:color="auto"/>
        <w:right w:val="none" w:sz="0" w:space="0" w:color="auto"/>
      </w:divBdr>
    </w:div>
    <w:div w:id="897285131">
      <w:bodyDiv w:val="1"/>
      <w:marLeft w:val="0"/>
      <w:marRight w:val="0"/>
      <w:marTop w:val="0"/>
      <w:marBottom w:val="0"/>
      <w:divBdr>
        <w:top w:val="none" w:sz="0" w:space="0" w:color="auto"/>
        <w:left w:val="none" w:sz="0" w:space="0" w:color="auto"/>
        <w:bottom w:val="none" w:sz="0" w:space="0" w:color="auto"/>
        <w:right w:val="none" w:sz="0" w:space="0" w:color="auto"/>
      </w:divBdr>
    </w:div>
    <w:div w:id="897743157">
      <w:bodyDiv w:val="1"/>
      <w:marLeft w:val="0"/>
      <w:marRight w:val="0"/>
      <w:marTop w:val="0"/>
      <w:marBottom w:val="0"/>
      <w:divBdr>
        <w:top w:val="none" w:sz="0" w:space="0" w:color="auto"/>
        <w:left w:val="none" w:sz="0" w:space="0" w:color="auto"/>
        <w:bottom w:val="none" w:sz="0" w:space="0" w:color="auto"/>
        <w:right w:val="none" w:sz="0" w:space="0" w:color="auto"/>
      </w:divBdr>
    </w:div>
    <w:div w:id="900945060">
      <w:bodyDiv w:val="1"/>
      <w:marLeft w:val="0"/>
      <w:marRight w:val="0"/>
      <w:marTop w:val="0"/>
      <w:marBottom w:val="0"/>
      <w:divBdr>
        <w:top w:val="none" w:sz="0" w:space="0" w:color="auto"/>
        <w:left w:val="none" w:sz="0" w:space="0" w:color="auto"/>
        <w:bottom w:val="none" w:sz="0" w:space="0" w:color="auto"/>
        <w:right w:val="none" w:sz="0" w:space="0" w:color="auto"/>
      </w:divBdr>
    </w:div>
    <w:div w:id="916018632">
      <w:bodyDiv w:val="1"/>
      <w:marLeft w:val="0"/>
      <w:marRight w:val="0"/>
      <w:marTop w:val="0"/>
      <w:marBottom w:val="0"/>
      <w:divBdr>
        <w:top w:val="none" w:sz="0" w:space="0" w:color="auto"/>
        <w:left w:val="none" w:sz="0" w:space="0" w:color="auto"/>
        <w:bottom w:val="none" w:sz="0" w:space="0" w:color="auto"/>
        <w:right w:val="none" w:sz="0" w:space="0" w:color="auto"/>
      </w:divBdr>
    </w:div>
    <w:div w:id="918908574">
      <w:bodyDiv w:val="1"/>
      <w:marLeft w:val="0"/>
      <w:marRight w:val="0"/>
      <w:marTop w:val="0"/>
      <w:marBottom w:val="0"/>
      <w:divBdr>
        <w:top w:val="none" w:sz="0" w:space="0" w:color="auto"/>
        <w:left w:val="none" w:sz="0" w:space="0" w:color="auto"/>
        <w:bottom w:val="none" w:sz="0" w:space="0" w:color="auto"/>
        <w:right w:val="none" w:sz="0" w:space="0" w:color="auto"/>
      </w:divBdr>
    </w:div>
    <w:div w:id="941911846">
      <w:bodyDiv w:val="1"/>
      <w:marLeft w:val="0"/>
      <w:marRight w:val="0"/>
      <w:marTop w:val="0"/>
      <w:marBottom w:val="0"/>
      <w:divBdr>
        <w:top w:val="none" w:sz="0" w:space="0" w:color="auto"/>
        <w:left w:val="none" w:sz="0" w:space="0" w:color="auto"/>
        <w:bottom w:val="none" w:sz="0" w:space="0" w:color="auto"/>
        <w:right w:val="none" w:sz="0" w:space="0" w:color="auto"/>
      </w:divBdr>
    </w:div>
    <w:div w:id="946929722">
      <w:bodyDiv w:val="1"/>
      <w:marLeft w:val="0"/>
      <w:marRight w:val="0"/>
      <w:marTop w:val="0"/>
      <w:marBottom w:val="0"/>
      <w:divBdr>
        <w:top w:val="none" w:sz="0" w:space="0" w:color="auto"/>
        <w:left w:val="none" w:sz="0" w:space="0" w:color="auto"/>
        <w:bottom w:val="none" w:sz="0" w:space="0" w:color="auto"/>
        <w:right w:val="none" w:sz="0" w:space="0" w:color="auto"/>
      </w:divBdr>
    </w:div>
    <w:div w:id="1007291393">
      <w:bodyDiv w:val="1"/>
      <w:marLeft w:val="0"/>
      <w:marRight w:val="0"/>
      <w:marTop w:val="0"/>
      <w:marBottom w:val="0"/>
      <w:divBdr>
        <w:top w:val="none" w:sz="0" w:space="0" w:color="auto"/>
        <w:left w:val="none" w:sz="0" w:space="0" w:color="auto"/>
        <w:bottom w:val="none" w:sz="0" w:space="0" w:color="auto"/>
        <w:right w:val="none" w:sz="0" w:space="0" w:color="auto"/>
      </w:divBdr>
    </w:div>
    <w:div w:id="1010452547">
      <w:bodyDiv w:val="1"/>
      <w:marLeft w:val="0"/>
      <w:marRight w:val="0"/>
      <w:marTop w:val="0"/>
      <w:marBottom w:val="0"/>
      <w:divBdr>
        <w:top w:val="none" w:sz="0" w:space="0" w:color="auto"/>
        <w:left w:val="none" w:sz="0" w:space="0" w:color="auto"/>
        <w:bottom w:val="none" w:sz="0" w:space="0" w:color="auto"/>
        <w:right w:val="none" w:sz="0" w:space="0" w:color="auto"/>
      </w:divBdr>
      <w:divsChild>
        <w:div w:id="817040917">
          <w:blockQuote w:val="1"/>
          <w:marLeft w:val="720"/>
          <w:marRight w:val="720"/>
          <w:marTop w:val="100"/>
          <w:marBottom w:val="100"/>
          <w:divBdr>
            <w:top w:val="none" w:sz="0" w:space="0" w:color="auto"/>
            <w:left w:val="none" w:sz="0" w:space="0" w:color="auto"/>
            <w:bottom w:val="none" w:sz="0" w:space="0" w:color="auto"/>
            <w:right w:val="none" w:sz="0" w:space="0" w:color="auto"/>
          </w:divBdr>
        </w:div>
        <w:div w:id="1265261996">
          <w:blockQuote w:val="1"/>
          <w:marLeft w:val="720"/>
          <w:marRight w:val="720"/>
          <w:marTop w:val="100"/>
          <w:marBottom w:val="100"/>
          <w:divBdr>
            <w:top w:val="none" w:sz="0" w:space="0" w:color="auto"/>
            <w:left w:val="none" w:sz="0" w:space="0" w:color="auto"/>
            <w:bottom w:val="none" w:sz="0" w:space="0" w:color="auto"/>
            <w:right w:val="none" w:sz="0" w:space="0" w:color="auto"/>
          </w:divBdr>
        </w:div>
        <w:div w:id="725565631">
          <w:blockQuote w:val="1"/>
          <w:marLeft w:val="720"/>
          <w:marRight w:val="720"/>
          <w:marTop w:val="100"/>
          <w:marBottom w:val="100"/>
          <w:divBdr>
            <w:top w:val="none" w:sz="0" w:space="0" w:color="auto"/>
            <w:left w:val="none" w:sz="0" w:space="0" w:color="auto"/>
            <w:bottom w:val="none" w:sz="0" w:space="0" w:color="auto"/>
            <w:right w:val="none" w:sz="0" w:space="0" w:color="auto"/>
          </w:divBdr>
        </w:div>
        <w:div w:id="148330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2494003">
      <w:bodyDiv w:val="1"/>
      <w:marLeft w:val="0"/>
      <w:marRight w:val="0"/>
      <w:marTop w:val="0"/>
      <w:marBottom w:val="0"/>
      <w:divBdr>
        <w:top w:val="none" w:sz="0" w:space="0" w:color="auto"/>
        <w:left w:val="none" w:sz="0" w:space="0" w:color="auto"/>
        <w:bottom w:val="none" w:sz="0" w:space="0" w:color="auto"/>
        <w:right w:val="none" w:sz="0" w:space="0" w:color="auto"/>
      </w:divBdr>
    </w:div>
    <w:div w:id="1047990005">
      <w:bodyDiv w:val="1"/>
      <w:marLeft w:val="0"/>
      <w:marRight w:val="0"/>
      <w:marTop w:val="0"/>
      <w:marBottom w:val="0"/>
      <w:divBdr>
        <w:top w:val="none" w:sz="0" w:space="0" w:color="auto"/>
        <w:left w:val="none" w:sz="0" w:space="0" w:color="auto"/>
        <w:bottom w:val="none" w:sz="0" w:space="0" w:color="auto"/>
        <w:right w:val="none" w:sz="0" w:space="0" w:color="auto"/>
      </w:divBdr>
    </w:div>
    <w:div w:id="1060709816">
      <w:bodyDiv w:val="1"/>
      <w:marLeft w:val="0"/>
      <w:marRight w:val="0"/>
      <w:marTop w:val="0"/>
      <w:marBottom w:val="0"/>
      <w:divBdr>
        <w:top w:val="none" w:sz="0" w:space="0" w:color="auto"/>
        <w:left w:val="none" w:sz="0" w:space="0" w:color="auto"/>
        <w:bottom w:val="none" w:sz="0" w:space="0" w:color="auto"/>
        <w:right w:val="none" w:sz="0" w:space="0" w:color="auto"/>
      </w:divBdr>
    </w:div>
    <w:div w:id="1062749302">
      <w:bodyDiv w:val="1"/>
      <w:marLeft w:val="0"/>
      <w:marRight w:val="0"/>
      <w:marTop w:val="0"/>
      <w:marBottom w:val="0"/>
      <w:divBdr>
        <w:top w:val="none" w:sz="0" w:space="0" w:color="auto"/>
        <w:left w:val="none" w:sz="0" w:space="0" w:color="auto"/>
        <w:bottom w:val="none" w:sz="0" w:space="0" w:color="auto"/>
        <w:right w:val="none" w:sz="0" w:space="0" w:color="auto"/>
      </w:divBdr>
    </w:div>
    <w:div w:id="1069572701">
      <w:bodyDiv w:val="1"/>
      <w:marLeft w:val="0"/>
      <w:marRight w:val="0"/>
      <w:marTop w:val="0"/>
      <w:marBottom w:val="0"/>
      <w:divBdr>
        <w:top w:val="none" w:sz="0" w:space="0" w:color="auto"/>
        <w:left w:val="none" w:sz="0" w:space="0" w:color="auto"/>
        <w:bottom w:val="none" w:sz="0" w:space="0" w:color="auto"/>
        <w:right w:val="none" w:sz="0" w:space="0" w:color="auto"/>
      </w:divBdr>
    </w:div>
    <w:div w:id="1079985161">
      <w:bodyDiv w:val="1"/>
      <w:marLeft w:val="0"/>
      <w:marRight w:val="0"/>
      <w:marTop w:val="0"/>
      <w:marBottom w:val="0"/>
      <w:divBdr>
        <w:top w:val="none" w:sz="0" w:space="0" w:color="auto"/>
        <w:left w:val="none" w:sz="0" w:space="0" w:color="auto"/>
        <w:bottom w:val="none" w:sz="0" w:space="0" w:color="auto"/>
        <w:right w:val="none" w:sz="0" w:space="0" w:color="auto"/>
      </w:divBdr>
    </w:div>
    <w:div w:id="1126700659">
      <w:bodyDiv w:val="1"/>
      <w:marLeft w:val="0"/>
      <w:marRight w:val="0"/>
      <w:marTop w:val="0"/>
      <w:marBottom w:val="0"/>
      <w:divBdr>
        <w:top w:val="none" w:sz="0" w:space="0" w:color="auto"/>
        <w:left w:val="none" w:sz="0" w:space="0" w:color="auto"/>
        <w:bottom w:val="none" w:sz="0" w:space="0" w:color="auto"/>
        <w:right w:val="none" w:sz="0" w:space="0" w:color="auto"/>
      </w:divBdr>
    </w:div>
    <w:div w:id="1136096185">
      <w:bodyDiv w:val="1"/>
      <w:marLeft w:val="0"/>
      <w:marRight w:val="0"/>
      <w:marTop w:val="0"/>
      <w:marBottom w:val="0"/>
      <w:divBdr>
        <w:top w:val="none" w:sz="0" w:space="0" w:color="auto"/>
        <w:left w:val="none" w:sz="0" w:space="0" w:color="auto"/>
        <w:bottom w:val="none" w:sz="0" w:space="0" w:color="auto"/>
        <w:right w:val="none" w:sz="0" w:space="0" w:color="auto"/>
      </w:divBdr>
    </w:div>
    <w:div w:id="1138230061">
      <w:bodyDiv w:val="1"/>
      <w:marLeft w:val="0"/>
      <w:marRight w:val="0"/>
      <w:marTop w:val="0"/>
      <w:marBottom w:val="0"/>
      <w:divBdr>
        <w:top w:val="none" w:sz="0" w:space="0" w:color="auto"/>
        <w:left w:val="none" w:sz="0" w:space="0" w:color="auto"/>
        <w:bottom w:val="none" w:sz="0" w:space="0" w:color="auto"/>
        <w:right w:val="none" w:sz="0" w:space="0" w:color="auto"/>
      </w:divBdr>
      <w:divsChild>
        <w:div w:id="554973613">
          <w:marLeft w:val="0"/>
          <w:marRight w:val="0"/>
          <w:marTop w:val="0"/>
          <w:marBottom w:val="0"/>
          <w:divBdr>
            <w:top w:val="none" w:sz="0" w:space="0" w:color="auto"/>
            <w:left w:val="none" w:sz="0" w:space="0" w:color="auto"/>
            <w:bottom w:val="none" w:sz="0" w:space="0" w:color="auto"/>
            <w:right w:val="none" w:sz="0" w:space="0" w:color="auto"/>
          </w:divBdr>
          <w:divsChild>
            <w:div w:id="565067828">
              <w:marLeft w:val="0"/>
              <w:marRight w:val="0"/>
              <w:marTop w:val="0"/>
              <w:marBottom w:val="0"/>
              <w:divBdr>
                <w:top w:val="none" w:sz="0" w:space="0" w:color="auto"/>
                <w:left w:val="none" w:sz="0" w:space="0" w:color="auto"/>
                <w:bottom w:val="none" w:sz="0" w:space="0" w:color="auto"/>
                <w:right w:val="none" w:sz="0" w:space="0" w:color="auto"/>
              </w:divBdr>
              <w:divsChild>
                <w:div w:id="1303268401">
                  <w:marLeft w:val="0"/>
                  <w:marRight w:val="0"/>
                  <w:marTop w:val="0"/>
                  <w:marBottom w:val="0"/>
                  <w:divBdr>
                    <w:top w:val="none" w:sz="0" w:space="0" w:color="auto"/>
                    <w:left w:val="none" w:sz="0" w:space="0" w:color="auto"/>
                    <w:bottom w:val="none" w:sz="0" w:space="0" w:color="auto"/>
                    <w:right w:val="none" w:sz="0" w:space="0" w:color="auto"/>
                  </w:divBdr>
                  <w:divsChild>
                    <w:div w:id="98566596">
                      <w:marLeft w:val="0"/>
                      <w:marRight w:val="0"/>
                      <w:marTop w:val="0"/>
                      <w:marBottom w:val="0"/>
                      <w:divBdr>
                        <w:top w:val="none" w:sz="0" w:space="0" w:color="auto"/>
                        <w:left w:val="none" w:sz="0" w:space="0" w:color="auto"/>
                        <w:bottom w:val="none" w:sz="0" w:space="0" w:color="auto"/>
                        <w:right w:val="none" w:sz="0" w:space="0" w:color="auto"/>
                      </w:divBdr>
                      <w:divsChild>
                        <w:div w:id="1221482639">
                          <w:marLeft w:val="0"/>
                          <w:marRight w:val="0"/>
                          <w:marTop w:val="0"/>
                          <w:marBottom w:val="0"/>
                          <w:divBdr>
                            <w:top w:val="none" w:sz="0" w:space="0" w:color="auto"/>
                            <w:left w:val="none" w:sz="0" w:space="0" w:color="auto"/>
                            <w:bottom w:val="none" w:sz="0" w:space="0" w:color="auto"/>
                            <w:right w:val="none" w:sz="0" w:space="0" w:color="auto"/>
                          </w:divBdr>
                          <w:divsChild>
                            <w:div w:id="174051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699918">
      <w:bodyDiv w:val="1"/>
      <w:marLeft w:val="0"/>
      <w:marRight w:val="0"/>
      <w:marTop w:val="0"/>
      <w:marBottom w:val="0"/>
      <w:divBdr>
        <w:top w:val="none" w:sz="0" w:space="0" w:color="auto"/>
        <w:left w:val="none" w:sz="0" w:space="0" w:color="auto"/>
        <w:bottom w:val="none" w:sz="0" w:space="0" w:color="auto"/>
        <w:right w:val="none" w:sz="0" w:space="0" w:color="auto"/>
      </w:divBdr>
      <w:divsChild>
        <w:div w:id="301080637">
          <w:marLeft w:val="0"/>
          <w:marRight w:val="0"/>
          <w:marTop w:val="0"/>
          <w:marBottom w:val="0"/>
          <w:divBdr>
            <w:top w:val="none" w:sz="0" w:space="0" w:color="auto"/>
            <w:left w:val="none" w:sz="0" w:space="0" w:color="auto"/>
            <w:bottom w:val="none" w:sz="0" w:space="0" w:color="auto"/>
            <w:right w:val="none" w:sz="0" w:space="0" w:color="auto"/>
          </w:divBdr>
        </w:div>
      </w:divsChild>
    </w:div>
    <w:div w:id="1155344421">
      <w:bodyDiv w:val="1"/>
      <w:marLeft w:val="0"/>
      <w:marRight w:val="0"/>
      <w:marTop w:val="0"/>
      <w:marBottom w:val="0"/>
      <w:divBdr>
        <w:top w:val="none" w:sz="0" w:space="0" w:color="auto"/>
        <w:left w:val="none" w:sz="0" w:space="0" w:color="auto"/>
        <w:bottom w:val="none" w:sz="0" w:space="0" w:color="auto"/>
        <w:right w:val="none" w:sz="0" w:space="0" w:color="auto"/>
      </w:divBdr>
    </w:div>
    <w:div w:id="1164660853">
      <w:bodyDiv w:val="1"/>
      <w:marLeft w:val="0"/>
      <w:marRight w:val="0"/>
      <w:marTop w:val="0"/>
      <w:marBottom w:val="0"/>
      <w:divBdr>
        <w:top w:val="none" w:sz="0" w:space="0" w:color="auto"/>
        <w:left w:val="none" w:sz="0" w:space="0" w:color="auto"/>
        <w:bottom w:val="none" w:sz="0" w:space="0" w:color="auto"/>
        <w:right w:val="none" w:sz="0" w:space="0" w:color="auto"/>
      </w:divBdr>
    </w:div>
    <w:div w:id="1170370500">
      <w:bodyDiv w:val="1"/>
      <w:marLeft w:val="0"/>
      <w:marRight w:val="0"/>
      <w:marTop w:val="0"/>
      <w:marBottom w:val="0"/>
      <w:divBdr>
        <w:top w:val="none" w:sz="0" w:space="0" w:color="auto"/>
        <w:left w:val="none" w:sz="0" w:space="0" w:color="auto"/>
        <w:bottom w:val="none" w:sz="0" w:space="0" w:color="auto"/>
        <w:right w:val="none" w:sz="0" w:space="0" w:color="auto"/>
      </w:divBdr>
    </w:div>
    <w:div w:id="1185022123">
      <w:bodyDiv w:val="1"/>
      <w:marLeft w:val="0"/>
      <w:marRight w:val="0"/>
      <w:marTop w:val="0"/>
      <w:marBottom w:val="0"/>
      <w:divBdr>
        <w:top w:val="none" w:sz="0" w:space="0" w:color="auto"/>
        <w:left w:val="none" w:sz="0" w:space="0" w:color="auto"/>
        <w:bottom w:val="none" w:sz="0" w:space="0" w:color="auto"/>
        <w:right w:val="none" w:sz="0" w:space="0" w:color="auto"/>
      </w:divBdr>
    </w:div>
    <w:div w:id="1215657909">
      <w:bodyDiv w:val="1"/>
      <w:marLeft w:val="0"/>
      <w:marRight w:val="0"/>
      <w:marTop w:val="0"/>
      <w:marBottom w:val="0"/>
      <w:divBdr>
        <w:top w:val="none" w:sz="0" w:space="0" w:color="auto"/>
        <w:left w:val="none" w:sz="0" w:space="0" w:color="auto"/>
        <w:bottom w:val="none" w:sz="0" w:space="0" w:color="auto"/>
        <w:right w:val="none" w:sz="0" w:space="0" w:color="auto"/>
      </w:divBdr>
    </w:div>
    <w:div w:id="1216965208">
      <w:bodyDiv w:val="1"/>
      <w:marLeft w:val="0"/>
      <w:marRight w:val="0"/>
      <w:marTop w:val="0"/>
      <w:marBottom w:val="0"/>
      <w:divBdr>
        <w:top w:val="none" w:sz="0" w:space="0" w:color="auto"/>
        <w:left w:val="none" w:sz="0" w:space="0" w:color="auto"/>
        <w:bottom w:val="none" w:sz="0" w:space="0" w:color="auto"/>
        <w:right w:val="none" w:sz="0" w:space="0" w:color="auto"/>
      </w:divBdr>
    </w:div>
    <w:div w:id="1221986037">
      <w:bodyDiv w:val="1"/>
      <w:marLeft w:val="0"/>
      <w:marRight w:val="0"/>
      <w:marTop w:val="0"/>
      <w:marBottom w:val="0"/>
      <w:divBdr>
        <w:top w:val="none" w:sz="0" w:space="0" w:color="auto"/>
        <w:left w:val="none" w:sz="0" w:space="0" w:color="auto"/>
        <w:bottom w:val="none" w:sz="0" w:space="0" w:color="auto"/>
        <w:right w:val="none" w:sz="0" w:space="0" w:color="auto"/>
      </w:divBdr>
    </w:div>
    <w:div w:id="1239899621">
      <w:bodyDiv w:val="1"/>
      <w:marLeft w:val="0"/>
      <w:marRight w:val="0"/>
      <w:marTop w:val="0"/>
      <w:marBottom w:val="0"/>
      <w:divBdr>
        <w:top w:val="none" w:sz="0" w:space="0" w:color="auto"/>
        <w:left w:val="none" w:sz="0" w:space="0" w:color="auto"/>
        <w:bottom w:val="none" w:sz="0" w:space="0" w:color="auto"/>
        <w:right w:val="none" w:sz="0" w:space="0" w:color="auto"/>
      </w:divBdr>
    </w:div>
    <w:div w:id="1319921379">
      <w:bodyDiv w:val="1"/>
      <w:marLeft w:val="0"/>
      <w:marRight w:val="0"/>
      <w:marTop w:val="0"/>
      <w:marBottom w:val="0"/>
      <w:divBdr>
        <w:top w:val="none" w:sz="0" w:space="0" w:color="auto"/>
        <w:left w:val="none" w:sz="0" w:space="0" w:color="auto"/>
        <w:bottom w:val="none" w:sz="0" w:space="0" w:color="auto"/>
        <w:right w:val="none" w:sz="0" w:space="0" w:color="auto"/>
      </w:divBdr>
    </w:div>
    <w:div w:id="1328945800">
      <w:bodyDiv w:val="1"/>
      <w:marLeft w:val="0"/>
      <w:marRight w:val="0"/>
      <w:marTop w:val="0"/>
      <w:marBottom w:val="0"/>
      <w:divBdr>
        <w:top w:val="none" w:sz="0" w:space="0" w:color="auto"/>
        <w:left w:val="none" w:sz="0" w:space="0" w:color="auto"/>
        <w:bottom w:val="none" w:sz="0" w:space="0" w:color="auto"/>
        <w:right w:val="none" w:sz="0" w:space="0" w:color="auto"/>
      </w:divBdr>
    </w:div>
    <w:div w:id="1355840676">
      <w:bodyDiv w:val="1"/>
      <w:marLeft w:val="0"/>
      <w:marRight w:val="0"/>
      <w:marTop w:val="0"/>
      <w:marBottom w:val="0"/>
      <w:divBdr>
        <w:top w:val="none" w:sz="0" w:space="0" w:color="auto"/>
        <w:left w:val="none" w:sz="0" w:space="0" w:color="auto"/>
        <w:bottom w:val="none" w:sz="0" w:space="0" w:color="auto"/>
        <w:right w:val="none" w:sz="0" w:space="0" w:color="auto"/>
      </w:divBdr>
      <w:divsChild>
        <w:div w:id="1677421074">
          <w:marLeft w:val="0"/>
          <w:marRight w:val="0"/>
          <w:marTop w:val="0"/>
          <w:marBottom w:val="0"/>
          <w:divBdr>
            <w:top w:val="none" w:sz="0" w:space="0" w:color="auto"/>
            <w:left w:val="none" w:sz="0" w:space="0" w:color="auto"/>
            <w:bottom w:val="none" w:sz="0" w:space="0" w:color="auto"/>
            <w:right w:val="none" w:sz="0" w:space="0" w:color="auto"/>
          </w:divBdr>
          <w:divsChild>
            <w:div w:id="1309282197">
              <w:marLeft w:val="0"/>
              <w:marRight w:val="0"/>
              <w:marTop w:val="0"/>
              <w:marBottom w:val="0"/>
              <w:divBdr>
                <w:top w:val="none" w:sz="0" w:space="0" w:color="auto"/>
                <w:left w:val="none" w:sz="0" w:space="0" w:color="auto"/>
                <w:bottom w:val="none" w:sz="0" w:space="0" w:color="auto"/>
                <w:right w:val="none" w:sz="0" w:space="0" w:color="auto"/>
              </w:divBdr>
              <w:divsChild>
                <w:div w:id="1380781469">
                  <w:marLeft w:val="0"/>
                  <w:marRight w:val="0"/>
                  <w:marTop w:val="0"/>
                  <w:marBottom w:val="0"/>
                  <w:divBdr>
                    <w:top w:val="none" w:sz="0" w:space="0" w:color="auto"/>
                    <w:left w:val="none" w:sz="0" w:space="0" w:color="auto"/>
                    <w:bottom w:val="none" w:sz="0" w:space="0" w:color="auto"/>
                    <w:right w:val="none" w:sz="0" w:space="0" w:color="auto"/>
                  </w:divBdr>
                  <w:divsChild>
                    <w:div w:id="1698307523">
                      <w:marLeft w:val="0"/>
                      <w:marRight w:val="0"/>
                      <w:marTop w:val="0"/>
                      <w:marBottom w:val="0"/>
                      <w:divBdr>
                        <w:top w:val="none" w:sz="0" w:space="0" w:color="auto"/>
                        <w:left w:val="none" w:sz="0" w:space="0" w:color="auto"/>
                        <w:bottom w:val="none" w:sz="0" w:space="0" w:color="auto"/>
                        <w:right w:val="none" w:sz="0" w:space="0" w:color="auto"/>
                      </w:divBdr>
                      <w:divsChild>
                        <w:div w:id="930041460">
                          <w:marLeft w:val="0"/>
                          <w:marRight w:val="0"/>
                          <w:marTop w:val="0"/>
                          <w:marBottom w:val="0"/>
                          <w:divBdr>
                            <w:top w:val="none" w:sz="0" w:space="0" w:color="auto"/>
                            <w:left w:val="none" w:sz="0" w:space="0" w:color="auto"/>
                            <w:bottom w:val="none" w:sz="0" w:space="0" w:color="auto"/>
                            <w:right w:val="none" w:sz="0" w:space="0" w:color="auto"/>
                          </w:divBdr>
                          <w:divsChild>
                            <w:div w:id="161016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963726">
      <w:bodyDiv w:val="1"/>
      <w:marLeft w:val="0"/>
      <w:marRight w:val="0"/>
      <w:marTop w:val="0"/>
      <w:marBottom w:val="0"/>
      <w:divBdr>
        <w:top w:val="none" w:sz="0" w:space="0" w:color="auto"/>
        <w:left w:val="none" w:sz="0" w:space="0" w:color="auto"/>
        <w:bottom w:val="none" w:sz="0" w:space="0" w:color="auto"/>
        <w:right w:val="none" w:sz="0" w:space="0" w:color="auto"/>
      </w:divBdr>
    </w:div>
    <w:div w:id="1365060179">
      <w:bodyDiv w:val="1"/>
      <w:marLeft w:val="0"/>
      <w:marRight w:val="0"/>
      <w:marTop w:val="0"/>
      <w:marBottom w:val="0"/>
      <w:divBdr>
        <w:top w:val="none" w:sz="0" w:space="0" w:color="auto"/>
        <w:left w:val="none" w:sz="0" w:space="0" w:color="auto"/>
        <w:bottom w:val="none" w:sz="0" w:space="0" w:color="auto"/>
        <w:right w:val="none" w:sz="0" w:space="0" w:color="auto"/>
      </w:divBdr>
    </w:div>
    <w:div w:id="1368800193">
      <w:bodyDiv w:val="1"/>
      <w:marLeft w:val="0"/>
      <w:marRight w:val="0"/>
      <w:marTop w:val="0"/>
      <w:marBottom w:val="0"/>
      <w:divBdr>
        <w:top w:val="none" w:sz="0" w:space="0" w:color="auto"/>
        <w:left w:val="none" w:sz="0" w:space="0" w:color="auto"/>
        <w:bottom w:val="none" w:sz="0" w:space="0" w:color="auto"/>
        <w:right w:val="none" w:sz="0" w:space="0" w:color="auto"/>
      </w:divBdr>
    </w:div>
    <w:div w:id="1371148531">
      <w:bodyDiv w:val="1"/>
      <w:marLeft w:val="0"/>
      <w:marRight w:val="0"/>
      <w:marTop w:val="0"/>
      <w:marBottom w:val="0"/>
      <w:divBdr>
        <w:top w:val="none" w:sz="0" w:space="0" w:color="auto"/>
        <w:left w:val="none" w:sz="0" w:space="0" w:color="auto"/>
        <w:bottom w:val="none" w:sz="0" w:space="0" w:color="auto"/>
        <w:right w:val="none" w:sz="0" w:space="0" w:color="auto"/>
      </w:divBdr>
    </w:div>
    <w:div w:id="1399551505">
      <w:bodyDiv w:val="1"/>
      <w:marLeft w:val="0"/>
      <w:marRight w:val="0"/>
      <w:marTop w:val="0"/>
      <w:marBottom w:val="0"/>
      <w:divBdr>
        <w:top w:val="none" w:sz="0" w:space="0" w:color="auto"/>
        <w:left w:val="none" w:sz="0" w:space="0" w:color="auto"/>
        <w:bottom w:val="none" w:sz="0" w:space="0" w:color="auto"/>
        <w:right w:val="none" w:sz="0" w:space="0" w:color="auto"/>
      </w:divBdr>
    </w:div>
    <w:div w:id="1405908568">
      <w:bodyDiv w:val="1"/>
      <w:marLeft w:val="0"/>
      <w:marRight w:val="0"/>
      <w:marTop w:val="0"/>
      <w:marBottom w:val="0"/>
      <w:divBdr>
        <w:top w:val="none" w:sz="0" w:space="0" w:color="auto"/>
        <w:left w:val="none" w:sz="0" w:space="0" w:color="auto"/>
        <w:bottom w:val="none" w:sz="0" w:space="0" w:color="auto"/>
        <w:right w:val="none" w:sz="0" w:space="0" w:color="auto"/>
      </w:divBdr>
    </w:div>
    <w:div w:id="1436437638">
      <w:bodyDiv w:val="1"/>
      <w:marLeft w:val="0"/>
      <w:marRight w:val="0"/>
      <w:marTop w:val="0"/>
      <w:marBottom w:val="0"/>
      <w:divBdr>
        <w:top w:val="none" w:sz="0" w:space="0" w:color="auto"/>
        <w:left w:val="none" w:sz="0" w:space="0" w:color="auto"/>
        <w:bottom w:val="none" w:sz="0" w:space="0" w:color="auto"/>
        <w:right w:val="none" w:sz="0" w:space="0" w:color="auto"/>
      </w:divBdr>
      <w:divsChild>
        <w:div w:id="1402874631">
          <w:blockQuote w:val="1"/>
          <w:marLeft w:val="720"/>
          <w:marRight w:val="720"/>
          <w:marTop w:val="100"/>
          <w:marBottom w:val="100"/>
          <w:divBdr>
            <w:top w:val="none" w:sz="0" w:space="0" w:color="auto"/>
            <w:left w:val="none" w:sz="0" w:space="0" w:color="auto"/>
            <w:bottom w:val="none" w:sz="0" w:space="0" w:color="auto"/>
            <w:right w:val="none" w:sz="0" w:space="0" w:color="auto"/>
          </w:divBdr>
        </w:div>
        <w:div w:id="842628050">
          <w:blockQuote w:val="1"/>
          <w:marLeft w:val="720"/>
          <w:marRight w:val="720"/>
          <w:marTop w:val="100"/>
          <w:marBottom w:val="100"/>
          <w:divBdr>
            <w:top w:val="none" w:sz="0" w:space="0" w:color="auto"/>
            <w:left w:val="none" w:sz="0" w:space="0" w:color="auto"/>
            <w:bottom w:val="none" w:sz="0" w:space="0" w:color="auto"/>
            <w:right w:val="none" w:sz="0" w:space="0" w:color="auto"/>
          </w:divBdr>
        </w:div>
        <w:div w:id="1641302995">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504741">
          <w:blockQuote w:val="1"/>
          <w:marLeft w:val="720"/>
          <w:marRight w:val="720"/>
          <w:marTop w:val="100"/>
          <w:marBottom w:val="100"/>
          <w:divBdr>
            <w:top w:val="none" w:sz="0" w:space="0" w:color="auto"/>
            <w:left w:val="none" w:sz="0" w:space="0" w:color="auto"/>
            <w:bottom w:val="none" w:sz="0" w:space="0" w:color="auto"/>
            <w:right w:val="none" w:sz="0" w:space="0" w:color="auto"/>
          </w:divBdr>
        </w:div>
        <w:div w:id="5219399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2645701">
      <w:bodyDiv w:val="1"/>
      <w:marLeft w:val="0"/>
      <w:marRight w:val="0"/>
      <w:marTop w:val="0"/>
      <w:marBottom w:val="0"/>
      <w:divBdr>
        <w:top w:val="none" w:sz="0" w:space="0" w:color="auto"/>
        <w:left w:val="none" w:sz="0" w:space="0" w:color="auto"/>
        <w:bottom w:val="none" w:sz="0" w:space="0" w:color="auto"/>
        <w:right w:val="none" w:sz="0" w:space="0" w:color="auto"/>
      </w:divBdr>
    </w:div>
    <w:div w:id="1452700322">
      <w:bodyDiv w:val="1"/>
      <w:marLeft w:val="0"/>
      <w:marRight w:val="0"/>
      <w:marTop w:val="0"/>
      <w:marBottom w:val="0"/>
      <w:divBdr>
        <w:top w:val="none" w:sz="0" w:space="0" w:color="auto"/>
        <w:left w:val="none" w:sz="0" w:space="0" w:color="auto"/>
        <w:bottom w:val="none" w:sz="0" w:space="0" w:color="auto"/>
        <w:right w:val="none" w:sz="0" w:space="0" w:color="auto"/>
      </w:divBdr>
    </w:div>
    <w:div w:id="1461340274">
      <w:bodyDiv w:val="1"/>
      <w:marLeft w:val="0"/>
      <w:marRight w:val="0"/>
      <w:marTop w:val="0"/>
      <w:marBottom w:val="0"/>
      <w:divBdr>
        <w:top w:val="none" w:sz="0" w:space="0" w:color="auto"/>
        <w:left w:val="none" w:sz="0" w:space="0" w:color="auto"/>
        <w:bottom w:val="none" w:sz="0" w:space="0" w:color="auto"/>
        <w:right w:val="none" w:sz="0" w:space="0" w:color="auto"/>
      </w:divBdr>
    </w:div>
    <w:div w:id="1462458056">
      <w:bodyDiv w:val="1"/>
      <w:marLeft w:val="0"/>
      <w:marRight w:val="0"/>
      <w:marTop w:val="0"/>
      <w:marBottom w:val="0"/>
      <w:divBdr>
        <w:top w:val="none" w:sz="0" w:space="0" w:color="auto"/>
        <w:left w:val="none" w:sz="0" w:space="0" w:color="auto"/>
        <w:bottom w:val="none" w:sz="0" w:space="0" w:color="auto"/>
        <w:right w:val="none" w:sz="0" w:space="0" w:color="auto"/>
      </w:divBdr>
      <w:divsChild>
        <w:div w:id="1148127191">
          <w:marLeft w:val="0"/>
          <w:marRight w:val="0"/>
          <w:marTop w:val="0"/>
          <w:marBottom w:val="0"/>
          <w:divBdr>
            <w:top w:val="none" w:sz="0" w:space="0" w:color="auto"/>
            <w:left w:val="none" w:sz="0" w:space="0" w:color="auto"/>
            <w:bottom w:val="none" w:sz="0" w:space="0" w:color="auto"/>
            <w:right w:val="none" w:sz="0" w:space="0" w:color="auto"/>
          </w:divBdr>
          <w:divsChild>
            <w:div w:id="1502814879">
              <w:marLeft w:val="0"/>
              <w:marRight w:val="0"/>
              <w:marTop w:val="0"/>
              <w:marBottom w:val="0"/>
              <w:divBdr>
                <w:top w:val="none" w:sz="0" w:space="0" w:color="auto"/>
                <w:left w:val="none" w:sz="0" w:space="0" w:color="auto"/>
                <w:bottom w:val="none" w:sz="0" w:space="0" w:color="auto"/>
                <w:right w:val="none" w:sz="0" w:space="0" w:color="auto"/>
              </w:divBdr>
              <w:divsChild>
                <w:div w:id="1347710145">
                  <w:marLeft w:val="0"/>
                  <w:marRight w:val="0"/>
                  <w:marTop w:val="0"/>
                  <w:marBottom w:val="0"/>
                  <w:divBdr>
                    <w:top w:val="none" w:sz="0" w:space="0" w:color="auto"/>
                    <w:left w:val="none" w:sz="0" w:space="0" w:color="auto"/>
                    <w:bottom w:val="none" w:sz="0" w:space="0" w:color="auto"/>
                    <w:right w:val="none" w:sz="0" w:space="0" w:color="auto"/>
                  </w:divBdr>
                  <w:divsChild>
                    <w:div w:id="2057965641">
                      <w:marLeft w:val="0"/>
                      <w:marRight w:val="0"/>
                      <w:marTop w:val="0"/>
                      <w:marBottom w:val="0"/>
                      <w:divBdr>
                        <w:top w:val="none" w:sz="0" w:space="0" w:color="auto"/>
                        <w:left w:val="none" w:sz="0" w:space="0" w:color="auto"/>
                        <w:bottom w:val="none" w:sz="0" w:space="0" w:color="auto"/>
                        <w:right w:val="none" w:sz="0" w:space="0" w:color="auto"/>
                      </w:divBdr>
                      <w:divsChild>
                        <w:div w:id="647516375">
                          <w:marLeft w:val="0"/>
                          <w:marRight w:val="0"/>
                          <w:marTop w:val="0"/>
                          <w:marBottom w:val="0"/>
                          <w:divBdr>
                            <w:top w:val="none" w:sz="0" w:space="0" w:color="auto"/>
                            <w:left w:val="none" w:sz="0" w:space="0" w:color="auto"/>
                            <w:bottom w:val="none" w:sz="0" w:space="0" w:color="auto"/>
                            <w:right w:val="none" w:sz="0" w:space="0" w:color="auto"/>
                          </w:divBdr>
                          <w:divsChild>
                            <w:div w:id="64292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0632719">
      <w:bodyDiv w:val="1"/>
      <w:marLeft w:val="0"/>
      <w:marRight w:val="0"/>
      <w:marTop w:val="0"/>
      <w:marBottom w:val="0"/>
      <w:divBdr>
        <w:top w:val="none" w:sz="0" w:space="0" w:color="auto"/>
        <w:left w:val="none" w:sz="0" w:space="0" w:color="auto"/>
        <w:bottom w:val="none" w:sz="0" w:space="0" w:color="auto"/>
        <w:right w:val="none" w:sz="0" w:space="0" w:color="auto"/>
      </w:divBdr>
    </w:div>
    <w:div w:id="1485659271">
      <w:bodyDiv w:val="1"/>
      <w:marLeft w:val="0"/>
      <w:marRight w:val="0"/>
      <w:marTop w:val="0"/>
      <w:marBottom w:val="0"/>
      <w:divBdr>
        <w:top w:val="none" w:sz="0" w:space="0" w:color="auto"/>
        <w:left w:val="none" w:sz="0" w:space="0" w:color="auto"/>
        <w:bottom w:val="none" w:sz="0" w:space="0" w:color="auto"/>
        <w:right w:val="none" w:sz="0" w:space="0" w:color="auto"/>
      </w:divBdr>
    </w:div>
    <w:div w:id="1489639164">
      <w:bodyDiv w:val="1"/>
      <w:marLeft w:val="0"/>
      <w:marRight w:val="0"/>
      <w:marTop w:val="0"/>
      <w:marBottom w:val="0"/>
      <w:divBdr>
        <w:top w:val="none" w:sz="0" w:space="0" w:color="auto"/>
        <w:left w:val="none" w:sz="0" w:space="0" w:color="auto"/>
        <w:bottom w:val="none" w:sz="0" w:space="0" w:color="auto"/>
        <w:right w:val="none" w:sz="0" w:space="0" w:color="auto"/>
      </w:divBdr>
    </w:div>
    <w:div w:id="1491369185">
      <w:bodyDiv w:val="1"/>
      <w:marLeft w:val="0"/>
      <w:marRight w:val="0"/>
      <w:marTop w:val="0"/>
      <w:marBottom w:val="0"/>
      <w:divBdr>
        <w:top w:val="none" w:sz="0" w:space="0" w:color="auto"/>
        <w:left w:val="none" w:sz="0" w:space="0" w:color="auto"/>
        <w:bottom w:val="none" w:sz="0" w:space="0" w:color="auto"/>
        <w:right w:val="none" w:sz="0" w:space="0" w:color="auto"/>
      </w:divBdr>
    </w:div>
    <w:div w:id="1499879409">
      <w:bodyDiv w:val="1"/>
      <w:marLeft w:val="0"/>
      <w:marRight w:val="0"/>
      <w:marTop w:val="0"/>
      <w:marBottom w:val="0"/>
      <w:divBdr>
        <w:top w:val="none" w:sz="0" w:space="0" w:color="auto"/>
        <w:left w:val="none" w:sz="0" w:space="0" w:color="auto"/>
        <w:bottom w:val="none" w:sz="0" w:space="0" w:color="auto"/>
        <w:right w:val="none" w:sz="0" w:space="0" w:color="auto"/>
      </w:divBdr>
    </w:div>
    <w:div w:id="1508666471">
      <w:bodyDiv w:val="1"/>
      <w:marLeft w:val="0"/>
      <w:marRight w:val="0"/>
      <w:marTop w:val="0"/>
      <w:marBottom w:val="0"/>
      <w:divBdr>
        <w:top w:val="none" w:sz="0" w:space="0" w:color="auto"/>
        <w:left w:val="none" w:sz="0" w:space="0" w:color="auto"/>
        <w:bottom w:val="none" w:sz="0" w:space="0" w:color="auto"/>
        <w:right w:val="none" w:sz="0" w:space="0" w:color="auto"/>
      </w:divBdr>
    </w:div>
    <w:div w:id="1516650285">
      <w:bodyDiv w:val="1"/>
      <w:marLeft w:val="0"/>
      <w:marRight w:val="0"/>
      <w:marTop w:val="0"/>
      <w:marBottom w:val="0"/>
      <w:divBdr>
        <w:top w:val="none" w:sz="0" w:space="0" w:color="auto"/>
        <w:left w:val="none" w:sz="0" w:space="0" w:color="auto"/>
        <w:bottom w:val="none" w:sz="0" w:space="0" w:color="auto"/>
        <w:right w:val="none" w:sz="0" w:space="0" w:color="auto"/>
      </w:divBdr>
    </w:div>
    <w:div w:id="1532912912">
      <w:bodyDiv w:val="1"/>
      <w:marLeft w:val="0"/>
      <w:marRight w:val="0"/>
      <w:marTop w:val="0"/>
      <w:marBottom w:val="0"/>
      <w:divBdr>
        <w:top w:val="none" w:sz="0" w:space="0" w:color="auto"/>
        <w:left w:val="none" w:sz="0" w:space="0" w:color="auto"/>
        <w:bottom w:val="none" w:sz="0" w:space="0" w:color="auto"/>
        <w:right w:val="none" w:sz="0" w:space="0" w:color="auto"/>
      </w:divBdr>
    </w:div>
    <w:div w:id="1543447187">
      <w:bodyDiv w:val="1"/>
      <w:marLeft w:val="0"/>
      <w:marRight w:val="0"/>
      <w:marTop w:val="0"/>
      <w:marBottom w:val="0"/>
      <w:divBdr>
        <w:top w:val="none" w:sz="0" w:space="0" w:color="auto"/>
        <w:left w:val="none" w:sz="0" w:space="0" w:color="auto"/>
        <w:bottom w:val="none" w:sz="0" w:space="0" w:color="auto"/>
        <w:right w:val="none" w:sz="0" w:space="0" w:color="auto"/>
      </w:divBdr>
      <w:divsChild>
        <w:div w:id="21787475">
          <w:marLeft w:val="0"/>
          <w:marRight w:val="0"/>
          <w:marTop w:val="0"/>
          <w:marBottom w:val="0"/>
          <w:divBdr>
            <w:top w:val="none" w:sz="0" w:space="0" w:color="auto"/>
            <w:left w:val="none" w:sz="0" w:space="0" w:color="auto"/>
            <w:bottom w:val="none" w:sz="0" w:space="0" w:color="auto"/>
            <w:right w:val="none" w:sz="0" w:space="0" w:color="auto"/>
          </w:divBdr>
          <w:divsChild>
            <w:div w:id="456919147">
              <w:marLeft w:val="0"/>
              <w:marRight w:val="0"/>
              <w:marTop w:val="0"/>
              <w:marBottom w:val="0"/>
              <w:divBdr>
                <w:top w:val="none" w:sz="0" w:space="0" w:color="auto"/>
                <w:left w:val="none" w:sz="0" w:space="0" w:color="auto"/>
                <w:bottom w:val="none" w:sz="0" w:space="0" w:color="auto"/>
                <w:right w:val="none" w:sz="0" w:space="0" w:color="auto"/>
              </w:divBdr>
              <w:divsChild>
                <w:div w:id="1504010838">
                  <w:marLeft w:val="0"/>
                  <w:marRight w:val="0"/>
                  <w:marTop w:val="0"/>
                  <w:marBottom w:val="0"/>
                  <w:divBdr>
                    <w:top w:val="none" w:sz="0" w:space="0" w:color="auto"/>
                    <w:left w:val="none" w:sz="0" w:space="0" w:color="auto"/>
                    <w:bottom w:val="none" w:sz="0" w:space="0" w:color="auto"/>
                    <w:right w:val="none" w:sz="0" w:space="0" w:color="auto"/>
                  </w:divBdr>
                  <w:divsChild>
                    <w:div w:id="1954751363">
                      <w:marLeft w:val="0"/>
                      <w:marRight w:val="0"/>
                      <w:marTop w:val="0"/>
                      <w:marBottom w:val="0"/>
                      <w:divBdr>
                        <w:top w:val="none" w:sz="0" w:space="0" w:color="auto"/>
                        <w:left w:val="none" w:sz="0" w:space="0" w:color="auto"/>
                        <w:bottom w:val="none" w:sz="0" w:space="0" w:color="auto"/>
                        <w:right w:val="none" w:sz="0" w:space="0" w:color="auto"/>
                      </w:divBdr>
                      <w:divsChild>
                        <w:div w:id="1755587703">
                          <w:marLeft w:val="0"/>
                          <w:marRight w:val="0"/>
                          <w:marTop w:val="0"/>
                          <w:marBottom w:val="0"/>
                          <w:divBdr>
                            <w:top w:val="none" w:sz="0" w:space="0" w:color="auto"/>
                            <w:left w:val="none" w:sz="0" w:space="0" w:color="auto"/>
                            <w:bottom w:val="none" w:sz="0" w:space="0" w:color="auto"/>
                            <w:right w:val="none" w:sz="0" w:space="0" w:color="auto"/>
                          </w:divBdr>
                          <w:divsChild>
                            <w:div w:id="224144300">
                              <w:marLeft w:val="0"/>
                              <w:marRight w:val="0"/>
                              <w:marTop w:val="0"/>
                              <w:marBottom w:val="0"/>
                              <w:divBdr>
                                <w:top w:val="none" w:sz="0" w:space="0" w:color="auto"/>
                                <w:left w:val="none" w:sz="0" w:space="0" w:color="auto"/>
                                <w:bottom w:val="none" w:sz="0" w:space="0" w:color="auto"/>
                                <w:right w:val="none" w:sz="0" w:space="0" w:color="auto"/>
                              </w:divBdr>
                              <w:divsChild>
                                <w:div w:id="10316164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020388">
      <w:bodyDiv w:val="1"/>
      <w:marLeft w:val="0"/>
      <w:marRight w:val="0"/>
      <w:marTop w:val="0"/>
      <w:marBottom w:val="0"/>
      <w:divBdr>
        <w:top w:val="none" w:sz="0" w:space="0" w:color="auto"/>
        <w:left w:val="none" w:sz="0" w:space="0" w:color="auto"/>
        <w:bottom w:val="none" w:sz="0" w:space="0" w:color="auto"/>
        <w:right w:val="none" w:sz="0" w:space="0" w:color="auto"/>
      </w:divBdr>
    </w:div>
    <w:div w:id="1587034072">
      <w:bodyDiv w:val="1"/>
      <w:marLeft w:val="0"/>
      <w:marRight w:val="0"/>
      <w:marTop w:val="0"/>
      <w:marBottom w:val="0"/>
      <w:divBdr>
        <w:top w:val="none" w:sz="0" w:space="0" w:color="auto"/>
        <w:left w:val="none" w:sz="0" w:space="0" w:color="auto"/>
        <w:bottom w:val="none" w:sz="0" w:space="0" w:color="auto"/>
        <w:right w:val="none" w:sz="0" w:space="0" w:color="auto"/>
      </w:divBdr>
      <w:divsChild>
        <w:div w:id="2121098403">
          <w:marLeft w:val="0"/>
          <w:marRight w:val="0"/>
          <w:marTop w:val="0"/>
          <w:marBottom w:val="0"/>
          <w:divBdr>
            <w:top w:val="none" w:sz="0" w:space="0" w:color="auto"/>
            <w:left w:val="none" w:sz="0" w:space="0" w:color="auto"/>
            <w:bottom w:val="none" w:sz="0" w:space="0" w:color="auto"/>
            <w:right w:val="none" w:sz="0" w:space="0" w:color="auto"/>
          </w:divBdr>
          <w:divsChild>
            <w:div w:id="150411606">
              <w:marLeft w:val="0"/>
              <w:marRight w:val="0"/>
              <w:marTop w:val="0"/>
              <w:marBottom w:val="0"/>
              <w:divBdr>
                <w:top w:val="none" w:sz="0" w:space="0" w:color="auto"/>
                <w:left w:val="none" w:sz="0" w:space="0" w:color="auto"/>
                <w:bottom w:val="none" w:sz="0" w:space="0" w:color="auto"/>
                <w:right w:val="none" w:sz="0" w:space="0" w:color="auto"/>
              </w:divBdr>
              <w:divsChild>
                <w:div w:id="1931161854">
                  <w:marLeft w:val="0"/>
                  <w:marRight w:val="0"/>
                  <w:marTop w:val="0"/>
                  <w:marBottom w:val="0"/>
                  <w:divBdr>
                    <w:top w:val="none" w:sz="0" w:space="0" w:color="auto"/>
                    <w:left w:val="none" w:sz="0" w:space="0" w:color="auto"/>
                    <w:bottom w:val="none" w:sz="0" w:space="0" w:color="auto"/>
                    <w:right w:val="none" w:sz="0" w:space="0" w:color="auto"/>
                  </w:divBdr>
                  <w:divsChild>
                    <w:div w:id="1637448342">
                      <w:marLeft w:val="0"/>
                      <w:marRight w:val="0"/>
                      <w:marTop w:val="0"/>
                      <w:marBottom w:val="0"/>
                      <w:divBdr>
                        <w:top w:val="none" w:sz="0" w:space="0" w:color="auto"/>
                        <w:left w:val="none" w:sz="0" w:space="0" w:color="auto"/>
                        <w:bottom w:val="none" w:sz="0" w:space="0" w:color="auto"/>
                        <w:right w:val="none" w:sz="0" w:space="0" w:color="auto"/>
                      </w:divBdr>
                      <w:divsChild>
                        <w:div w:id="850337640">
                          <w:marLeft w:val="0"/>
                          <w:marRight w:val="0"/>
                          <w:marTop w:val="0"/>
                          <w:marBottom w:val="0"/>
                          <w:divBdr>
                            <w:top w:val="none" w:sz="0" w:space="0" w:color="auto"/>
                            <w:left w:val="none" w:sz="0" w:space="0" w:color="auto"/>
                            <w:bottom w:val="none" w:sz="0" w:space="0" w:color="auto"/>
                            <w:right w:val="none" w:sz="0" w:space="0" w:color="auto"/>
                          </w:divBdr>
                          <w:divsChild>
                            <w:div w:id="88307868">
                              <w:marLeft w:val="0"/>
                              <w:marRight w:val="0"/>
                              <w:marTop w:val="0"/>
                              <w:marBottom w:val="0"/>
                              <w:divBdr>
                                <w:top w:val="none" w:sz="0" w:space="0" w:color="auto"/>
                                <w:left w:val="none" w:sz="0" w:space="0" w:color="auto"/>
                                <w:bottom w:val="none" w:sz="0" w:space="0" w:color="auto"/>
                                <w:right w:val="none" w:sz="0" w:space="0" w:color="auto"/>
                              </w:divBdr>
                              <w:divsChild>
                                <w:div w:id="8700733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8659527">
      <w:bodyDiv w:val="1"/>
      <w:marLeft w:val="0"/>
      <w:marRight w:val="0"/>
      <w:marTop w:val="0"/>
      <w:marBottom w:val="0"/>
      <w:divBdr>
        <w:top w:val="none" w:sz="0" w:space="0" w:color="auto"/>
        <w:left w:val="none" w:sz="0" w:space="0" w:color="auto"/>
        <w:bottom w:val="none" w:sz="0" w:space="0" w:color="auto"/>
        <w:right w:val="none" w:sz="0" w:space="0" w:color="auto"/>
      </w:divBdr>
    </w:div>
    <w:div w:id="1597906297">
      <w:bodyDiv w:val="1"/>
      <w:marLeft w:val="0"/>
      <w:marRight w:val="0"/>
      <w:marTop w:val="0"/>
      <w:marBottom w:val="0"/>
      <w:divBdr>
        <w:top w:val="none" w:sz="0" w:space="0" w:color="auto"/>
        <w:left w:val="none" w:sz="0" w:space="0" w:color="auto"/>
        <w:bottom w:val="none" w:sz="0" w:space="0" w:color="auto"/>
        <w:right w:val="none" w:sz="0" w:space="0" w:color="auto"/>
      </w:divBdr>
    </w:div>
    <w:div w:id="1611207570">
      <w:bodyDiv w:val="1"/>
      <w:marLeft w:val="0"/>
      <w:marRight w:val="0"/>
      <w:marTop w:val="0"/>
      <w:marBottom w:val="0"/>
      <w:divBdr>
        <w:top w:val="none" w:sz="0" w:space="0" w:color="auto"/>
        <w:left w:val="none" w:sz="0" w:space="0" w:color="auto"/>
        <w:bottom w:val="none" w:sz="0" w:space="0" w:color="auto"/>
        <w:right w:val="none" w:sz="0" w:space="0" w:color="auto"/>
      </w:divBdr>
    </w:div>
    <w:div w:id="1614706848">
      <w:bodyDiv w:val="1"/>
      <w:marLeft w:val="0"/>
      <w:marRight w:val="0"/>
      <w:marTop w:val="0"/>
      <w:marBottom w:val="0"/>
      <w:divBdr>
        <w:top w:val="none" w:sz="0" w:space="0" w:color="auto"/>
        <w:left w:val="none" w:sz="0" w:space="0" w:color="auto"/>
        <w:bottom w:val="none" w:sz="0" w:space="0" w:color="auto"/>
        <w:right w:val="none" w:sz="0" w:space="0" w:color="auto"/>
      </w:divBdr>
      <w:divsChild>
        <w:div w:id="1891838844">
          <w:blockQuote w:val="1"/>
          <w:marLeft w:val="720"/>
          <w:marRight w:val="720"/>
          <w:marTop w:val="100"/>
          <w:marBottom w:val="100"/>
          <w:divBdr>
            <w:top w:val="none" w:sz="0" w:space="0" w:color="auto"/>
            <w:left w:val="none" w:sz="0" w:space="0" w:color="auto"/>
            <w:bottom w:val="none" w:sz="0" w:space="0" w:color="auto"/>
            <w:right w:val="none" w:sz="0" w:space="0" w:color="auto"/>
          </w:divBdr>
        </w:div>
        <w:div w:id="984431168">
          <w:blockQuote w:val="1"/>
          <w:marLeft w:val="720"/>
          <w:marRight w:val="720"/>
          <w:marTop w:val="100"/>
          <w:marBottom w:val="100"/>
          <w:divBdr>
            <w:top w:val="none" w:sz="0" w:space="0" w:color="auto"/>
            <w:left w:val="none" w:sz="0" w:space="0" w:color="auto"/>
            <w:bottom w:val="none" w:sz="0" w:space="0" w:color="auto"/>
            <w:right w:val="none" w:sz="0" w:space="0" w:color="auto"/>
          </w:divBdr>
        </w:div>
        <w:div w:id="1249383955">
          <w:blockQuote w:val="1"/>
          <w:marLeft w:val="720"/>
          <w:marRight w:val="720"/>
          <w:marTop w:val="100"/>
          <w:marBottom w:val="100"/>
          <w:divBdr>
            <w:top w:val="none" w:sz="0" w:space="0" w:color="auto"/>
            <w:left w:val="none" w:sz="0" w:space="0" w:color="auto"/>
            <w:bottom w:val="none" w:sz="0" w:space="0" w:color="auto"/>
            <w:right w:val="none" w:sz="0" w:space="0" w:color="auto"/>
          </w:divBdr>
        </w:div>
        <w:div w:id="139192527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90888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0600746">
      <w:bodyDiv w:val="1"/>
      <w:marLeft w:val="0"/>
      <w:marRight w:val="0"/>
      <w:marTop w:val="0"/>
      <w:marBottom w:val="0"/>
      <w:divBdr>
        <w:top w:val="none" w:sz="0" w:space="0" w:color="auto"/>
        <w:left w:val="none" w:sz="0" w:space="0" w:color="auto"/>
        <w:bottom w:val="none" w:sz="0" w:space="0" w:color="auto"/>
        <w:right w:val="none" w:sz="0" w:space="0" w:color="auto"/>
      </w:divBdr>
      <w:divsChild>
        <w:div w:id="115879002">
          <w:blockQuote w:val="1"/>
          <w:marLeft w:val="720"/>
          <w:marRight w:val="720"/>
          <w:marTop w:val="100"/>
          <w:marBottom w:val="100"/>
          <w:divBdr>
            <w:top w:val="none" w:sz="0" w:space="0" w:color="auto"/>
            <w:left w:val="none" w:sz="0" w:space="0" w:color="auto"/>
            <w:bottom w:val="none" w:sz="0" w:space="0" w:color="auto"/>
            <w:right w:val="none" w:sz="0" w:space="0" w:color="auto"/>
          </w:divBdr>
        </w:div>
        <w:div w:id="215312629">
          <w:blockQuote w:val="1"/>
          <w:marLeft w:val="720"/>
          <w:marRight w:val="720"/>
          <w:marTop w:val="100"/>
          <w:marBottom w:val="100"/>
          <w:divBdr>
            <w:top w:val="none" w:sz="0" w:space="0" w:color="auto"/>
            <w:left w:val="none" w:sz="0" w:space="0" w:color="auto"/>
            <w:bottom w:val="none" w:sz="0" w:space="0" w:color="auto"/>
            <w:right w:val="none" w:sz="0" w:space="0" w:color="auto"/>
          </w:divBdr>
        </w:div>
        <w:div w:id="328294125">
          <w:blockQuote w:val="1"/>
          <w:marLeft w:val="720"/>
          <w:marRight w:val="720"/>
          <w:marTop w:val="100"/>
          <w:marBottom w:val="100"/>
          <w:divBdr>
            <w:top w:val="none" w:sz="0" w:space="0" w:color="auto"/>
            <w:left w:val="none" w:sz="0" w:space="0" w:color="auto"/>
            <w:bottom w:val="none" w:sz="0" w:space="0" w:color="auto"/>
            <w:right w:val="none" w:sz="0" w:space="0" w:color="auto"/>
          </w:divBdr>
        </w:div>
        <w:div w:id="12903572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7813220">
      <w:bodyDiv w:val="1"/>
      <w:marLeft w:val="0"/>
      <w:marRight w:val="0"/>
      <w:marTop w:val="0"/>
      <w:marBottom w:val="0"/>
      <w:divBdr>
        <w:top w:val="none" w:sz="0" w:space="0" w:color="auto"/>
        <w:left w:val="none" w:sz="0" w:space="0" w:color="auto"/>
        <w:bottom w:val="none" w:sz="0" w:space="0" w:color="auto"/>
        <w:right w:val="none" w:sz="0" w:space="0" w:color="auto"/>
      </w:divBdr>
    </w:div>
    <w:div w:id="1633292136">
      <w:bodyDiv w:val="1"/>
      <w:marLeft w:val="0"/>
      <w:marRight w:val="0"/>
      <w:marTop w:val="0"/>
      <w:marBottom w:val="0"/>
      <w:divBdr>
        <w:top w:val="none" w:sz="0" w:space="0" w:color="auto"/>
        <w:left w:val="none" w:sz="0" w:space="0" w:color="auto"/>
        <w:bottom w:val="none" w:sz="0" w:space="0" w:color="auto"/>
        <w:right w:val="none" w:sz="0" w:space="0" w:color="auto"/>
      </w:divBdr>
    </w:div>
    <w:div w:id="1651055047">
      <w:bodyDiv w:val="1"/>
      <w:marLeft w:val="0"/>
      <w:marRight w:val="0"/>
      <w:marTop w:val="0"/>
      <w:marBottom w:val="0"/>
      <w:divBdr>
        <w:top w:val="none" w:sz="0" w:space="0" w:color="auto"/>
        <w:left w:val="none" w:sz="0" w:space="0" w:color="auto"/>
        <w:bottom w:val="none" w:sz="0" w:space="0" w:color="auto"/>
        <w:right w:val="none" w:sz="0" w:space="0" w:color="auto"/>
      </w:divBdr>
    </w:div>
    <w:div w:id="1651208020">
      <w:bodyDiv w:val="1"/>
      <w:marLeft w:val="0"/>
      <w:marRight w:val="0"/>
      <w:marTop w:val="0"/>
      <w:marBottom w:val="0"/>
      <w:divBdr>
        <w:top w:val="none" w:sz="0" w:space="0" w:color="auto"/>
        <w:left w:val="none" w:sz="0" w:space="0" w:color="auto"/>
        <w:bottom w:val="none" w:sz="0" w:space="0" w:color="auto"/>
        <w:right w:val="none" w:sz="0" w:space="0" w:color="auto"/>
      </w:divBdr>
      <w:divsChild>
        <w:div w:id="268050203">
          <w:marLeft w:val="0"/>
          <w:marRight w:val="0"/>
          <w:marTop w:val="0"/>
          <w:marBottom w:val="0"/>
          <w:divBdr>
            <w:top w:val="none" w:sz="0" w:space="0" w:color="auto"/>
            <w:left w:val="none" w:sz="0" w:space="0" w:color="auto"/>
            <w:bottom w:val="none" w:sz="0" w:space="0" w:color="auto"/>
            <w:right w:val="none" w:sz="0" w:space="0" w:color="auto"/>
          </w:divBdr>
          <w:divsChild>
            <w:div w:id="1116094285">
              <w:marLeft w:val="0"/>
              <w:marRight w:val="0"/>
              <w:marTop w:val="0"/>
              <w:marBottom w:val="0"/>
              <w:divBdr>
                <w:top w:val="none" w:sz="0" w:space="0" w:color="auto"/>
                <w:left w:val="none" w:sz="0" w:space="0" w:color="auto"/>
                <w:bottom w:val="none" w:sz="0" w:space="0" w:color="auto"/>
                <w:right w:val="none" w:sz="0" w:space="0" w:color="auto"/>
              </w:divBdr>
              <w:divsChild>
                <w:div w:id="38474865">
                  <w:marLeft w:val="0"/>
                  <w:marRight w:val="0"/>
                  <w:marTop w:val="0"/>
                  <w:marBottom w:val="0"/>
                  <w:divBdr>
                    <w:top w:val="none" w:sz="0" w:space="0" w:color="auto"/>
                    <w:left w:val="none" w:sz="0" w:space="0" w:color="auto"/>
                    <w:bottom w:val="none" w:sz="0" w:space="0" w:color="auto"/>
                    <w:right w:val="none" w:sz="0" w:space="0" w:color="auto"/>
                  </w:divBdr>
                  <w:divsChild>
                    <w:div w:id="510686867">
                      <w:marLeft w:val="0"/>
                      <w:marRight w:val="0"/>
                      <w:marTop w:val="0"/>
                      <w:marBottom w:val="0"/>
                      <w:divBdr>
                        <w:top w:val="none" w:sz="0" w:space="0" w:color="auto"/>
                        <w:left w:val="none" w:sz="0" w:space="0" w:color="auto"/>
                        <w:bottom w:val="none" w:sz="0" w:space="0" w:color="auto"/>
                        <w:right w:val="none" w:sz="0" w:space="0" w:color="auto"/>
                      </w:divBdr>
                      <w:divsChild>
                        <w:div w:id="1493522075">
                          <w:marLeft w:val="0"/>
                          <w:marRight w:val="0"/>
                          <w:marTop w:val="0"/>
                          <w:marBottom w:val="0"/>
                          <w:divBdr>
                            <w:top w:val="none" w:sz="0" w:space="0" w:color="auto"/>
                            <w:left w:val="none" w:sz="0" w:space="0" w:color="auto"/>
                            <w:bottom w:val="none" w:sz="0" w:space="0" w:color="auto"/>
                            <w:right w:val="none" w:sz="0" w:space="0" w:color="auto"/>
                          </w:divBdr>
                          <w:divsChild>
                            <w:div w:id="55705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0254960">
      <w:bodyDiv w:val="1"/>
      <w:marLeft w:val="0"/>
      <w:marRight w:val="0"/>
      <w:marTop w:val="0"/>
      <w:marBottom w:val="0"/>
      <w:divBdr>
        <w:top w:val="none" w:sz="0" w:space="0" w:color="auto"/>
        <w:left w:val="none" w:sz="0" w:space="0" w:color="auto"/>
        <w:bottom w:val="none" w:sz="0" w:space="0" w:color="auto"/>
        <w:right w:val="none" w:sz="0" w:space="0" w:color="auto"/>
      </w:divBdr>
    </w:div>
    <w:div w:id="1680935317">
      <w:bodyDiv w:val="1"/>
      <w:marLeft w:val="0"/>
      <w:marRight w:val="0"/>
      <w:marTop w:val="0"/>
      <w:marBottom w:val="0"/>
      <w:divBdr>
        <w:top w:val="none" w:sz="0" w:space="0" w:color="auto"/>
        <w:left w:val="none" w:sz="0" w:space="0" w:color="auto"/>
        <w:bottom w:val="none" w:sz="0" w:space="0" w:color="auto"/>
        <w:right w:val="none" w:sz="0" w:space="0" w:color="auto"/>
      </w:divBdr>
    </w:div>
    <w:div w:id="1735927936">
      <w:bodyDiv w:val="1"/>
      <w:marLeft w:val="0"/>
      <w:marRight w:val="0"/>
      <w:marTop w:val="0"/>
      <w:marBottom w:val="0"/>
      <w:divBdr>
        <w:top w:val="none" w:sz="0" w:space="0" w:color="auto"/>
        <w:left w:val="none" w:sz="0" w:space="0" w:color="auto"/>
        <w:bottom w:val="none" w:sz="0" w:space="0" w:color="auto"/>
        <w:right w:val="none" w:sz="0" w:space="0" w:color="auto"/>
      </w:divBdr>
    </w:div>
    <w:div w:id="1741318814">
      <w:bodyDiv w:val="1"/>
      <w:marLeft w:val="0"/>
      <w:marRight w:val="0"/>
      <w:marTop w:val="0"/>
      <w:marBottom w:val="0"/>
      <w:divBdr>
        <w:top w:val="none" w:sz="0" w:space="0" w:color="auto"/>
        <w:left w:val="none" w:sz="0" w:space="0" w:color="auto"/>
        <w:bottom w:val="none" w:sz="0" w:space="0" w:color="auto"/>
        <w:right w:val="none" w:sz="0" w:space="0" w:color="auto"/>
      </w:divBdr>
    </w:div>
    <w:div w:id="1768378162">
      <w:bodyDiv w:val="1"/>
      <w:marLeft w:val="0"/>
      <w:marRight w:val="0"/>
      <w:marTop w:val="0"/>
      <w:marBottom w:val="0"/>
      <w:divBdr>
        <w:top w:val="none" w:sz="0" w:space="0" w:color="auto"/>
        <w:left w:val="none" w:sz="0" w:space="0" w:color="auto"/>
        <w:bottom w:val="none" w:sz="0" w:space="0" w:color="auto"/>
        <w:right w:val="none" w:sz="0" w:space="0" w:color="auto"/>
      </w:divBdr>
    </w:div>
    <w:div w:id="1789854815">
      <w:bodyDiv w:val="1"/>
      <w:marLeft w:val="0"/>
      <w:marRight w:val="0"/>
      <w:marTop w:val="0"/>
      <w:marBottom w:val="0"/>
      <w:divBdr>
        <w:top w:val="none" w:sz="0" w:space="0" w:color="auto"/>
        <w:left w:val="none" w:sz="0" w:space="0" w:color="auto"/>
        <w:bottom w:val="none" w:sz="0" w:space="0" w:color="auto"/>
        <w:right w:val="none" w:sz="0" w:space="0" w:color="auto"/>
      </w:divBdr>
    </w:div>
    <w:div w:id="1795321212">
      <w:bodyDiv w:val="1"/>
      <w:marLeft w:val="0"/>
      <w:marRight w:val="0"/>
      <w:marTop w:val="0"/>
      <w:marBottom w:val="0"/>
      <w:divBdr>
        <w:top w:val="none" w:sz="0" w:space="0" w:color="auto"/>
        <w:left w:val="none" w:sz="0" w:space="0" w:color="auto"/>
        <w:bottom w:val="none" w:sz="0" w:space="0" w:color="auto"/>
        <w:right w:val="none" w:sz="0" w:space="0" w:color="auto"/>
      </w:divBdr>
    </w:div>
    <w:div w:id="1797990868">
      <w:bodyDiv w:val="1"/>
      <w:marLeft w:val="0"/>
      <w:marRight w:val="0"/>
      <w:marTop w:val="0"/>
      <w:marBottom w:val="0"/>
      <w:divBdr>
        <w:top w:val="none" w:sz="0" w:space="0" w:color="auto"/>
        <w:left w:val="none" w:sz="0" w:space="0" w:color="auto"/>
        <w:bottom w:val="none" w:sz="0" w:space="0" w:color="auto"/>
        <w:right w:val="none" w:sz="0" w:space="0" w:color="auto"/>
      </w:divBdr>
      <w:divsChild>
        <w:div w:id="1538160406">
          <w:marLeft w:val="0"/>
          <w:marRight w:val="0"/>
          <w:marTop w:val="0"/>
          <w:marBottom w:val="0"/>
          <w:divBdr>
            <w:top w:val="none" w:sz="0" w:space="0" w:color="auto"/>
            <w:left w:val="none" w:sz="0" w:space="0" w:color="auto"/>
            <w:bottom w:val="none" w:sz="0" w:space="0" w:color="auto"/>
            <w:right w:val="none" w:sz="0" w:space="0" w:color="auto"/>
          </w:divBdr>
          <w:divsChild>
            <w:div w:id="2135521571">
              <w:marLeft w:val="0"/>
              <w:marRight w:val="0"/>
              <w:marTop w:val="0"/>
              <w:marBottom w:val="0"/>
              <w:divBdr>
                <w:top w:val="none" w:sz="0" w:space="0" w:color="auto"/>
                <w:left w:val="none" w:sz="0" w:space="0" w:color="auto"/>
                <w:bottom w:val="none" w:sz="0" w:space="0" w:color="auto"/>
                <w:right w:val="none" w:sz="0" w:space="0" w:color="auto"/>
              </w:divBdr>
              <w:divsChild>
                <w:div w:id="1987932945">
                  <w:marLeft w:val="0"/>
                  <w:marRight w:val="0"/>
                  <w:marTop w:val="0"/>
                  <w:marBottom w:val="450"/>
                  <w:divBdr>
                    <w:top w:val="none" w:sz="0" w:space="0" w:color="auto"/>
                    <w:left w:val="none" w:sz="0" w:space="0" w:color="auto"/>
                    <w:bottom w:val="none" w:sz="0" w:space="0" w:color="auto"/>
                    <w:right w:val="none" w:sz="0" w:space="0" w:color="auto"/>
                  </w:divBdr>
                  <w:divsChild>
                    <w:div w:id="1806311519">
                      <w:marLeft w:val="0"/>
                      <w:marRight w:val="0"/>
                      <w:marTop w:val="0"/>
                      <w:marBottom w:val="0"/>
                      <w:divBdr>
                        <w:top w:val="none" w:sz="0" w:space="0" w:color="auto"/>
                        <w:left w:val="none" w:sz="0" w:space="0" w:color="auto"/>
                        <w:bottom w:val="none" w:sz="0" w:space="0" w:color="auto"/>
                        <w:right w:val="none" w:sz="0" w:space="0" w:color="auto"/>
                      </w:divBdr>
                      <w:divsChild>
                        <w:div w:id="1745568038">
                          <w:marLeft w:val="0"/>
                          <w:marRight w:val="0"/>
                          <w:marTop w:val="0"/>
                          <w:marBottom w:val="0"/>
                          <w:divBdr>
                            <w:top w:val="none" w:sz="0" w:space="0" w:color="auto"/>
                            <w:left w:val="none" w:sz="0" w:space="0" w:color="auto"/>
                            <w:bottom w:val="none" w:sz="0" w:space="0" w:color="auto"/>
                            <w:right w:val="none" w:sz="0" w:space="0" w:color="auto"/>
                          </w:divBdr>
                          <w:divsChild>
                            <w:div w:id="181128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182748">
      <w:bodyDiv w:val="1"/>
      <w:marLeft w:val="0"/>
      <w:marRight w:val="0"/>
      <w:marTop w:val="0"/>
      <w:marBottom w:val="0"/>
      <w:divBdr>
        <w:top w:val="none" w:sz="0" w:space="0" w:color="auto"/>
        <w:left w:val="none" w:sz="0" w:space="0" w:color="auto"/>
        <w:bottom w:val="none" w:sz="0" w:space="0" w:color="auto"/>
        <w:right w:val="none" w:sz="0" w:space="0" w:color="auto"/>
      </w:divBdr>
    </w:div>
    <w:div w:id="1803186779">
      <w:bodyDiv w:val="1"/>
      <w:marLeft w:val="0"/>
      <w:marRight w:val="0"/>
      <w:marTop w:val="0"/>
      <w:marBottom w:val="0"/>
      <w:divBdr>
        <w:top w:val="none" w:sz="0" w:space="0" w:color="auto"/>
        <w:left w:val="none" w:sz="0" w:space="0" w:color="auto"/>
        <w:bottom w:val="none" w:sz="0" w:space="0" w:color="auto"/>
        <w:right w:val="none" w:sz="0" w:space="0" w:color="auto"/>
      </w:divBdr>
    </w:div>
    <w:div w:id="1819027516">
      <w:bodyDiv w:val="1"/>
      <w:marLeft w:val="0"/>
      <w:marRight w:val="0"/>
      <w:marTop w:val="0"/>
      <w:marBottom w:val="0"/>
      <w:divBdr>
        <w:top w:val="none" w:sz="0" w:space="0" w:color="auto"/>
        <w:left w:val="none" w:sz="0" w:space="0" w:color="auto"/>
        <w:bottom w:val="none" w:sz="0" w:space="0" w:color="auto"/>
        <w:right w:val="none" w:sz="0" w:space="0" w:color="auto"/>
      </w:divBdr>
      <w:divsChild>
        <w:div w:id="334698103">
          <w:marLeft w:val="0"/>
          <w:marRight w:val="0"/>
          <w:marTop w:val="0"/>
          <w:marBottom w:val="0"/>
          <w:divBdr>
            <w:top w:val="none" w:sz="0" w:space="0" w:color="auto"/>
            <w:left w:val="none" w:sz="0" w:space="0" w:color="auto"/>
            <w:bottom w:val="none" w:sz="0" w:space="0" w:color="auto"/>
            <w:right w:val="none" w:sz="0" w:space="0" w:color="auto"/>
          </w:divBdr>
          <w:divsChild>
            <w:div w:id="1591966319">
              <w:marLeft w:val="0"/>
              <w:marRight w:val="0"/>
              <w:marTop w:val="0"/>
              <w:marBottom w:val="0"/>
              <w:divBdr>
                <w:top w:val="none" w:sz="0" w:space="0" w:color="auto"/>
                <w:left w:val="none" w:sz="0" w:space="0" w:color="auto"/>
                <w:bottom w:val="none" w:sz="0" w:space="0" w:color="auto"/>
                <w:right w:val="none" w:sz="0" w:space="0" w:color="auto"/>
              </w:divBdr>
              <w:divsChild>
                <w:div w:id="1523396984">
                  <w:marLeft w:val="0"/>
                  <w:marRight w:val="0"/>
                  <w:marTop w:val="0"/>
                  <w:marBottom w:val="0"/>
                  <w:divBdr>
                    <w:top w:val="none" w:sz="0" w:space="0" w:color="auto"/>
                    <w:left w:val="none" w:sz="0" w:space="0" w:color="auto"/>
                    <w:bottom w:val="none" w:sz="0" w:space="0" w:color="auto"/>
                    <w:right w:val="none" w:sz="0" w:space="0" w:color="auto"/>
                  </w:divBdr>
                  <w:divsChild>
                    <w:div w:id="1484347488">
                      <w:marLeft w:val="0"/>
                      <w:marRight w:val="0"/>
                      <w:marTop w:val="0"/>
                      <w:marBottom w:val="0"/>
                      <w:divBdr>
                        <w:top w:val="none" w:sz="0" w:space="0" w:color="auto"/>
                        <w:left w:val="none" w:sz="0" w:space="0" w:color="auto"/>
                        <w:bottom w:val="none" w:sz="0" w:space="0" w:color="auto"/>
                        <w:right w:val="none" w:sz="0" w:space="0" w:color="auto"/>
                      </w:divBdr>
                      <w:divsChild>
                        <w:div w:id="162357107">
                          <w:marLeft w:val="0"/>
                          <w:marRight w:val="0"/>
                          <w:marTop w:val="0"/>
                          <w:marBottom w:val="0"/>
                          <w:divBdr>
                            <w:top w:val="none" w:sz="0" w:space="0" w:color="auto"/>
                            <w:left w:val="none" w:sz="0" w:space="0" w:color="auto"/>
                            <w:bottom w:val="none" w:sz="0" w:space="0" w:color="auto"/>
                            <w:right w:val="none" w:sz="0" w:space="0" w:color="auto"/>
                          </w:divBdr>
                          <w:divsChild>
                            <w:div w:id="1063214360">
                              <w:marLeft w:val="0"/>
                              <w:marRight w:val="0"/>
                              <w:marTop w:val="0"/>
                              <w:marBottom w:val="0"/>
                              <w:divBdr>
                                <w:top w:val="none" w:sz="0" w:space="0" w:color="auto"/>
                                <w:left w:val="none" w:sz="0" w:space="0" w:color="auto"/>
                                <w:bottom w:val="none" w:sz="0" w:space="0" w:color="auto"/>
                                <w:right w:val="none" w:sz="0" w:space="0" w:color="auto"/>
                              </w:divBdr>
                              <w:divsChild>
                                <w:div w:id="1629973700">
                                  <w:marLeft w:val="0"/>
                                  <w:marRight w:val="0"/>
                                  <w:marTop w:val="0"/>
                                  <w:marBottom w:val="0"/>
                                  <w:divBdr>
                                    <w:top w:val="none" w:sz="0" w:space="0" w:color="auto"/>
                                    <w:left w:val="none" w:sz="0" w:space="0" w:color="auto"/>
                                    <w:bottom w:val="none" w:sz="0" w:space="0" w:color="auto"/>
                                    <w:right w:val="none" w:sz="0" w:space="0" w:color="auto"/>
                                  </w:divBdr>
                                  <w:divsChild>
                                    <w:div w:id="162399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93645">
                      <w:marLeft w:val="0"/>
                      <w:marRight w:val="0"/>
                      <w:marTop w:val="0"/>
                      <w:marBottom w:val="0"/>
                      <w:divBdr>
                        <w:top w:val="none" w:sz="0" w:space="0" w:color="auto"/>
                        <w:left w:val="none" w:sz="0" w:space="0" w:color="auto"/>
                        <w:bottom w:val="none" w:sz="0" w:space="0" w:color="auto"/>
                        <w:right w:val="none" w:sz="0" w:space="0" w:color="auto"/>
                      </w:divBdr>
                      <w:divsChild>
                        <w:div w:id="19589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077654">
      <w:bodyDiv w:val="1"/>
      <w:marLeft w:val="0"/>
      <w:marRight w:val="0"/>
      <w:marTop w:val="0"/>
      <w:marBottom w:val="0"/>
      <w:divBdr>
        <w:top w:val="none" w:sz="0" w:space="0" w:color="auto"/>
        <w:left w:val="none" w:sz="0" w:space="0" w:color="auto"/>
        <w:bottom w:val="none" w:sz="0" w:space="0" w:color="auto"/>
        <w:right w:val="none" w:sz="0" w:space="0" w:color="auto"/>
      </w:divBdr>
    </w:div>
    <w:div w:id="1824731962">
      <w:bodyDiv w:val="1"/>
      <w:marLeft w:val="0"/>
      <w:marRight w:val="0"/>
      <w:marTop w:val="0"/>
      <w:marBottom w:val="0"/>
      <w:divBdr>
        <w:top w:val="none" w:sz="0" w:space="0" w:color="auto"/>
        <w:left w:val="none" w:sz="0" w:space="0" w:color="auto"/>
        <w:bottom w:val="none" w:sz="0" w:space="0" w:color="auto"/>
        <w:right w:val="none" w:sz="0" w:space="0" w:color="auto"/>
      </w:divBdr>
    </w:div>
    <w:div w:id="1831477474">
      <w:bodyDiv w:val="1"/>
      <w:marLeft w:val="0"/>
      <w:marRight w:val="0"/>
      <w:marTop w:val="0"/>
      <w:marBottom w:val="0"/>
      <w:divBdr>
        <w:top w:val="none" w:sz="0" w:space="0" w:color="auto"/>
        <w:left w:val="none" w:sz="0" w:space="0" w:color="auto"/>
        <w:bottom w:val="none" w:sz="0" w:space="0" w:color="auto"/>
        <w:right w:val="none" w:sz="0" w:space="0" w:color="auto"/>
      </w:divBdr>
    </w:div>
    <w:div w:id="1834880094">
      <w:bodyDiv w:val="1"/>
      <w:marLeft w:val="0"/>
      <w:marRight w:val="0"/>
      <w:marTop w:val="0"/>
      <w:marBottom w:val="0"/>
      <w:divBdr>
        <w:top w:val="none" w:sz="0" w:space="0" w:color="auto"/>
        <w:left w:val="none" w:sz="0" w:space="0" w:color="auto"/>
        <w:bottom w:val="none" w:sz="0" w:space="0" w:color="auto"/>
        <w:right w:val="none" w:sz="0" w:space="0" w:color="auto"/>
      </w:divBdr>
      <w:divsChild>
        <w:div w:id="518661651">
          <w:blockQuote w:val="1"/>
          <w:marLeft w:val="720"/>
          <w:marRight w:val="720"/>
          <w:marTop w:val="100"/>
          <w:marBottom w:val="100"/>
          <w:divBdr>
            <w:top w:val="none" w:sz="0" w:space="0" w:color="auto"/>
            <w:left w:val="none" w:sz="0" w:space="0" w:color="auto"/>
            <w:bottom w:val="none" w:sz="0" w:space="0" w:color="auto"/>
            <w:right w:val="none" w:sz="0" w:space="0" w:color="auto"/>
          </w:divBdr>
        </w:div>
        <w:div w:id="975449480">
          <w:blockQuote w:val="1"/>
          <w:marLeft w:val="720"/>
          <w:marRight w:val="720"/>
          <w:marTop w:val="100"/>
          <w:marBottom w:val="100"/>
          <w:divBdr>
            <w:top w:val="none" w:sz="0" w:space="0" w:color="auto"/>
            <w:left w:val="none" w:sz="0" w:space="0" w:color="auto"/>
            <w:bottom w:val="none" w:sz="0" w:space="0" w:color="auto"/>
            <w:right w:val="none" w:sz="0" w:space="0" w:color="auto"/>
          </w:divBdr>
        </w:div>
        <w:div w:id="1270040506">
          <w:blockQuote w:val="1"/>
          <w:marLeft w:val="720"/>
          <w:marRight w:val="720"/>
          <w:marTop w:val="100"/>
          <w:marBottom w:val="100"/>
          <w:divBdr>
            <w:top w:val="none" w:sz="0" w:space="0" w:color="auto"/>
            <w:left w:val="none" w:sz="0" w:space="0" w:color="auto"/>
            <w:bottom w:val="none" w:sz="0" w:space="0" w:color="auto"/>
            <w:right w:val="none" w:sz="0" w:space="0" w:color="auto"/>
          </w:divBdr>
        </w:div>
        <w:div w:id="1216429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5941576">
      <w:bodyDiv w:val="1"/>
      <w:marLeft w:val="0"/>
      <w:marRight w:val="0"/>
      <w:marTop w:val="0"/>
      <w:marBottom w:val="0"/>
      <w:divBdr>
        <w:top w:val="none" w:sz="0" w:space="0" w:color="auto"/>
        <w:left w:val="none" w:sz="0" w:space="0" w:color="auto"/>
        <w:bottom w:val="none" w:sz="0" w:space="0" w:color="auto"/>
        <w:right w:val="none" w:sz="0" w:space="0" w:color="auto"/>
      </w:divBdr>
    </w:div>
    <w:div w:id="1869633742">
      <w:bodyDiv w:val="1"/>
      <w:marLeft w:val="0"/>
      <w:marRight w:val="0"/>
      <w:marTop w:val="0"/>
      <w:marBottom w:val="0"/>
      <w:divBdr>
        <w:top w:val="none" w:sz="0" w:space="0" w:color="auto"/>
        <w:left w:val="none" w:sz="0" w:space="0" w:color="auto"/>
        <w:bottom w:val="none" w:sz="0" w:space="0" w:color="auto"/>
        <w:right w:val="none" w:sz="0" w:space="0" w:color="auto"/>
      </w:divBdr>
    </w:div>
    <w:div w:id="1875456798">
      <w:bodyDiv w:val="1"/>
      <w:marLeft w:val="0"/>
      <w:marRight w:val="0"/>
      <w:marTop w:val="0"/>
      <w:marBottom w:val="0"/>
      <w:divBdr>
        <w:top w:val="none" w:sz="0" w:space="0" w:color="auto"/>
        <w:left w:val="none" w:sz="0" w:space="0" w:color="auto"/>
        <w:bottom w:val="none" w:sz="0" w:space="0" w:color="auto"/>
        <w:right w:val="none" w:sz="0" w:space="0" w:color="auto"/>
      </w:divBdr>
    </w:div>
    <w:div w:id="1884169654">
      <w:bodyDiv w:val="1"/>
      <w:marLeft w:val="0"/>
      <w:marRight w:val="0"/>
      <w:marTop w:val="0"/>
      <w:marBottom w:val="0"/>
      <w:divBdr>
        <w:top w:val="none" w:sz="0" w:space="0" w:color="auto"/>
        <w:left w:val="none" w:sz="0" w:space="0" w:color="auto"/>
        <w:bottom w:val="none" w:sz="0" w:space="0" w:color="auto"/>
        <w:right w:val="none" w:sz="0" w:space="0" w:color="auto"/>
      </w:divBdr>
    </w:div>
    <w:div w:id="1888953356">
      <w:bodyDiv w:val="1"/>
      <w:marLeft w:val="0"/>
      <w:marRight w:val="0"/>
      <w:marTop w:val="0"/>
      <w:marBottom w:val="0"/>
      <w:divBdr>
        <w:top w:val="none" w:sz="0" w:space="0" w:color="auto"/>
        <w:left w:val="none" w:sz="0" w:space="0" w:color="auto"/>
        <w:bottom w:val="none" w:sz="0" w:space="0" w:color="auto"/>
        <w:right w:val="none" w:sz="0" w:space="0" w:color="auto"/>
      </w:divBdr>
    </w:div>
    <w:div w:id="1893538515">
      <w:bodyDiv w:val="1"/>
      <w:marLeft w:val="0"/>
      <w:marRight w:val="0"/>
      <w:marTop w:val="0"/>
      <w:marBottom w:val="0"/>
      <w:divBdr>
        <w:top w:val="none" w:sz="0" w:space="0" w:color="auto"/>
        <w:left w:val="none" w:sz="0" w:space="0" w:color="auto"/>
        <w:bottom w:val="none" w:sz="0" w:space="0" w:color="auto"/>
        <w:right w:val="none" w:sz="0" w:space="0" w:color="auto"/>
      </w:divBdr>
      <w:divsChild>
        <w:div w:id="1933391261">
          <w:marLeft w:val="0"/>
          <w:marRight w:val="0"/>
          <w:marTop w:val="0"/>
          <w:marBottom w:val="0"/>
          <w:divBdr>
            <w:top w:val="none" w:sz="0" w:space="0" w:color="auto"/>
            <w:left w:val="none" w:sz="0" w:space="0" w:color="auto"/>
            <w:bottom w:val="none" w:sz="0" w:space="0" w:color="auto"/>
            <w:right w:val="none" w:sz="0" w:space="0" w:color="auto"/>
          </w:divBdr>
          <w:divsChild>
            <w:div w:id="1255936037">
              <w:marLeft w:val="0"/>
              <w:marRight w:val="0"/>
              <w:marTop w:val="0"/>
              <w:marBottom w:val="0"/>
              <w:divBdr>
                <w:top w:val="none" w:sz="0" w:space="0" w:color="auto"/>
                <w:left w:val="none" w:sz="0" w:space="0" w:color="auto"/>
                <w:bottom w:val="none" w:sz="0" w:space="0" w:color="auto"/>
                <w:right w:val="none" w:sz="0" w:space="0" w:color="auto"/>
              </w:divBdr>
              <w:divsChild>
                <w:div w:id="294413264">
                  <w:marLeft w:val="0"/>
                  <w:marRight w:val="0"/>
                  <w:marTop w:val="0"/>
                  <w:marBottom w:val="0"/>
                  <w:divBdr>
                    <w:top w:val="none" w:sz="0" w:space="0" w:color="auto"/>
                    <w:left w:val="none" w:sz="0" w:space="0" w:color="auto"/>
                    <w:bottom w:val="none" w:sz="0" w:space="0" w:color="auto"/>
                    <w:right w:val="none" w:sz="0" w:space="0" w:color="auto"/>
                  </w:divBdr>
                  <w:divsChild>
                    <w:div w:id="1423910876">
                      <w:marLeft w:val="0"/>
                      <w:marRight w:val="0"/>
                      <w:marTop w:val="0"/>
                      <w:marBottom w:val="0"/>
                      <w:divBdr>
                        <w:top w:val="none" w:sz="0" w:space="0" w:color="auto"/>
                        <w:left w:val="none" w:sz="0" w:space="0" w:color="auto"/>
                        <w:bottom w:val="none" w:sz="0" w:space="0" w:color="auto"/>
                        <w:right w:val="none" w:sz="0" w:space="0" w:color="auto"/>
                      </w:divBdr>
                      <w:divsChild>
                        <w:div w:id="680356887">
                          <w:marLeft w:val="0"/>
                          <w:marRight w:val="0"/>
                          <w:marTop w:val="0"/>
                          <w:marBottom w:val="0"/>
                          <w:divBdr>
                            <w:top w:val="none" w:sz="0" w:space="0" w:color="auto"/>
                            <w:left w:val="none" w:sz="0" w:space="0" w:color="auto"/>
                            <w:bottom w:val="none" w:sz="0" w:space="0" w:color="auto"/>
                            <w:right w:val="none" w:sz="0" w:space="0" w:color="auto"/>
                          </w:divBdr>
                          <w:divsChild>
                            <w:div w:id="1442645097">
                              <w:marLeft w:val="0"/>
                              <w:marRight w:val="0"/>
                              <w:marTop w:val="0"/>
                              <w:marBottom w:val="0"/>
                              <w:divBdr>
                                <w:top w:val="none" w:sz="0" w:space="0" w:color="auto"/>
                                <w:left w:val="none" w:sz="0" w:space="0" w:color="auto"/>
                                <w:bottom w:val="none" w:sz="0" w:space="0" w:color="auto"/>
                                <w:right w:val="none" w:sz="0" w:space="0" w:color="auto"/>
                              </w:divBdr>
                              <w:divsChild>
                                <w:div w:id="806778086">
                                  <w:marLeft w:val="0"/>
                                  <w:marRight w:val="0"/>
                                  <w:marTop w:val="0"/>
                                  <w:marBottom w:val="0"/>
                                  <w:divBdr>
                                    <w:top w:val="none" w:sz="0" w:space="0" w:color="auto"/>
                                    <w:left w:val="none" w:sz="0" w:space="0" w:color="auto"/>
                                    <w:bottom w:val="none" w:sz="0" w:space="0" w:color="auto"/>
                                    <w:right w:val="none" w:sz="0" w:space="0" w:color="auto"/>
                                  </w:divBdr>
                                  <w:divsChild>
                                    <w:div w:id="80478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801599">
                      <w:marLeft w:val="0"/>
                      <w:marRight w:val="0"/>
                      <w:marTop w:val="0"/>
                      <w:marBottom w:val="0"/>
                      <w:divBdr>
                        <w:top w:val="none" w:sz="0" w:space="0" w:color="auto"/>
                        <w:left w:val="none" w:sz="0" w:space="0" w:color="auto"/>
                        <w:bottom w:val="none" w:sz="0" w:space="0" w:color="auto"/>
                        <w:right w:val="none" w:sz="0" w:space="0" w:color="auto"/>
                      </w:divBdr>
                      <w:divsChild>
                        <w:div w:id="94387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2133730">
      <w:bodyDiv w:val="1"/>
      <w:marLeft w:val="0"/>
      <w:marRight w:val="0"/>
      <w:marTop w:val="0"/>
      <w:marBottom w:val="0"/>
      <w:divBdr>
        <w:top w:val="none" w:sz="0" w:space="0" w:color="auto"/>
        <w:left w:val="none" w:sz="0" w:space="0" w:color="auto"/>
        <w:bottom w:val="none" w:sz="0" w:space="0" w:color="auto"/>
        <w:right w:val="none" w:sz="0" w:space="0" w:color="auto"/>
      </w:divBdr>
    </w:div>
    <w:div w:id="1904638367">
      <w:bodyDiv w:val="1"/>
      <w:marLeft w:val="0"/>
      <w:marRight w:val="0"/>
      <w:marTop w:val="0"/>
      <w:marBottom w:val="0"/>
      <w:divBdr>
        <w:top w:val="none" w:sz="0" w:space="0" w:color="auto"/>
        <w:left w:val="none" w:sz="0" w:space="0" w:color="auto"/>
        <w:bottom w:val="none" w:sz="0" w:space="0" w:color="auto"/>
        <w:right w:val="none" w:sz="0" w:space="0" w:color="auto"/>
      </w:divBdr>
    </w:div>
    <w:div w:id="1913007204">
      <w:bodyDiv w:val="1"/>
      <w:marLeft w:val="0"/>
      <w:marRight w:val="0"/>
      <w:marTop w:val="0"/>
      <w:marBottom w:val="0"/>
      <w:divBdr>
        <w:top w:val="none" w:sz="0" w:space="0" w:color="auto"/>
        <w:left w:val="none" w:sz="0" w:space="0" w:color="auto"/>
        <w:bottom w:val="none" w:sz="0" w:space="0" w:color="auto"/>
        <w:right w:val="none" w:sz="0" w:space="0" w:color="auto"/>
      </w:divBdr>
    </w:div>
    <w:div w:id="1927615538">
      <w:bodyDiv w:val="1"/>
      <w:marLeft w:val="0"/>
      <w:marRight w:val="0"/>
      <w:marTop w:val="0"/>
      <w:marBottom w:val="0"/>
      <w:divBdr>
        <w:top w:val="none" w:sz="0" w:space="0" w:color="auto"/>
        <w:left w:val="none" w:sz="0" w:space="0" w:color="auto"/>
        <w:bottom w:val="none" w:sz="0" w:space="0" w:color="auto"/>
        <w:right w:val="none" w:sz="0" w:space="0" w:color="auto"/>
      </w:divBdr>
    </w:div>
    <w:div w:id="1931547703">
      <w:bodyDiv w:val="1"/>
      <w:marLeft w:val="0"/>
      <w:marRight w:val="0"/>
      <w:marTop w:val="0"/>
      <w:marBottom w:val="0"/>
      <w:divBdr>
        <w:top w:val="none" w:sz="0" w:space="0" w:color="auto"/>
        <w:left w:val="none" w:sz="0" w:space="0" w:color="auto"/>
        <w:bottom w:val="none" w:sz="0" w:space="0" w:color="auto"/>
        <w:right w:val="none" w:sz="0" w:space="0" w:color="auto"/>
      </w:divBdr>
      <w:divsChild>
        <w:div w:id="1419643724">
          <w:marLeft w:val="0"/>
          <w:marRight w:val="0"/>
          <w:marTop w:val="0"/>
          <w:marBottom w:val="0"/>
          <w:divBdr>
            <w:top w:val="none" w:sz="0" w:space="0" w:color="auto"/>
            <w:left w:val="none" w:sz="0" w:space="0" w:color="auto"/>
            <w:bottom w:val="none" w:sz="0" w:space="0" w:color="auto"/>
            <w:right w:val="none" w:sz="0" w:space="0" w:color="auto"/>
          </w:divBdr>
        </w:div>
      </w:divsChild>
    </w:div>
    <w:div w:id="1976718482">
      <w:bodyDiv w:val="1"/>
      <w:marLeft w:val="0"/>
      <w:marRight w:val="0"/>
      <w:marTop w:val="0"/>
      <w:marBottom w:val="0"/>
      <w:divBdr>
        <w:top w:val="none" w:sz="0" w:space="0" w:color="auto"/>
        <w:left w:val="none" w:sz="0" w:space="0" w:color="auto"/>
        <w:bottom w:val="none" w:sz="0" w:space="0" w:color="auto"/>
        <w:right w:val="none" w:sz="0" w:space="0" w:color="auto"/>
      </w:divBdr>
    </w:div>
    <w:div w:id="1994601579">
      <w:bodyDiv w:val="1"/>
      <w:marLeft w:val="0"/>
      <w:marRight w:val="0"/>
      <w:marTop w:val="0"/>
      <w:marBottom w:val="0"/>
      <w:divBdr>
        <w:top w:val="none" w:sz="0" w:space="0" w:color="auto"/>
        <w:left w:val="none" w:sz="0" w:space="0" w:color="auto"/>
        <w:bottom w:val="none" w:sz="0" w:space="0" w:color="auto"/>
        <w:right w:val="none" w:sz="0" w:space="0" w:color="auto"/>
      </w:divBdr>
    </w:div>
    <w:div w:id="1997102758">
      <w:bodyDiv w:val="1"/>
      <w:marLeft w:val="0"/>
      <w:marRight w:val="0"/>
      <w:marTop w:val="0"/>
      <w:marBottom w:val="0"/>
      <w:divBdr>
        <w:top w:val="none" w:sz="0" w:space="0" w:color="auto"/>
        <w:left w:val="none" w:sz="0" w:space="0" w:color="auto"/>
        <w:bottom w:val="none" w:sz="0" w:space="0" w:color="auto"/>
        <w:right w:val="none" w:sz="0" w:space="0" w:color="auto"/>
      </w:divBdr>
    </w:div>
    <w:div w:id="1998534847">
      <w:bodyDiv w:val="1"/>
      <w:marLeft w:val="0"/>
      <w:marRight w:val="0"/>
      <w:marTop w:val="0"/>
      <w:marBottom w:val="0"/>
      <w:divBdr>
        <w:top w:val="none" w:sz="0" w:space="0" w:color="auto"/>
        <w:left w:val="none" w:sz="0" w:space="0" w:color="auto"/>
        <w:bottom w:val="none" w:sz="0" w:space="0" w:color="auto"/>
        <w:right w:val="none" w:sz="0" w:space="0" w:color="auto"/>
      </w:divBdr>
    </w:div>
    <w:div w:id="1998652311">
      <w:bodyDiv w:val="1"/>
      <w:marLeft w:val="0"/>
      <w:marRight w:val="0"/>
      <w:marTop w:val="0"/>
      <w:marBottom w:val="0"/>
      <w:divBdr>
        <w:top w:val="none" w:sz="0" w:space="0" w:color="auto"/>
        <w:left w:val="none" w:sz="0" w:space="0" w:color="auto"/>
        <w:bottom w:val="none" w:sz="0" w:space="0" w:color="auto"/>
        <w:right w:val="none" w:sz="0" w:space="0" w:color="auto"/>
      </w:divBdr>
    </w:div>
    <w:div w:id="2005235510">
      <w:bodyDiv w:val="1"/>
      <w:marLeft w:val="0"/>
      <w:marRight w:val="0"/>
      <w:marTop w:val="0"/>
      <w:marBottom w:val="0"/>
      <w:divBdr>
        <w:top w:val="none" w:sz="0" w:space="0" w:color="auto"/>
        <w:left w:val="none" w:sz="0" w:space="0" w:color="auto"/>
        <w:bottom w:val="none" w:sz="0" w:space="0" w:color="auto"/>
        <w:right w:val="none" w:sz="0" w:space="0" w:color="auto"/>
      </w:divBdr>
    </w:div>
    <w:div w:id="2017026848">
      <w:bodyDiv w:val="1"/>
      <w:marLeft w:val="0"/>
      <w:marRight w:val="0"/>
      <w:marTop w:val="0"/>
      <w:marBottom w:val="0"/>
      <w:divBdr>
        <w:top w:val="none" w:sz="0" w:space="0" w:color="auto"/>
        <w:left w:val="none" w:sz="0" w:space="0" w:color="auto"/>
        <w:bottom w:val="none" w:sz="0" w:space="0" w:color="auto"/>
        <w:right w:val="none" w:sz="0" w:space="0" w:color="auto"/>
      </w:divBdr>
      <w:divsChild>
        <w:div w:id="2643159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9690936">
      <w:bodyDiv w:val="1"/>
      <w:marLeft w:val="0"/>
      <w:marRight w:val="0"/>
      <w:marTop w:val="0"/>
      <w:marBottom w:val="0"/>
      <w:divBdr>
        <w:top w:val="none" w:sz="0" w:space="0" w:color="auto"/>
        <w:left w:val="none" w:sz="0" w:space="0" w:color="auto"/>
        <w:bottom w:val="none" w:sz="0" w:space="0" w:color="auto"/>
        <w:right w:val="none" w:sz="0" w:space="0" w:color="auto"/>
      </w:divBdr>
    </w:div>
    <w:div w:id="2021466353">
      <w:bodyDiv w:val="1"/>
      <w:marLeft w:val="0"/>
      <w:marRight w:val="0"/>
      <w:marTop w:val="0"/>
      <w:marBottom w:val="0"/>
      <w:divBdr>
        <w:top w:val="none" w:sz="0" w:space="0" w:color="auto"/>
        <w:left w:val="none" w:sz="0" w:space="0" w:color="auto"/>
        <w:bottom w:val="none" w:sz="0" w:space="0" w:color="auto"/>
        <w:right w:val="none" w:sz="0" w:space="0" w:color="auto"/>
      </w:divBdr>
    </w:div>
    <w:div w:id="2022202470">
      <w:bodyDiv w:val="1"/>
      <w:marLeft w:val="0"/>
      <w:marRight w:val="0"/>
      <w:marTop w:val="0"/>
      <w:marBottom w:val="0"/>
      <w:divBdr>
        <w:top w:val="none" w:sz="0" w:space="0" w:color="auto"/>
        <w:left w:val="none" w:sz="0" w:space="0" w:color="auto"/>
        <w:bottom w:val="none" w:sz="0" w:space="0" w:color="auto"/>
        <w:right w:val="none" w:sz="0" w:space="0" w:color="auto"/>
      </w:divBdr>
    </w:div>
    <w:div w:id="2038966967">
      <w:bodyDiv w:val="1"/>
      <w:marLeft w:val="0"/>
      <w:marRight w:val="0"/>
      <w:marTop w:val="0"/>
      <w:marBottom w:val="0"/>
      <w:divBdr>
        <w:top w:val="none" w:sz="0" w:space="0" w:color="auto"/>
        <w:left w:val="none" w:sz="0" w:space="0" w:color="auto"/>
        <w:bottom w:val="none" w:sz="0" w:space="0" w:color="auto"/>
        <w:right w:val="none" w:sz="0" w:space="0" w:color="auto"/>
      </w:divBdr>
    </w:div>
    <w:div w:id="2040010519">
      <w:bodyDiv w:val="1"/>
      <w:marLeft w:val="0"/>
      <w:marRight w:val="0"/>
      <w:marTop w:val="0"/>
      <w:marBottom w:val="0"/>
      <w:divBdr>
        <w:top w:val="none" w:sz="0" w:space="0" w:color="auto"/>
        <w:left w:val="none" w:sz="0" w:space="0" w:color="auto"/>
        <w:bottom w:val="none" w:sz="0" w:space="0" w:color="auto"/>
        <w:right w:val="none" w:sz="0" w:space="0" w:color="auto"/>
      </w:divBdr>
    </w:div>
    <w:div w:id="2041321257">
      <w:bodyDiv w:val="1"/>
      <w:marLeft w:val="0"/>
      <w:marRight w:val="0"/>
      <w:marTop w:val="0"/>
      <w:marBottom w:val="0"/>
      <w:divBdr>
        <w:top w:val="none" w:sz="0" w:space="0" w:color="auto"/>
        <w:left w:val="none" w:sz="0" w:space="0" w:color="auto"/>
        <w:bottom w:val="none" w:sz="0" w:space="0" w:color="auto"/>
        <w:right w:val="none" w:sz="0" w:space="0" w:color="auto"/>
      </w:divBdr>
    </w:div>
    <w:div w:id="2052412375">
      <w:bodyDiv w:val="1"/>
      <w:marLeft w:val="0"/>
      <w:marRight w:val="0"/>
      <w:marTop w:val="0"/>
      <w:marBottom w:val="0"/>
      <w:divBdr>
        <w:top w:val="none" w:sz="0" w:space="0" w:color="auto"/>
        <w:left w:val="none" w:sz="0" w:space="0" w:color="auto"/>
        <w:bottom w:val="none" w:sz="0" w:space="0" w:color="auto"/>
        <w:right w:val="none" w:sz="0" w:space="0" w:color="auto"/>
      </w:divBdr>
    </w:div>
    <w:div w:id="2062485418">
      <w:bodyDiv w:val="1"/>
      <w:marLeft w:val="0"/>
      <w:marRight w:val="0"/>
      <w:marTop w:val="0"/>
      <w:marBottom w:val="0"/>
      <w:divBdr>
        <w:top w:val="none" w:sz="0" w:space="0" w:color="auto"/>
        <w:left w:val="none" w:sz="0" w:space="0" w:color="auto"/>
        <w:bottom w:val="none" w:sz="0" w:space="0" w:color="auto"/>
        <w:right w:val="none" w:sz="0" w:space="0" w:color="auto"/>
      </w:divBdr>
    </w:div>
    <w:div w:id="2077240212">
      <w:bodyDiv w:val="1"/>
      <w:marLeft w:val="0"/>
      <w:marRight w:val="0"/>
      <w:marTop w:val="0"/>
      <w:marBottom w:val="0"/>
      <w:divBdr>
        <w:top w:val="none" w:sz="0" w:space="0" w:color="auto"/>
        <w:left w:val="none" w:sz="0" w:space="0" w:color="auto"/>
        <w:bottom w:val="none" w:sz="0" w:space="0" w:color="auto"/>
        <w:right w:val="none" w:sz="0" w:space="0" w:color="auto"/>
      </w:divBdr>
    </w:div>
    <w:div w:id="2086412784">
      <w:bodyDiv w:val="1"/>
      <w:marLeft w:val="0"/>
      <w:marRight w:val="0"/>
      <w:marTop w:val="0"/>
      <w:marBottom w:val="0"/>
      <w:divBdr>
        <w:top w:val="none" w:sz="0" w:space="0" w:color="auto"/>
        <w:left w:val="none" w:sz="0" w:space="0" w:color="auto"/>
        <w:bottom w:val="none" w:sz="0" w:space="0" w:color="auto"/>
        <w:right w:val="none" w:sz="0" w:space="0" w:color="auto"/>
      </w:divBdr>
    </w:div>
    <w:div w:id="2090347940">
      <w:bodyDiv w:val="1"/>
      <w:marLeft w:val="0"/>
      <w:marRight w:val="0"/>
      <w:marTop w:val="0"/>
      <w:marBottom w:val="0"/>
      <w:divBdr>
        <w:top w:val="none" w:sz="0" w:space="0" w:color="auto"/>
        <w:left w:val="none" w:sz="0" w:space="0" w:color="auto"/>
        <w:bottom w:val="none" w:sz="0" w:space="0" w:color="auto"/>
        <w:right w:val="none" w:sz="0" w:space="0" w:color="auto"/>
      </w:divBdr>
      <w:divsChild>
        <w:div w:id="44573011">
          <w:blockQuote w:val="1"/>
          <w:marLeft w:val="720"/>
          <w:marRight w:val="720"/>
          <w:marTop w:val="100"/>
          <w:marBottom w:val="100"/>
          <w:divBdr>
            <w:top w:val="none" w:sz="0" w:space="0" w:color="auto"/>
            <w:left w:val="none" w:sz="0" w:space="0" w:color="auto"/>
            <w:bottom w:val="none" w:sz="0" w:space="0" w:color="auto"/>
            <w:right w:val="none" w:sz="0" w:space="0" w:color="auto"/>
          </w:divBdr>
        </w:div>
        <w:div w:id="1871532267">
          <w:blockQuote w:val="1"/>
          <w:marLeft w:val="720"/>
          <w:marRight w:val="720"/>
          <w:marTop w:val="100"/>
          <w:marBottom w:val="100"/>
          <w:divBdr>
            <w:top w:val="none" w:sz="0" w:space="0" w:color="auto"/>
            <w:left w:val="none" w:sz="0" w:space="0" w:color="auto"/>
            <w:bottom w:val="none" w:sz="0" w:space="0" w:color="auto"/>
            <w:right w:val="none" w:sz="0" w:space="0" w:color="auto"/>
          </w:divBdr>
        </w:div>
        <w:div w:id="2057116747">
          <w:blockQuote w:val="1"/>
          <w:marLeft w:val="720"/>
          <w:marRight w:val="720"/>
          <w:marTop w:val="100"/>
          <w:marBottom w:val="100"/>
          <w:divBdr>
            <w:top w:val="none" w:sz="0" w:space="0" w:color="auto"/>
            <w:left w:val="none" w:sz="0" w:space="0" w:color="auto"/>
            <w:bottom w:val="none" w:sz="0" w:space="0" w:color="auto"/>
            <w:right w:val="none" w:sz="0" w:space="0" w:color="auto"/>
          </w:divBdr>
        </w:div>
        <w:div w:id="20360730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9596489">
      <w:bodyDiv w:val="1"/>
      <w:marLeft w:val="0"/>
      <w:marRight w:val="0"/>
      <w:marTop w:val="0"/>
      <w:marBottom w:val="0"/>
      <w:divBdr>
        <w:top w:val="none" w:sz="0" w:space="0" w:color="auto"/>
        <w:left w:val="none" w:sz="0" w:space="0" w:color="auto"/>
        <w:bottom w:val="none" w:sz="0" w:space="0" w:color="auto"/>
        <w:right w:val="none" w:sz="0" w:space="0" w:color="auto"/>
      </w:divBdr>
    </w:div>
    <w:div w:id="2102749916">
      <w:bodyDiv w:val="1"/>
      <w:marLeft w:val="0"/>
      <w:marRight w:val="0"/>
      <w:marTop w:val="0"/>
      <w:marBottom w:val="0"/>
      <w:divBdr>
        <w:top w:val="none" w:sz="0" w:space="0" w:color="auto"/>
        <w:left w:val="none" w:sz="0" w:space="0" w:color="auto"/>
        <w:bottom w:val="none" w:sz="0" w:space="0" w:color="auto"/>
        <w:right w:val="none" w:sz="0" w:space="0" w:color="auto"/>
      </w:divBdr>
    </w:div>
    <w:div w:id="2108037246">
      <w:bodyDiv w:val="1"/>
      <w:marLeft w:val="0"/>
      <w:marRight w:val="0"/>
      <w:marTop w:val="0"/>
      <w:marBottom w:val="0"/>
      <w:divBdr>
        <w:top w:val="none" w:sz="0" w:space="0" w:color="auto"/>
        <w:left w:val="none" w:sz="0" w:space="0" w:color="auto"/>
        <w:bottom w:val="none" w:sz="0" w:space="0" w:color="auto"/>
        <w:right w:val="none" w:sz="0" w:space="0" w:color="auto"/>
      </w:divBdr>
    </w:div>
    <w:div w:id="2118794485">
      <w:bodyDiv w:val="1"/>
      <w:marLeft w:val="0"/>
      <w:marRight w:val="0"/>
      <w:marTop w:val="0"/>
      <w:marBottom w:val="0"/>
      <w:divBdr>
        <w:top w:val="none" w:sz="0" w:space="0" w:color="auto"/>
        <w:left w:val="none" w:sz="0" w:space="0" w:color="auto"/>
        <w:bottom w:val="none" w:sz="0" w:space="0" w:color="auto"/>
        <w:right w:val="none" w:sz="0" w:space="0" w:color="auto"/>
      </w:divBdr>
      <w:divsChild>
        <w:div w:id="1339236862">
          <w:blockQuote w:val="1"/>
          <w:marLeft w:val="720"/>
          <w:marRight w:val="720"/>
          <w:marTop w:val="100"/>
          <w:marBottom w:val="100"/>
          <w:divBdr>
            <w:top w:val="none" w:sz="0" w:space="0" w:color="auto"/>
            <w:left w:val="none" w:sz="0" w:space="0" w:color="auto"/>
            <w:bottom w:val="none" w:sz="0" w:space="0" w:color="auto"/>
            <w:right w:val="none" w:sz="0" w:space="0" w:color="auto"/>
          </w:divBdr>
        </w:div>
        <w:div w:id="618608244">
          <w:blockQuote w:val="1"/>
          <w:marLeft w:val="720"/>
          <w:marRight w:val="720"/>
          <w:marTop w:val="100"/>
          <w:marBottom w:val="100"/>
          <w:divBdr>
            <w:top w:val="none" w:sz="0" w:space="0" w:color="auto"/>
            <w:left w:val="none" w:sz="0" w:space="0" w:color="auto"/>
            <w:bottom w:val="none" w:sz="0" w:space="0" w:color="auto"/>
            <w:right w:val="none" w:sz="0" w:space="0" w:color="auto"/>
          </w:divBdr>
        </w:div>
        <w:div w:id="289165432">
          <w:blockQuote w:val="1"/>
          <w:marLeft w:val="720"/>
          <w:marRight w:val="720"/>
          <w:marTop w:val="100"/>
          <w:marBottom w:val="100"/>
          <w:divBdr>
            <w:top w:val="none" w:sz="0" w:space="0" w:color="auto"/>
            <w:left w:val="none" w:sz="0" w:space="0" w:color="auto"/>
            <w:bottom w:val="none" w:sz="0" w:space="0" w:color="auto"/>
            <w:right w:val="none" w:sz="0" w:space="0" w:color="auto"/>
          </w:divBdr>
        </w:div>
        <w:div w:id="6946970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0779912">
      <w:bodyDiv w:val="1"/>
      <w:marLeft w:val="0"/>
      <w:marRight w:val="0"/>
      <w:marTop w:val="0"/>
      <w:marBottom w:val="0"/>
      <w:divBdr>
        <w:top w:val="none" w:sz="0" w:space="0" w:color="auto"/>
        <w:left w:val="none" w:sz="0" w:space="0" w:color="auto"/>
        <w:bottom w:val="none" w:sz="0" w:space="0" w:color="auto"/>
        <w:right w:val="none" w:sz="0" w:space="0" w:color="auto"/>
      </w:divBdr>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zygimantas.mauricas@luminorgroup.com" TargetMode="External"/><Relationship Id="rId3" Type="http://schemas.openxmlformats.org/officeDocument/2006/relationships/settings" Target="settings.xml"/><Relationship Id="rId7" Type="http://schemas.openxmlformats.org/officeDocument/2006/relationships/hyperlink" Target="https://luminor.ee/investor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3414</Words>
  <Characters>1947</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Evelina Laučiūtė | COAGENCY</dc:creator>
  <cp:lastModifiedBy>Evelina Laučiūtė</cp:lastModifiedBy>
  <cp:revision>2</cp:revision>
  <dcterms:created xsi:type="dcterms:W3CDTF">2026-01-26T14:49:00Z</dcterms:created>
  <dcterms:modified xsi:type="dcterms:W3CDTF">2026-01-26T14:49:00Z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72d981-70d3-422f-84c9-c3f8ec269a2c_Enabled">
    <vt:lpwstr>true</vt:lpwstr>
  </property>
  <property fmtid="{D5CDD505-2E9C-101B-9397-08002B2CF9AE}" pid="3" name="MSIP_Label_fa72d981-70d3-422f-84c9-c3f8ec269a2c_SetDate">
    <vt:lpwstr>2025-06-25T11:38:43Z</vt:lpwstr>
  </property>
  <property fmtid="{D5CDD505-2E9C-101B-9397-08002B2CF9AE}" pid="4" name="MSIP_Label_fa72d981-70d3-422f-84c9-c3f8ec269a2c_Method">
    <vt:lpwstr>Privileged</vt:lpwstr>
  </property>
  <property fmtid="{D5CDD505-2E9C-101B-9397-08002B2CF9AE}" pid="5" name="MSIP_Label_fa72d981-70d3-422f-84c9-c3f8ec269a2c_Name">
    <vt:lpwstr>fa72d981-70d3-422f-84c9-c3f8ec269a2c</vt:lpwstr>
  </property>
  <property fmtid="{D5CDD505-2E9C-101B-9397-08002B2CF9AE}" pid="6" name="MSIP_Label_fa72d981-70d3-422f-84c9-c3f8ec269a2c_SiteId">
    <vt:lpwstr>5bdfb231-1958-42c0-8a9b-0cda186703b2</vt:lpwstr>
  </property>
  <property fmtid="{D5CDD505-2E9C-101B-9397-08002B2CF9AE}" pid="7" name="MSIP_Label_fa72d981-70d3-422f-84c9-c3f8ec269a2c_ActionId">
    <vt:lpwstr>6516ba5b-677c-40d1-bad7-360d5d8a7585</vt:lpwstr>
  </property>
  <property fmtid="{D5CDD505-2E9C-101B-9397-08002B2CF9AE}" pid="8" name="MSIP_Label_fa72d981-70d3-422f-84c9-c3f8ec269a2c_ContentBits">
    <vt:lpwstr>0</vt:lpwstr>
  </property>
</Properties>
</file>