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EF843" w14:textId="77777777" w:rsidR="0014623B" w:rsidRDefault="0014623B" w:rsidP="00464191">
      <w:pPr>
        <w:pStyle w:val="NoSpacing"/>
        <w:spacing w:before="120" w:after="120"/>
        <w:jc w:val="both"/>
        <w:rPr>
          <w:rFonts w:ascii="Arial" w:hAnsi="Arial" w:cs="Arial"/>
          <w:b/>
          <w:bCs/>
          <w:sz w:val="22"/>
          <w:szCs w:val="22"/>
          <w:lang w:val="lt-LT"/>
        </w:rPr>
      </w:pPr>
    </w:p>
    <w:p w14:paraId="5B22CC52" w14:textId="5B32992C" w:rsidR="001810DD" w:rsidRPr="00464191" w:rsidRDefault="001810DD" w:rsidP="00464191">
      <w:pPr>
        <w:pStyle w:val="NoSpacing"/>
        <w:spacing w:before="120" w:after="120"/>
        <w:jc w:val="both"/>
        <w:rPr>
          <w:rFonts w:ascii="Arial" w:hAnsi="Arial" w:cs="Arial"/>
          <w:b/>
          <w:bCs/>
          <w:sz w:val="22"/>
          <w:szCs w:val="22"/>
          <w:lang w:val="lt-LT"/>
        </w:rPr>
      </w:pPr>
      <w:r>
        <w:rPr>
          <w:rFonts w:ascii="Arial" w:hAnsi="Arial" w:cs="Arial"/>
          <w:b/>
          <w:bCs/>
          <w:sz w:val="22"/>
          <w:szCs w:val="22"/>
          <w:lang w:val="lt-LT"/>
        </w:rPr>
        <w:t xml:space="preserve">Pristatytas pirmasis Z kartos draudimo raštingumo tyrimas Baltijos </w:t>
      </w:r>
      <w:r w:rsidR="00EC71A5">
        <w:rPr>
          <w:rFonts w:ascii="Arial" w:hAnsi="Arial" w:cs="Arial"/>
          <w:b/>
          <w:bCs/>
          <w:sz w:val="22"/>
          <w:szCs w:val="22"/>
          <w:lang w:val="lt-LT"/>
        </w:rPr>
        <w:t>regione</w:t>
      </w:r>
    </w:p>
    <w:p w14:paraId="326E6C09" w14:textId="641347BD" w:rsidR="001810DD" w:rsidRDefault="00AD1572" w:rsidP="00464191">
      <w:pPr>
        <w:spacing w:before="120" w:after="120"/>
        <w:jc w:val="both"/>
        <w:rPr>
          <w:rFonts w:ascii="Arial" w:hAnsi="Arial" w:cs="Arial"/>
          <w:b/>
          <w:bCs/>
          <w:sz w:val="22"/>
          <w:szCs w:val="22"/>
          <w:lang w:val="lt-LT"/>
        </w:rPr>
      </w:pPr>
      <w:r w:rsidRPr="00AD1572">
        <w:rPr>
          <w:rFonts w:ascii="Arial" w:hAnsi="Arial" w:cs="Arial"/>
          <w:b/>
          <w:bCs/>
          <w:sz w:val="22"/>
          <w:szCs w:val="22"/>
          <w:lang w:val="lt-LT"/>
        </w:rPr>
        <w:t>Draudimo technologijų bendrovė „</w:t>
      </w:r>
      <w:proofErr w:type="spellStart"/>
      <w:r w:rsidRPr="00AD1572">
        <w:rPr>
          <w:rFonts w:ascii="Arial" w:hAnsi="Arial" w:cs="Arial"/>
          <w:b/>
          <w:bCs/>
          <w:sz w:val="22"/>
          <w:szCs w:val="22"/>
          <w:lang w:val="lt-LT"/>
        </w:rPr>
        <w:t>Balcia</w:t>
      </w:r>
      <w:proofErr w:type="spellEnd"/>
      <w:r w:rsidRPr="00AD1572">
        <w:rPr>
          <w:rFonts w:ascii="Arial" w:hAnsi="Arial" w:cs="Arial"/>
          <w:b/>
          <w:bCs/>
          <w:sz w:val="22"/>
          <w:szCs w:val="22"/>
          <w:lang w:val="lt-LT"/>
        </w:rPr>
        <w:t xml:space="preserve">“ atliko pirmąjį </w:t>
      </w:r>
      <w:r w:rsidR="00871623">
        <w:rPr>
          <w:rFonts w:ascii="Arial" w:hAnsi="Arial" w:cs="Arial"/>
          <w:b/>
          <w:bCs/>
          <w:sz w:val="22"/>
          <w:szCs w:val="22"/>
          <w:lang w:val="lt-LT"/>
        </w:rPr>
        <w:t xml:space="preserve">Z </w:t>
      </w:r>
      <w:r w:rsidRPr="00AD1572">
        <w:rPr>
          <w:rFonts w:ascii="Arial" w:hAnsi="Arial" w:cs="Arial"/>
          <w:b/>
          <w:bCs/>
          <w:sz w:val="22"/>
          <w:szCs w:val="22"/>
          <w:lang w:val="lt-LT"/>
        </w:rPr>
        <w:t xml:space="preserve">kartos </w:t>
      </w:r>
      <w:r w:rsidR="00871623">
        <w:rPr>
          <w:rFonts w:ascii="Arial" w:hAnsi="Arial" w:cs="Arial"/>
          <w:b/>
          <w:bCs/>
          <w:sz w:val="22"/>
          <w:szCs w:val="22"/>
          <w:lang w:val="lt-LT"/>
        </w:rPr>
        <w:t>(</w:t>
      </w:r>
      <w:proofErr w:type="spellStart"/>
      <w:r w:rsidR="00871623">
        <w:rPr>
          <w:rFonts w:ascii="Arial" w:hAnsi="Arial" w:cs="Arial"/>
          <w:b/>
          <w:bCs/>
          <w:sz w:val="22"/>
          <w:szCs w:val="22"/>
          <w:lang w:val="lt-LT"/>
        </w:rPr>
        <w:t>Gen</w:t>
      </w:r>
      <w:proofErr w:type="spellEnd"/>
      <w:r w:rsidR="00871623">
        <w:rPr>
          <w:rFonts w:ascii="Arial" w:hAnsi="Arial" w:cs="Arial"/>
          <w:b/>
          <w:bCs/>
          <w:sz w:val="22"/>
          <w:szCs w:val="22"/>
          <w:lang w:val="lt-LT"/>
        </w:rPr>
        <w:t xml:space="preserve"> Z) </w:t>
      </w:r>
      <w:r w:rsidRPr="00AD1572">
        <w:rPr>
          <w:rFonts w:ascii="Arial" w:hAnsi="Arial" w:cs="Arial"/>
          <w:b/>
          <w:bCs/>
          <w:sz w:val="22"/>
          <w:szCs w:val="22"/>
          <w:lang w:val="lt-LT"/>
        </w:rPr>
        <w:t>draudimo raštingumo tyrimą</w:t>
      </w:r>
      <w:r w:rsidR="001810DD">
        <w:rPr>
          <w:rFonts w:ascii="Arial" w:hAnsi="Arial" w:cs="Arial"/>
          <w:b/>
          <w:bCs/>
          <w:sz w:val="22"/>
          <w:szCs w:val="22"/>
          <w:lang w:val="lt-LT"/>
        </w:rPr>
        <w:t xml:space="preserve"> Baltijos </w:t>
      </w:r>
      <w:r w:rsidR="000F072C">
        <w:rPr>
          <w:rFonts w:ascii="Arial" w:hAnsi="Arial" w:cs="Arial"/>
          <w:b/>
          <w:bCs/>
          <w:sz w:val="22"/>
          <w:szCs w:val="22"/>
          <w:lang w:val="lt-LT"/>
        </w:rPr>
        <w:t>regione</w:t>
      </w:r>
      <w:r w:rsidR="001810DD">
        <w:rPr>
          <w:rFonts w:ascii="Arial" w:hAnsi="Arial" w:cs="Arial"/>
          <w:b/>
          <w:bCs/>
          <w:sz w:val="22"/>
          <w:szCs w:val="22"/>
          <w:lang w:val="lt-LT"/>
        </w:rPr>
        <w:t xml:space="preserve">. Trečiadienį tyrimo rezultatai pristatyti jaunimo auditorijai, </w:t>
      </w:r>
      <w:r w:rsidRPr="00AD1572">
        <w:rPr>
          <w:rFonts w:ascii="Arial" w:hAnsi="Arial" w:cs="Arial"/>
          <w:b/>
          <w:bCs/>
          <w:sz w:val="22"/>
          <w:szCs w:val="22"/>
          <w:lang w:val="lt-LT"/>
        </w:rPr>
        <w:t>siek</w:t>
      </w:r>
      <w:r w:rsidR="001810DD">
        <w:rPr>
          <w:rFonts w:ascii="Arial" w:hAnsi="Arial" w:cs="Arial"/>
          <w:b/>
          <w:bCs/>
          <w:sz w:val="22"/>
          <w:szCs w:val="22"/>
          <w:lang w:val="lt-LT"/>
        </w:rPr>
        <w:t>iant</w:t>
      </w:r>
      <w:r w:rsidRPr="00AD1572">
        <w:rPr>
          <w:rFonts w:ascii="Arial" w:hAnsi="Arial" w:cs="Arial"/>
          <w:b/>
          <w:bCs/>
          <w:sz w:val="22"/>
          <w:szCs w:val="22"/>
          <w:lang w:val="lt-LT"/>
        </w:rPr>
        <w:t xml:space="preserve"> paskatinti platesnę diskusiją apie tai, kaip jaunoji karta supranta įvairias rizikas ir kaip su jomis tvarkosi. </w:t>
      </w:r>
    </w:p>
    <w:p w14:paraId="13F05CF2" w14:textId="75154C9F" w:rsidR="00AD1572" w:rsidRPr="001810DD" w:rsidRDefault="001810DD" w:rsidP="00464191">
      <w:pPr>
        <w:spacing w:before="120" w:after="120"/>
        <w:jc w:val="both"/>
        <w:rPr>
          <w:rFonts w:ascii="Arial" w:hAnsi="Arial" w:cs="Arial"/>
          <w:color w:val="EE0000"/>
          <w:sz w:val="22"/>
          <w:szCs w:val="22"/>
          <w:lang w:val="lt-LT"/>
        </w:rPr>
      </w:pPr>
      <w:r>
        <w:rPr>
          <w:rFonts w:ascii="Arial" w:hAnsi="Arial" w:cs="Arial"/>
          <w:color w:val="000000" w:themeColor="text1"/>
          <w:sz w:val="22"/>
          <w:szCs w:val="22"/>
          <w:lang w:val="lt-LT"/>
        </w:rPr>
        <w:t xml:space="preserve">Tyrimo rezultatai atskleidė, kad </w:t>
      </w:r>
      <w:r w:rsidR="00AD1572" w:rsidRPr="001810DD">
        <w:rPr>
          <w:rFonts w:ascii="Arial" w:hAnsi="Arial" w:cs="Arial"/>
          <w:color w:val="000000" w:themeColor="text1"/>
          <w:sz w:val="22"/>
          <w:szCs w:val="22"/>
          <w:lang w:val="lt-LT"/>
        </w:rPr>
        <w:t>L</w:t>
      </w:r>
      <w:r w:rsidR="00E94D34" w:rsidRPr="001810DD">
        <w:rPr>
          <w:rFonts w:ascii="Arial" w:hAnsi="Arial" w:cs="Arial"/>
          <w:color w:val="000000" w:themeColor="text1"/>
          <w:sz w:val="22"/>
          <w:szCs w:val="22"/>
          <w:lang w:val="lt-LT"/>
        </w:rPr>
        <w:t>ietuvoje</w:t>
      </w:r>
      <w:r w:rsidR="00AD1572" w:rsidRPr="001810DD">
        <w:rPr>
          <w:rFonts w:ascii="Arial" w:hAnsi="Arial" w:cs="Arial"/>
          <w:color w:val="000000" w:themeColor="text1"/>
          <w:sz w:val="22"/>
          <w:szCs w:val="22"/>
          <w:lang w:val="lt-LT"/>
        </w:rPr>
        <w:t xml:space="preserve"> jaunimo draudimo raštingumo indeksas siekia vos 44 balus iš 100</w:t>
      </w:r>
      <w:r>
        <w:rPr>
          <w:rFonts w:ascii="Arial" w:hAnsi="Arial" w:cs="Arial"/>
          <w:color w:val="000000" w:themeColor="text1"/>
          <w:sz w:val="22"/>
          <w:szCs w:val="22"/>
          <w:lang w:val="lt-LT"/>
        </w:rPr>
        <w:t>. T</w:t>
      </w:r>
      <w:r w:rsidR="00AD1572" w:rsidRPr="001810DD">
        <w:rPr>
          <w:rFonts w:ascii="Arial" w:hAnsi="Arial" w:cs="Arial"/>
          <w:color w:val="000000" w:themeColor="text1"/>
          <w:sz w:val="22"/>
          <w:szCs w:val="22"/>
          <w:lang w:val="lt-LT"/>
        </w:rPr>
        <w:t>ai rodo, kad 13–21 metų jaunuolių informuotumas draudimo klausimais yra tik vidutinis ir artimas žemam lygiui.</w:t>
      </w:r>
    </w:p>
    <w:p w14:paraId="09367399" w14:textId="107E9B36" w:rsidR="00AD1572" w:rsidRPr="00AD1572" w:rsidRDefault="00AD1572" w:rsidP="00464191">
      <w:pPr>
        <w:spacing w:before="120" w:after="120"/>
        <w:jc w:val="both"/>
        <w:rPr>
          <w:rFonts w:ascii="Arial" w:hAnsi="Arial" w:cs="Arial"/>
          <w:sz w:val="22"/>
          <w:szCs w:val="22"/>
          <w:lang w:val="lt-LT"/>
        </w:rPr>
      </w:pPr>
      <w:r w:rsidRPr="00AD1572">
        <w:rPr>
          <w:rFonts w:ascii="Arial" w:hAnsi="Arial" w:cs="Arial"/>
          <w:sz w:val="22"/>
          <w:szCs w:val="22"/>
          <w:lang w:val="lt-LT"/>
        </w:rPr>
        <w:t>„</w:t>
      </w:r>
      <w:proofErr w:type="spellStart"/>
      <w:r w:rsidRPr="00AD1572">
        <w:rPr>
          <w:rFonts w:ascii="Arial" w:hAnsi="Arial" w:cs="Arial"/>
          <w:sz w:val="22"/>
          <w:szCs w:val="22"/>
          <w:lang w:val="lt-LT"/>
        </w:rPr>
        <w:t>Balcia</w:t>
      </w:r>
      <w:proofErr w:type="spellEnd"/>
      <w:r w:rsidRPr="00AD1572">
        <w:rPr>
          <w:rFonts w:ascii="Arial" w:hAnsi="Arial" w:cs="Arial"/>
          <w:sz w:val="22"/>
          <w:szCs w:val="22"/>
          <w:lang w:val="lt-LT"/>
        </w:rPr>
        <w:t xml:space="preserve">“ </w:t>
      </w:r>
      <w:r w:rsidR="001810DD">
        <w:rPr>
          <w:rFonts w:ascii="Arial" w:hAnsi="Arial" w:cs="Arial"/>
          <w:sz w:val="22"/>
          <w:szCs w:val="22"/>
          <w:lang w:val="lt-LT"/>
        </w:rPr>
        <w:t>atstovų teigimu</w:t>
      </w:r>
      <w:r w:rsidRPr="00AD1572">
        <w:rPr>
          <w:rFonts w:ascii="Arial" w:hAnsi="Arial" w:cs="Arial"/>
          <w:sz w:val="22"/>
          <w:szCs w:val="22"/>
          <w:lang w:val="lt-LT"/>
        </w:rPr>
        <w:t xml:space="preserve">, diskusijos apie draudimą turėtų prasidėti kuo anksčiau, kad naujoji karta, įžengdama į suaugusiųjų gyvenimą, būtų gerai informuota. </w:t>
      </w:r>
      <w:r w:rsidR="006B26E2">
        <w:rPr>
          <w:rFonts w:ascii="Arial" w:hAnsi="Arial" w:cs="Arial"/>
          <w:sz w:val="22"/>
          <w:szCs w:val="22"/>
          <w:lang w:val="lt-LT"/>
        </w:rPr>
        <w:t>Tai paskatino bendrovę</w:t>
      </w:r>
      <w:r w:rsidRPr="00AD1572">
        <w:rPr>
          <w:rFonts w:ascii="Arial" w:hAnsi="Arial" w:cs="Arial"/>
          <w:sz w:val="22"/>
          <w:szCs w:val="22"/>
          <w:lang w:val="lt-LT"/>
        </w:rPr>
        <w:t xml:space="preserve"> kurti „</w:t>
      </w:r>
      <w:proofErr w:type="spellStart"/>
      <w:r w:rsidRPr="00AD1572">
        <w:rPr>
          <w:rFonts w:ascii="Arial" w:hAnsi="Arial" w:cs="Arial"/>
          <w:sz w:val="22"/>
          <w:szCs w:val="22"/>
          <w:lang w:val="lt-LT"/>
        </w:rPr>
        <w:t>Gen</w:t>
      </w:r>
      <w:proofErr w:type="spellEnd"/>
      <w:r w:rsidR="00871623">
        <w:rPr>
          <w:rFonts w:ascii="Arial" w:hAnsi="Arial" w:cs="Arial"/>
          <w:sz w:val="22"/>
          <w:szCs w:val="22"/>
          <w:lang w:val="lt-LT"/>
        </w:rPr>
        <w:t xml:space="preserve"> </w:t>
      </w:r>
      <w:r w:rsidRPr="00AD1572">
        <w:rPr>
          <w:rFonts w:ascii="Arial" w:hAnsi="Arial" w:cs="Arial"/>
          <w:sz w:val="22"/>
          <w:szCs w:val="22"/>
          <w:lang w:val="lt-LT"/>
        </w:rPr>
        <w:t xml:space="preserve">Z draudimo raštingumo indeksą“ Baltijos šalyse </w:t>
      </w:r>
      <w:r w:rsidR="006B26E2">
        <w:rPr>
          <w:rFonts w:ascii="Arial" w:hAnsi="Arial" w:cs="Arial"/>
          <w:sz w:val="22"/>
          <w:szCs w:val="22"/>
          <w:lang w:val="lt-LT"/>
        </w:rPr>
        <w:t>bei</w:t>
      </w:r>
      <w:r w:rsidRPr="00AD1572">
        <w:rPr>
          <w:rFonts w:ascii="Arial" w:hAnsi="Arial" w:cs="Arial"/>
          <w:sz w:val="22"/>
          <w:szCs w:val="22"/>
          <w:lang w:val="lt-LT"/>
        </w:rPr>
        <w:t xml:space="preserve"> Lenkijoje </w:t>
      </w:r>
      <w:r w:rsidR="006B26E2">
        <w:rPr>
          <w:rFonts w:ascii="Arial" w:hAnsi="Arial" w:cs="Arial"/>
          <w:sz w:val="22"/>
          <w:szCs w:val="22"/>
          <w:lang w:val="lt-LT"/>
        </w:rPr>
        <w:t>ir</w:t>
      </w:r>
      <w:r w:rsidRPr="00AD1572">
        <w:rPr>
          <w:rFonts w:ascii="Arial" w:hAnsi="Arial" w:cs="Arial"/>
          <w:sz w:val="22"/>
          <w:szCs w:val="22"/>
          <w:lang w:val="lt-LT"/>
        </w:rPr>
        <w:t xml:space="preserve"> atlik</w:t>
      </w:r>
      <w:r w:rsidR="006B26E2">
        <w:rPr>
          <w:rFonts w:ascii="Arial" w:hAnsi="Arial" w:cs="Arial"/>
          <w:sz w:val="22"/>
          <w:szCs w:val="22"/>
          <w:lang w:val="lt-LT"/>
        </w:rPr>
        <w:t>ti</w:t>
      </w:r>
      <w:r w:rsidRPr="00AD1572">
        <w:rPr>
          <w:rFonts w:ascii="Arial" w:hAnsi="Arial" w:cs="Arial"/>
          <w:sz w:val="22"/>
          <w:szCs w:val="22"/>
          <w:lang w:val="lt-LT"/>
        </w:rPr>
        <w:t xml:space="preserve"> tyrimą, kuris pirmą kartą regione sistemingai vertina, ką jauni žmonės žino, ką galvoja ir kaip elgiasi draudimo klausimais.</w:t>
      </w:r>
    </w:p>
    <w:p w14:paraId="44F9AD41" w14:textId="60D50BDE" w:rsidR="00AD1572" w:rsidRPr="00AD1572" w:rsidRDefault="00AD1572" w:rsidP="00464191">
      <w:pPr>
        <w:spacing w:before="120" w:after="120"/>
        <w:jc w:val="both"/>
        <w:rPr>
          <w:rFonts w:ascii="Arial" w:hAnsi="Arial" w:cs="Arial"/>
          <w:sz w:val="22"/>
          <w:szCs w:val="22"/>
          <w:lang w:val="lt-LT"/>
        </w:rPr>
      </w:pPr>
      <w:r w:rsidRPr="00AD1572">
        <w:rPr>
          <w:rFonts w:ascii="Arial" w:hAnsi="Arial" w:cs="Arial"/>
          <w:sz w:val="22"/>
          <w:szCs w:val="22"/>
          <w:lang w:val="lt-LT"/>
        </w:rPr>
        <w:t>Daugelis jaunų žmonių mano, kad draudimas skirtas tik suaugusiesiems, nes paprastai jis susijęs su namais, automobiliais ar vertingais daiktais. Taip pat vis dar gyvuoja mitai, kad draudimas yra sudėtingas, brangus ir nesusijęs su jų kasdieniu gyvenimu. Tačiau iš tikrųjų jauni žmonės kasdien susiduria su įvairiomis rizikomis.</w:t>
      </w:r>
    </w:p>
    <w:p w14:paraId="75F73F5A" w14:textId="107572D6" w:rsidR="00871623" w:rsidRDefault="00AD1572" w:rsidP="00464191">
      <w:pPr>
        <w:spacing w:before="120" w:after="120"/>
        <w:jc w:val="both"/>
        <w:rPr>
          <w:rFonts w:ascii="Arial" w:hAnsi="Arial" w:cs="Arial"/>
          <w:sz w:val="22"/>
          <w:szCs w:val="22"/>
          <w:lang w:val="lt-LT"/>
        </w:rPr>
      </w:pPr>
      <w:r w:rsidRPr="00AD1572">
        <w:rPr>
          <w:rFonts w:ascii="Arial" w:hAnsi="Arial" w:cs="Arial"/>
          <w:sz w:val="22"/>
          <w:szCs w:val="22"/>
          <w:lang w:val="lt-LT"/>
        </w:rPr>
        <w:t>„</w:t>
      </w:r>
      <w:r w:rsidR="006B26E2">
        <w:rPr>
          <w:rFonts w:ascii="Arial" w:hAnsi="Arial" w:cs="Arial"/>
          <w:sz w:val="22"/>
          <w:szCs w:val="22"/>
          <w:lang w:val="lt-LT"/>
        </w:rPr>
        <w:t>Mes puikiai</w:t>
      </w:r>
      <w:r w:rsidRPr="00AD1572">
        <w:rPr>
          <w:rFonts w:ascii="Arial" w:hAnsi="Arial" w:cs="Arial"/>
          <w:sz w:val="22"/>
          <w:szCs w:val="22"/>
          <w:lang w:val="lt-LT"/>
        </w:rPr>
        <w:t xml:space="preserve"> žinome, kad net važiavimas dviračiu gali sukelti žalą kitiems, o ekstremalūs sportai – sužalojimus, kurių gydymas gali būti brangus. Tokios situacijos gali sukelti stresą ir neaiškumą, ką daryti toliau</w:t>
      </w:r>
      <w:r w:rsidR="00871623">
        <w:rPr>
          <w:rFonts w:ascii="Arial" w:hAnsi="Arial" w:cs="Arial"/>
          <w:sz w:val="22"/>
          <w:szCs w:val="22"/>
          <w:lang w:val="lt-LT"/>
        </w:rPr>
        <w:t xml:space="preserve">. Tikime, kad žinios apie draudimą gali jauniems žmonėms suteikti saugumo jausmą. </w:t>
      </w:r>
      <w:r w:rsidR="00871623" w:rsidRPr="00AD1572">
        <w:rPr>
          <w:rFonts w:ascii="Arial" w:hAnsi="Arial" w:cs="Arial"/>
          <w:sz w:val="22"/>
          <w:szCs w:val="22"/>
          <w:lang w:val="lt-LT"/>
        </w:rPr>
        <w:t>Tai leidžia jiems leistis į nuotykius, keliauti, išbandyti nauj</w:t>
      </w:r>
      <w:r w:rsidR="006B26E2">
        <w:rPr>
          <w:rFonts w:ascii="Arial" w:hAnsi="Arial" w:cs="Arial"/>
          <w:sz w:val="22"/>
          <w:szCs w:val="22"/>
          <w:lang w:val="lt-LT"/>
        </w:rPr>
        <w:t>as</w:t>
      </w:r>
      <w:r w:rsidR="00871623" w:rsidRPr="00AD1572">
        <w:rPr>
          <w:rFonts w:ascii="Arial" w:hAnsi="Arial" w:cs="Arial"/>
          <w:sz w:val="22"/>
          <w:szCs w:val="22"/>
          <w:lang w:val="lt-LT"/>
        </w:rPr>
        <w:t xml:space="preserve"> sporto šak</w:t>
      </w:r>
      <w:r w:rsidR="006B26E2">
        <w:rPr>
          <w:rFonts w:ascii="Arial" w:hAnsi="Arial" w:cs="Arial"/>
          <w:sz w:val="22"/>
          <w:szCs w:val="22"/>
          <w:lang w:val="lt-LT"/>
        </w:rPr>
        <w:t>as</w:t>
      </w:r>
      <w:r w:rsidR="00871623" w:rsidRPr="00AD1572">
        <w:rPr>
          <w:rFonts w:ascii="Arial" w:hAnsi="Arial" w:cs="Arial"/>
          <w:sz w:val="22"/>
          <w:szCs w:val="22"/>
          <w:lang w:val="lt-LT"/>
        </w:rPr>
        <w:t xml:space="preserve"> ir gyventi aktyviai, žinant, kad netikėtose situacijose </w:t>
      </w:r>
      <w:r w:rsidR="006B26E2">
        <w:rPr>
          <w:rFonts w:ascii="Arial" w:hAnsi="Arial" w:cs="Arial"/>
          <w:sz w:val="22"/>
          <w:szCs w:val="22"/>
          <w:lang w:val="lt-LT"/>
        </w:rPr>
        <w:t>jie gali jaustis saugiai</w:t>
      </w:r>
      <w:r w:rsidRPr="00AD1572">
        <w:rPr>
          <w:rFonts w:ascii="Arial" w:hAnsi="Arial" w:cs="Arial"/>
          <w:sz w:val="22"/>
          <w:szCs w:val="22"/>
          <w:lang w:val="lt-LT"/>
        </w:rPr>
        <w:t xml:space="preserve">“, – pabrėžia </w:t>
      </w:r>
      <w:proofErr w:type="spellStart"/>
      <w:r w:rsidR="00871623" w:rsidRPr="00871623">
        <w:rPr>
          <w:rFonts w:ascii="Arial" w:hAnsi="Arial" w:cs="Arial"/>
          <w:sz w:val="22"/>
          <w:szCs w:val="22"/>
          <w:lang w:val="lt-LT"/>
        </w:rPr>
        <w:t>Artur</w:t>
      </w:r>
      <w:proofErr w:type="spellEnd"/>
      <w:r w:rsidR="00871623" w:rsidRPr="00871623">
        <w:rPr>
          <w:rFonts w:ascii="Arial" w:hAnsi="Arial" w:cs="Arial"/>
          <w:sz w:val="22"/>
          <w:szCs w:val="22"/>
          <w:lang w:val="lt-LT"/>
        </w:rPr>
        <w:t xml:space="preserve"> </w:t>
      </w:r>
      <w:proofErr w:type="spellStart"/>
      <w:r w:rsidR="00871623" w:rsidRPr="00871623">
        <w:rPr>
          <w:rFonts w:ascii="Arial" w:hAnsi="Arial" w:cs="Arial"/>
          <w:sz w:val="22"/>
          <w:szCs w:val="22"/>
          <w:lang w:val="lt-LT"/>
        </w:rPr>
        <w:t>Senčenko</w:t>
      </w:r>
      <w:proofErr w:type="spellEnd"/>
      <w:r w:rsidR="00871623">
        <w:rPr>
          <w:rFonts w:ascii="Arial" w:hAnsi="Arial" w:cs="Arial"/>
          <w:sz w:val="22"/>
          <w:szCs w:val="22"/>
          <w:lang w:val="lt-LT"/>
        </w:rPr>
        <w:t>,</w:t>
      </w:r>
      <w:r w:rsidR="00871623" w:rsidRPr="00871623">
        <w:rPr>
          <w:rFonts w:ascii="Arial" w:hAnsi="Arial" w:cs="Arial"/>
          <w:sz w:val="22"/>
          <w:szCs w:val="22"/>
          <w:lang w:val="lt-LT"/>
        </w:rPr>
        <w:t xml:space="preserve"> „</w:t>
      </w:r>
      <w:proofErr w:type="spellStart"/>
      <w:r w:rsidR="00871623" w:rsidRPr="00871623">
        <w:rPr>
          <w:rFonts w:ascii="Arial" w:hAnsi="Arial" w:cs="Arial"/>
          <w:sz w:val="22"/>
          <w:szCs w:val="22"/>
          <w:lang w:val="lt-LT"/>
        </w:rPr>
        <w:t>Balcia</w:t>
      </w:r>
      <w:proofErr w:type="spellEnd"/>
      <w:r w:rsidR="00871623" w:rsidRPr="00871623">
        <w:rPr>
          <w:rFonts w:ascii="Arial" w:hAnsi="Arial" w:cs="Arial"/>
          <w:sz w:val="22"/>
          <w:szCs w:val="22"/>
          <w:lang w:val="lt-LT"/>
        </w:rPr>
        <w:t xml:space="preserve">“ valdybos narys ir Lietuvos filialo generalinis direktorius. </w:t>
      </w:r>
    </w:p>
    <w:p w14:paraId="7716EC8E" w14:textId="0B118ECF" w:rsidR="006B26E2" w:rsidRPr="006B26E2" w:rsidRDefault="006B26E2" w:rsidP="00464191">
      <w:pPr>
        <w:spacing w:before="120" w:after="120"/>
        <w:jc w:val="both"/>
        <w:rPr>
          <w:rFonts w:ascii="Arial" w:hAnsi="Arial" w:cs="Arial"/>
          <w:b/>
          <w:bCs/>
          <w:sz w:val="22"/>
          <w:szCs w:val="22"/>
          <w:lang w:val="lt-LT"/>
        </w:rPr>
      </w:pPr>
      <w:r w:rsidRPr="006B26E2">
        <w:rPr>
          <w:rFonts w:ascii="Arial" w:hAnsi="Arial" w:cs="Arial"/>
          <w:b/>
          <w:bCs/>
          <w:sz w:val="22"/>
          <w:szCs w:val="22"/>
          <w:lang w:val="lt-LT"/>
        </w:rPr>
        <w:t>Rezultatai parodė vidutinį supratimo lygį</w:t>
      </w:r>
    </w:p>
    <w:p w14:paraId="1D886823" w14:textId="4963229A" w:rsidR="00AD1572" w:rsidRPr="00AD1572" w:rsidRDefault="006B26E2" w:rsidP="00464191">
      <w:pPr>
        <w:spacing w:before="120" w:after="120"/>
        <w:jc w:val="both"/>
        <w:rPr>
          <w:rFonts w:ascii="Arial" w:hAnsi="Arial" w:cs="Arial"/>
          <w:sz w:val="22"/>
          <w:szCs w:val="22"/>
          <w:lang w:val="lt-LT"/>
        </w:rPr>
      </w:pPr>
      <w:r>
        <w:rPr>
          <w:rFonts w:ascii="Arial" w:hAnsi="Arial" w:cs="Arial"/>
          <w:sz w:val="22"/>
          <w:szCs w:val="22"/>
          <w:lang w:val="lt-LT"/>
        </w:rPr>
        <w:t>Tyrimo</w:t>
      </w:r>
      <w:r w:rsidR="00AD1572" w:rsidRPr="00AD1572">
        <w:rPr>
          <w:rFonts w:ascii="Arial" w:hAnsi="Arial" w:cs="Arial"/>
          <w:sz w:val="22"/>
          <w:szCs w:val="22"/>
          <w:lang w:val="lt-LT"/>
        </w:rPr>
        <w:t xml:space="preserve"> rezultatai </w:t>
      </w:r>
      <w:r>
        <w:rPr>
          <w:rFonts w:ascii="Arial" w:hAnsi="Arial" w:cs="Arial"/>
          <w:sz w:val="22"/>
          <w:szCs w:val="22"/>
          <w:lang w:val="lt-LT"/>
        </w:rPr>
        <w:t>ir kitose</w:t>
      </w:r>
      <w:r w:rsidR="00AD1572" w:rsidRPr="00AD1572">
        <w:rPr>
          <w:rFonts w:ascii="Arial" w:hAnsi="Arial" w:cs="Arial"/>
          <w:sz w:val="22"/>
          <w:szCs w:val="22"/>
          <w:lang w:val="lt-LT"/>
        </w:rPr>
        <w:t xml:space="preserve"> Baltijos šalyse </w:t>
      </w:r>
      <w:r>
        <w:rPr>
          <w:rFonts w:ascii="Arial" w:hAnsi="Arial" w:cs="Arial"/>
          <w:sz w:val="22"/>
          <w:szCs w:val="22"/>
          <w:lang w:val="lt-LT"/>
        </w:rPr>
        <w:t>buvo</w:t>
      </w:r>
      <w:r w:rsidR="00AD1572" w:rsidRPr="00AD1572">
        <w:rPr>
          <w:rFonts w:ascii="Arial" w:hAnsi="Arial" w:cs="Arial"/>
          <w:sz w:val="22"/>
          <w:szCs w:val="22"/>
          <w:lang w:val="lt-LT"/>
        </w:rPr>
        <w:t xml:space="preserve"> vidutiniai</w:t>
      </w:r>
      <w:r>
        <w:rPr>
          <w:rFonts w:ascii="Arial" w:hAnsi="Arial" w:cs="Arial"/>
          <w:sz w:val="22"/>
          <w:szCs w:val="22"/>
          <w:lang w:val="lt-LT"/>
        </w:rPr>
        <w:t xml:space="preserve">: </w:t>
      </w:r>
      <w:r w:rsidR="00AD1572" w:rsidRPr="00AD1572">
        <w:rPr>
          <w:rFonts w:ascii="Arial" w:hAnsi="Arial" w:cs="Arial"/>
          <w:sz w:val="22"/>
          <w:szCs w:val="22"/>
          <w:lang w:val="lt-LT"/>
        </w:rPr>
        <w:t>L</w:t>
      </w:r>
      <w:r w:rsidR="00F00A4F">
        <w:rPr>
          <w:rFonts w:ascii="Arial" w:hAnsi="Arial" w:cs="Arial"/>
          <w:sz w:val="22"/>
          <w:szCs w:val="22"/>
          <w:lang w:val="lt-LT"/>
        </w:rPr>
        <w:t>atvijoje</w:t>
      </w:r>
      <w:r w:rsidR="00AD1572" w:rsidRPr="00AD1572">
        <w:rPr>
          <w:rFonts w:ascii="Arial" w:hAnsi="Arial" w:cs="Arial"/>
          <w:sz w:val="22"/>
          <w:szCs w:val="22"/>
          <w:lang w:val="lt-LT"/>
        </w:rPr>
        <w:t xml:space="preserve"> </w:t>
      </w:r>
      <w:r>
        <w:rPr>
          <w:rFonts w:ascii="Arial" w:hAnsi="Arial" w:cs="Arial"/>
          <w:sz w:val="22"/>
          <w:szCs w:val="22"/>
          <w:lang w:val="lt-LT"/>
        </w:rPr>
        <w:t>indeksas –</w:t>
      </w:r>
      <w:r w:rsidR="00AD1572" w:rsidRPr="00AD1572">
        <w:rPr>
          <w:rFonts w:ascii="Arial" w:hAnsi="Arial" w:cs="Arial"/>
          <w:sz w:val="22"/>
          <w:szCs w:val="22"/>
          <w:lang w:val="lt-LT"/>
        </w:rPr>
        <w:t xml:space="preserve"> toks pat kaip L</w:t>
      </w:r>
      <w:r w:rsidR="00F00A4F">
        <w:rPr>
          <w:rFonts w:ascii="Arial" w:hAnsi="Arial" w:cs="Arial"/>
          <w:sz w:val="22"/>
          <w:szCs w:val="22"/>
          <w:lang w:val="lt-LT"/>
        </w:rPr>
        <w:t>ietuvoje</w:t>
      </w:r>
      <w:r w:rsidR="00AD1572" w:rsidRPr="00AD1572">
        <w:rPr>
          <w:rFonts w:ascii="Arial" w:hAnsi="Arial" w:cs="Arial"/>
          <w:sz w:val="22"/>
          <w:szCs w:val="22"/>
          <w:lang w:val="lt-LT"/>
        </w:rPr>
        <w:t xml:space="preserve">, t. y. 44 iš 100, o Estijoje – šiek tiek žemesnis. Lenkijoje </w:t>
      </w:r>
      <w:r w:rsidR="00871623">
        <w:rPr>
          <w:rFonts w:ascii="Arial" w:hAnsi="Arial" w:cs="Arial"/>
          <w:sz w:val="22"/>
          <w:szCs w:val="22"/>
          <w:lang w:val="lt-LT"/>
        </w:rPr>
        <w:t>Z kartos</w:t>
      </w:r>
      <w:r w:rsidR="00AD1572" w:rsidRPr="00AD1572">
        <w:rPr>
          <w:rFonts w:ascii="Arial" w:hAnsi="Arial" w:cs="Arial"/>
          <w:sz w:val="22"/>
          <w:szCs w:val="22"/>
          <w:lang w:val="lt-LT"/>
        </w:rPr>
        <w:t xml:space="preserve"> draudimo raštingumo indeksas siekė 47 – tai aukščiausias rezultatas šiame tyrime, tačiau jis vis tiek rodo tik vidutinį supratimo lygį.</w:t>
      </w:r>
    </w:p>
    <w:p w14:paraId="0DC68DBE" w14:textId="77777777" w:rsidR="006B26E2" w:rsidRDefault="00AD1572" w:rsidP="00464191">
      <w:pPr>
        <w:spacing w:before="120" w:after="120"/>
        <w:jc w:val="both"/>
        <w:rPr>
          <w:rFonts w:ascii="Arial" w:hAnsi="Arial" w:cs="Arial"/>
          <w:sz w:val="22"/>
          <w:szCs w:val="22"/>
          <w:lang w:val="lt-LT"/>
        </w:rPr>
      </w:pPr>
      <w:r w:rsidRPr="00AD1572">
        <w:rPr>
          <w:rFonts w:ascii="Arial" w:hAnsi="Arial" w:cs="Arial"/>
          <w:sz w:val="22"/>
          <w:szCs w:val="22"/>
          <w:lang w:val="lt-LT"/>
        </w:rPr>
        <w:t xml:space="preserve">Šio indekso metodika buvo sukurta bendradarbiaujant su keturių šalių draudimo sektoriaus ekspertais bei nepriklausoma rinkos tyrimų bendrove „RAIT“, taip sukuriant unikalų požiūrį į jaunimo draudimo raštingumo vertinimą. </w:t>
      </w:r>
    </w:p>
    <w:p w14:paraId="65DFB433" w14:textId="01ACFAAD" w:rsidR="00022113" w:rsidRPr="00AD1572" w:rsidRDefault="00AD1572" w:rsidP="00464191">
      <w:pPr>
        <w:spacing w:before="120" w:after="120"/>
        <w:jc w:val="both"/>
        <w:rPr>
          <w:rFonts w:ascii="Arial" w:hAnsi="Arial" w:cs="Arial"/>
          <w:sz w:val="22"/>
          <w:szCs w:val="22"/>
          <w:lang w:val="lt-LT"/>
        </w:rPr>
      </w:pPr>
      <w:r w:rsidRPr="00AD1572">
        <w:rPr>
          <w:rFonts w:ascii="Arial" w:hAnsi="Arial" w:cs="Arial"/>
          <w:sz w:val="22"/>
          <w:szCs w:val="22"/>
          <w:lang w:val="lt-LT"/>
        </w:rPr>
        <w:t>Indeksas sudarytas iš trijų pagrindinių aspektų: jaunimo žinių ir supratimo apie draudimą vertinimo, jų veiksmų ir praktinių įgūdžių priimant su rizika susijusius sprendimus, taip pat jų požiūrio ir motyvacijos. Indekse naudo</w:t>
      </w:r>
      <w:r w:rsidR="006B26E2">
        <w:rPr>
          <w:rFonts w:ascii="Arial" w:hAnsi="Arial" w:cs="Arial"/>
          <w:sz w:val="22"/>
          <w:szCs w:val="22"/>
          <w:lang w:val="lt-LT"/>
        </w:rPr>
        <w:t>ta</w:t>
      </w:r>
      <w:r w:rsidRPr="00AD1572">
        <w:rPr>
          <w:rFonts w:ascii="Arial" w:hAnsi="Arial" w:cs="Arial"/>
          <w:sz w:val="22"/>
          <w:szCs w:val="22"/>
          <w:lang w:val="lt-LT"/>
        </w:rPr>
        <w:t xml:space="preserve"> aiški penkių lygių skalė: 0–19 balų reiškia labai žemą raštingumą, 20–39 – žemą, 40–59 – vidutinį, 60–79 – vidutiniškai aukštą, o 80–100 – aukštą. Tai reiškia, kad L</w:t>
      </w:r>
      <w:r w:rsidR="00F00A4F">
        <w:rPr>
          <w:rFonts w:ascii="Arial" w:hAnsi="Arial" w:cs="Arial"/>
          <w:sz w:val="22"/>
          <w:szCs w:val="22"/>
          <w:lang w:val="lt-LT"/>
        </w:rPr>
        <w:t>ietuvos</w:t>
      </w:r>
      <w:r w:rsidRPr="00AD1572">
        <w:rPr>
          <w:rFonts w:ascii="Arial" w:hAnsi="Arial" w:cs="Arial"/>
          <w:sz w:val="22"/>
          <w:szCs w:val="22"/>
          <w:lang w:val="lt-LT"/>
        </w:rPr>
        <w:t xml:space="preserve"> </w:t>
      </w:r>
      <w:proofErr w:type="spellStart"/>
      <w:r w:rsidRPr="00AD1572">
        <w:rPr>
          <w:rFonts w:ascii="Arial" w:hAnsi="Arial" w:cs="Arial"/>
          <w:sz w:val="22"/>
          <w:szCs w:val="22"/>
          <w:lang w:val="lt-LT"/>
        </w:rPr>
        <w:t>Gen</w:t>
      </w:r>
      <w:proofErr w:type="spellEnd"/>
      <w:r w:rsidR="006B26E2">
        <w:rPr>
          <w:rFonts w:ascii="Arial" w:hAnsi="Arial" w:cs="Arial"/>
          <w:sz w:val="22"/>
          <w:szCs w:val="22"/>
          <w:lang w:val="lt-LT"/>
        </w:rPr>
        <w:t xml:space="preserve"> </w:t>
      </w:r>
      <w:r w:rsidRPr="00AD1572">
        <w:rPr>
          <w:rFonts w:ascii="Arial" w:hAnsi="Arial" w:cs="Arial"/>
          <w:sz w:val="22"/>
          <w:szCs w:val="22"/>
          <w:lang w:val="lt-LT"/>
        </w:rPr>
        <w:t>Z draudimo raštingumo indeksas yra vos šiek tiek virš vidutinio lygio apatinės ribos, o tai pabrėžia būtinybę stiprinti jaunimo žinias ir įgūdžius šioje srityje.</w:t>
      </w:r>
    </w:p>
    <w:p w14:paraId="572207A9" w14:textId="7D614C0F" w:rsidR="00DF3063" w:rsidRPr="00AD1572" w:rsidRDefault="00AD1572" w:rsidP="00464191">
      <w:pPr>
        <w:spacing w:before="120" w:after="120"/>
        <w:jc w:val="both"/>
        <w:rPr>
          <w:rFonts w:ascii="Arial" w:hAnsi="Arial" w:cs="Arial"/>
          <w:sz w:val="22"/>
          <w:szCs w:val="22"/>
          <w:lang w:val="lt-LT"/>
        </w:rPr>
      </w:pPr>
      <w:r w:rsidRPr="00AD1572">
        <w:rPr>
          <w:rFonts w:ascii="Arial" w:hAnsi="Arial" w:cs="Arial"/>
          <w:sz w:val="22"/>
          <w:szCs w:val="22"/>
          <w:lang w:val="lt-LT"/>
        </w:rPr>
        <w:t>„Jau seniai didžiausią dėmesį skiriame Z ir alfa kart</w:t>
      </w:r>
      <w:r w:rsidR="006B26E2">
        <w:rPr>
          <w:rFonts w:ascii="Arial" w:hAnsi="Arial" w:cs="Arial"/>
          <w:sz w:val="22"/>
          <w:szCs w:val="22"/>
          <w:lang w:val="lt-LT"/>
        </w:rPr>
        <w:t>oms</w:t>
      </w:r>
      <w:r w:rsidRPr="00AD1572">
        <w:rPr>
          <w:rFonts w:ascii="Arial" w:hAnsi="Arial" w:cs="Arial"/>
          <w:sz w:val="22"/>
          <w:szCs w:val="22"/>
          <w:lang w:val="lt-LT"/>
        </w:rPr>
        <w:t xml:space="preserve"> – jauniems žmonėms, kurie artimiausiais metais formuos visuomenę ir ekonomiką. Šis indeksas tarnauja kaip gairės, nurodydam</w:t>
      </w:r>
      <w:r w:rsidR="006B26E2">
        <w:rPr>
          <w:rFonts w:ascii="Arial" w:hAnsi="Arial" w:cs="Arial"/>
          <w:sz w:val="22"/>
          <w:szCs w:val="22"/>
          <w:lang w:val="lt-LT"/>
        </w:rPr>
        <w:t>os</w:t>
      </w:r>
      <w:r w:rsidRPr="00AD1572">
        <w:rPr>
          <w:rFonts w:ascii="Arial" w:hAnsi="Arial" w:cs="Arial"/>
          <w:sz w:val="22"/>
          <w:szCs w:val="22"/>
          <w:lang w:val="lt-LT"/>
        </w:rPr>
        <w:t xml:space="preserve">, kur </w:t>
      </w:r>
      <w:r w:rsidR="006B26E2">
        <w:rPr>
          <w:rFonts w:ascii="Arial" w:hAnsi="Arial" w:cs="Arial"/>
          <w:sz w:val="22"/>
          <w:szCs w:val="22"/>
          <w:lang w:val="lt-LT"/>
        </w:rPr>
        <w:t>turime susitelkti</w:t>
      </w:r>
      <w:r w:rsidRPr="00AD1572">
        <w:rPr>
          <w:rFonts w:ascii="Arial" w:hAnsi="Arial" w:cs="Arial"/>
          <w:sz w:val="22"/>
          <w:szCs w:val="22"/>
          <w:lang w:val="lt-LT"/>
        </w:rPr>
        <w:t>, kad iki 2030 m. būtų pasiektas bent jau vidutiniškai aukštas draudimo raštingumo lygis. Manome, kad mūsų pareiga yra paneigti įsitvirtinusius mitus ir šviesti jaunimą</w:t>
      </w:r>
      <w:r w:rsidR="006B26E2">
        <w:rPr>
          <w:rFonts w:ascii="Arial" w:hAnsi="Arial" w:cs="Arial"/>
          <w:sz w:val="22"/>
          <w:szCs w:val="22"/>
          <w:lang w:val="lt-LT"/>
        </w:rPr>
        <w:t>,</w:t>
      </w:r>
      <w:r w:rsidRPr="00AD1572">
        <w:rPr>
          <w:rFonts w:ascii="Arial" w:hAnsi="Arial" w:cs="Arial"/>
          <w:sz w:val="22"/>
          <w:szCs w:val="22"/>
          <w:lang w:val="lt-LT"/>
        </w:rPr>
        <w:t xml:space="preserve"> kad ateityje jie turėtų tiek reikiamų žinių, tiek pasitikėjimo savimi, kad galėtų priimti protingus sprendimus“, – pabrėžia </w:t>
      </w:r>
      <w:r w:rsidR="00871623">
        <w:rPr>
          <w:rFonts w:ascii="Arial" w:hAnsi="Arial" w:cs="Arial"/>
          <w:sz w:val="22"/>
          <w:szCs w:val="22"/>
          <w:lang w:val="lt-LT"/>
        </w:rPr>
        <w:t xml:space="preserve">A. </w:t>
      </w:r>
      <w:proofErr w:type="spellStart"/>
      <w:r w:rsidR="00871623">
        <w:rPr>
          <w:rFonts w:ascii="Arial" w:hAnsi="Arial" w:cs="Arial"/>
          <w:sz w:val="22"/>
          <w:szCs w:val="22"/>
          <w:lang w:val="lt-LT"/>
        </w:rPr>
        <w:t>Senčenko</w:t>
      </w:r>
      <w:proofErr w:type="spellEnd"/>
      <w:r w:rsidR="00871623">
        <w:rPr>
          <w:rFonts w:ascii="Arial" w:hAnsi="Arial" w:cs="Arial"/>
          <w:sz w:val="22"/>
          <w:szCs w:val="22"/>
          <w:lang w:val="lt-LT"/>
        </w:rPr>
        <w:t>.</w:t>
      </w:r>
    </w:p>
    <w:p w14:paraId="1CBF2750" w14:textId="043C6D2D" w:rsidR="00AD1572" w:rsidRDefault="006B26E2" w:rsidP="00464191">
      <w:pPr>
        <w:spacing w:before="120" w:after="120"/>
        <w:jc w:val="both"/>
        <w:rPr>
          <w:rFonts w:ascii="Arial" w:hAnsi="Arial" w:cs="Arial"/>
          <w:b/>
          <w:bCs/>
          <w:sz w:val="22"/>
          <w:szCs w:val="22"/>
          <w:lang w:val="lt-LT"/>
        </w:rPr>
      </w:pPr>
      <w:r>
        <w:rPr>
          <w:rFonts w:ascii="Arial" w:hAnsi="Arial" w:cs="Arial"/>
          <w:b/>
          <w:bCs/>
          <w:sz w:val="22"/>
          <w:szCs w:val="22"/>
          <w:lang w:val="lt-LT"/>
        </w:rPr>
        <w:t>Nežino, kaip pritaikyti turimas žinias praktikoje</w:t>
      </w:r>
    </w:p>
    <w:p w14:paraId="1571A366" w14:textId="77777777" w:rsidR="006B26E2" w:rsidRDefault="00FD2809" w:rsidP="00464191">
      <w:pPr>
        <w:spacing w:before="120" w:after="120"/>
        <w:jc w:val="both"/>
        <w:rPr>
          <w:rFonts w:ascii="Arial" w:hAnsi="Arial" w:cs="Arial"/>
          <w:color w:val="000000" w:themeColor="text1"/>
          <w:sz w:val="22"/>
          <w:szCs w:val="22"/>
          <w:lang w:val="lt-LT"/>
        </w:rPr>
      </w:pPr>
      <w:r w:rsidRPr="006B26E2">
        <w:rPr>
          <w:rFonts w:ascii="Arial" w:hAnsi="Arial" w:cs="Arial"/>
          <w:color w:val="000000" w:themeColor="text1"/>
          <w:sz w:val="22"/>
          <w:szCs w:val="22"/>
          <w:lang w:val="lt-LT"/>
        </w:rPr>
        <w:t xml:space="preserve">Tyrime iš viso dalyvavo 3 000 jaunuolių iš keturių šalių. Duomenys rodo aiškią tendenciją visose šalyse: jauni žmonės supranta pagrindinius draudimo principus, tačiau jiems vis dar trūksta aiškumo ir pasitikėjimo, kad galėtų šias žinias pritaikyti kasdienėse situacijose. </w:t>
      </w:r>
    </w:p>
    <w:p w14:paraId="058A427D" w14:textId="1D3500EF" w:rsidR="00FD2809" w:rsidRPr="006B26E2" w:rsidRDefault="00FD2809" w:rsidP="00464191">
      <w:pPr>
        <w:spacing w:before="120" w:after="120"/>
        <w:jc w:val="both"/>
        <w:rPr>
          <w:rFonts w:ascii="Arial" w:hAnsi="Arial" w:cs="Arial"/>
          <w:color w:val="000000" w:themeColor="text1"/>
          <w:sz w:val="22"/>
          <w:szCs w:val="22"/>
          <w:lang w:val="lt-LT"/>
        </w:rPr>
      </w:pPr>
      <w:r w:rsidRPr="006B26E2">
        <w:rPr>
          <w:rFonts w:ascii="Arial" w:hAnsi="Arial" w:cs="Arial"/>
          <w:color w:val="000000" w:themeColor="text1"/>
          <w:sz w:val="22"/>
          <w:szCs w:val="22"/>
          <w:lang w:val="lt-LT"/>
        </w:rPr>
        <w:lastRenderedPageBreak/>
        <w:t>Lietuvoje praktinių įgūdžių ir elgsenos rodiklis siekia 29, o teorinių žinių rodiklis – 56. Panaši tendencija matoma ir kitose šalyse: Latvijoje praktinių įgūdžių rodiklis siekia 27, Lenkijoje – 25, o Estijoje – 23.</w:t>
      </w:r>
    </w:p>
    <w:p w14:paraId="0E1AFFD6" w14:textId="124FB8F9" w:rsidR="00AD1572" w:rsidRPr="00464191" w:rsidRDefault="00AD1572" w:rsidP="00464191">
      <w:pPr>
        <w:spacing w:before="120" w:after="120"/>
        <w:jc w:val="both"/>
        <w:rPr>
          <w:rFonts w:ascii="Arial" w:hAnsi="Arial" w:cs="Arial"/>
          <w:color w:val="000000" w:themeColor="text1"/>
          <w:sz w:val="22"/>
          <w:szCs w:val="22"/>
          <w:lang w:val="lt-LT"/>
        </w:rPr>
      </w:pPr>
      <w:r w:rsidRPr="00464191">
        <w:rPr>
          <w:rFonts w:ascii="Arial" w:hAnsi="Arial" w:cs="Arial"/>
          <w:color w:val="000000" w:themeColor="text1"/>
          <w:sz w:val="22"/>
          <w:szCs w:val="22"/>
          <w:lang w:val="lt-LT"/>
        </w:rPr>
        <w:t xml:space="preserve">Viena iš pagrindinių tyrimo išvadų – jauni žmonės draudimą laiko svarbia apsaugos priemone, tačiau jų supratimas apie jo esmę ir praktinis pritaikymas vis dar tik formuojasi. Tai reiškia, kad pagrindinė užduotis ateityje – ne įtikinti jaunimą draudimo svarba, o padėti jiems suprasti, kaip jis veikia realiose situacijose: kaip pasirinkti draudimo polisą, ką reiškia jo sąlygos ir ką daryti </w:t>
      </w:r>
      <w:r w:rsidR="00D6689A">
        <w:rPr>
          <w:rFonts w:ascii="Arial" w:hAnsi="Arial" w:cs="Arial"/>
          <w:color w:val="000000" w:themeColor="text1"/>
          <w:sz w:val="22"/>
          <w:szCs w:val="22"/>
          <w:lang w:val="lt-LT"/>
        </w:rPr>
        <w:t>nutikus</w:t>
      </w:r>
      <w:r w:rsidRPr="00464191">
        <w:rPr>
          <w:rFonts w:ascii="Arial" w:hAnsi="Arial" w:cs="Arial"/>
          <w:color w:val="000000" w:themeColor="text1"/>
          <w:sz w:val="22"/>
          <w:szCs w:val="22"/>
          <w:lang w:val="lt-LT"/>
        </w:rPr>
        <w:t xml:space="preserve"> įvykiui. Ekspertai pažymi, kad šiuo atžvilgiu veiksmingiausias būdas yra praktinis, realaus gyvenimo finansinis švietimas.</w:t>
      </w:r>
    </w:p>
    <w:p w14:paraId="50288E38" w14:textId="3CD57FF9" w:rsidR="00AD1572" w:rsidRPr="00AD1572" w:rsidRDefault="00AD1572" w:rsidP="00464191">
      <w:pPr>
        <w:spacing w:before="120" w:after="120"/>
        <w:jc w:val="both"/>
        <w:rPr>
          <w:rFonts w:ascii="Arial" w:hAnsi="Arial" w:cs="Arial"/>
          <w:b/>
          <w:bCs/>
          <w:sz w:val="22"/>
          <w:szCs w:val="22"/>
          <w:lang w:val="en-US"/>
        </w:rPr>
      </w:pPr>
      <w:r w:rsidRPr="00AD1572">
        <w:rPr>
          <w:rFonts w:ascii="Arial" w:hAnsi="Arial" w:cs="Arial"/>
          <w:b/>
          <w:bCs/>
          <w:sz w:val="22"/>
          <w:szCs w:val="22"/>
          <w:lang w:val="lt-LT"/>
        </w:rPr>
        <w:t>Švietimo priartinimas prie jaunimo per realias gyvenimo situacijas</w:t>
      </w:r>
    </w:p>
    <w:p w14:paraId="01F5A352" w14:textId="77777777" w:rsidR="00524AB0" w:rsidRDefault="00AD1572" w:rsidP="00464191">
      <w:pPr>
        <w:pStyle w:val="NoSpacing"/>
        <w:spacing w:before="120" w:after="120"/>
        <w:jc w:val="both"/>
        <w:rPr>
          <w:rFonts w:ascii="Arial" w:hAnsi="Arial" w:cs="Arial"/>
          <w:color w:val="000000" w:themeColor="text1"/>
          <w:sz w:val="22"/>
          <w:szCs w:val="22"/>
          <w:lang w:val="lt-LT"/>
        </w:rPr>
      </w:pPr>
      <w:r w:rsidRPr="00AD1572">
        <w:rPr>
          <w:rFonts w:ascii="Arial" w:hAnsi="Arial" w:cs="Arial"/>
          <w:sz w:val="22"/>
          <w:szCs w:val="22"/>
          <w:lang w:val="lt-LT"/>
        </w:rPr>
        <w:t>„</w:t>
      </w:r>
      <w:proofErr w:type="spellStart"/>
      <w:r w:rsidRPr="00AD1572">
        <w:rPr>
          <w:rFonts w:ascii="Arial" w:hAnsi="Arial" w:cs="Arial"/>
          <w:sz w:val="22"/>
          <w:szCs w:val="22"/>
          <w:lang w:val="lt-LT"/>
        </w:rPr>
        <w:t>Balcia</w:t>
      </w:r>
      <w:proofErr w:type="spellEnd"/>
      <w:r w:rsidRPr="00AD1572">
        <w:rPr>
          <w:rFonts w:ascii="Arial" w:hAnsi="Arial" w:cs="Arial"/>
          <w:sz w:val="22"/>
          <w:szCs w:val="22"/>
          <w:lang w:val="lt-LT"/>
        </w:rPr>
        <w:t xml:space="preserve">“ jau dabar aktyviai dalyvauja įvairiose jaunimo veiklose ir renginiuose, skatindama supratimą apie draudimą jaunimui patraukliais būdais. Šio indekso duomenys taps pagrindu ilgalaikėms </w:t>
      </w:r>
      <w:r w:rsidRPr="006B26E2">
        <w:rPr>
          <w:rFonts w:ascii="Arial" w:hAnsi="Arial" w:cs="Arial"/>
          <w:color w:val="000000" w:themeColor="text1"/>
          <w:sz w:val="22"/>
          <w:szCs w:val="22"/>
          <w:lang w:val="lt-LT"/>
        </w:rPr>
        <w:t xml:space="preserve">iniciatyvoms, skirtoms stiprinti jaunimo draudimo raštingumą. </w:t>
      </w:r>
    </w:p>
    <w:p w14:paraId="16428549" w14:textId="4FA5CC14" w:rsidR="00AD1572" w:rsidRPr="00AD1572" w:rsidRDefault="00AD1572" w:rsidP="00464191">
      <w:pPr>
        <w:pStyle w:val="NoSpacing"/>
        <w:spacing w:before="120" w:after="120"/>
        <w:jc w:val="both"/>
        <w:rPr>
          <w:rFonts w:ascii="Arial" w:hAnsi="Arial" w:cs="Arial"/>
          <w:sz w:val="22"/>
          <w:szCs w:val="22"/>
          <w:lang w:val="lt-LT"/>
        </w:rPr>
      </w:pPr>
      <w:r w:rsidRPr="006B26E2">
        <w:rPr>
          <w:rFonts w:ascii="Arial" w:hAnsi="Arial" w:cs="Arial"/>
          <w:color w:val="000000" w:themeColor="text1"/>
          <w:sz w:val="22"/>
          <w:szCs w:val="22"/>
          <w:lang w:val="lt-LT"/>
        </w:rPr>
        <w:t xml:space="preserve">Bendrovė planuoja plėtoti skaitmeninę platformą </w:t>
      </w:r>
      <w:proofErr w:type="spellStart"/>
      <w:r w:rsidR="00C363A0" w:rsidRPr="006B26E2">
        <w:rPr>
          <w:rFonts w:ascii="Arial" w:hAnsi="Arial" w:cs="Arial"/>
          <w:color w:val="000000" w:themeColor="text1"/>
          <w:sz w:val="22"/>
          <w:szCs w:val="22"/>
          <w:lang w:val="lt-LT"/>
        </w:rPr>
        <w:t>kastavesaugo.lt</w:t>
      </w:r>
      <w:proofErr w:type="spellEnd"/>
      <w:r w:rsidR="00C363A0" w:rsidRPr="006B26E2">
        <w:rPr>
          <w:rFonts w:ascii="Arial" w:hAnsi="Arial" w:cs="Arial"/>
          <w:color w:val="000000" w:themeColor="text1"/>
          <w:sz w:val="22"/>
          <w:szCs w:val="22"/>
          <w:lang w:val="lt-LT"/>
        </w:rPr>
        <w:t xml:space="preserve"> </w:t>
      </w:r>
      <w:r w:rsidRPr="006B26E2">
        <w:rPr>
          <w:rFonts w:ascii="Arial" w:hAnsi="Arial" w:cs="Arial"/>
          <w:color w:val="000000" w:themeColor="text1"/>
          <w:sz w:val="22"/>
          <w:szCs w:val="22"/>
          <w:lang w:val="lt-LT"/>
        </w:rPr>
        <w:t xml:space="preserve">kurioje </w:t>
      </w:r>
      <w:r w:rsidRPr="00AD1572">
        <w:rPr>
          <w:rFonts w:ascii="Arial" w:hAnsi="Arial" w:cs="Arial"/>
          <w:sz w:val="22"/>
          <w:szCs w:val="22"/>
          <w:lang w:val="lt-LT"/>
        </w:rPr>
        <w:t xml:space="preserve">jau dabar siūloma interaktyvi ir mokomoji medžiaga jaunimui pritaikytu formatu ir </w:t>
      </w:r>
      <w:r w:rsidR="00524AB0">
        <w:rPr>
          <w:rFonts w:ascii="Arial" w:hAnsi="Arial" w:cs="Arial"/>
          <w:sz w:val="22"/>
          <w:szCs w:val="22"/>
          <w:lang w:val="lt-LT"/>
        </w:rPr>
        <w:t xml:space="preserve">suprantama </w:t>
      </w:r>
      <w:r w:rsidRPr="00AD1572">
        <w:rPr>
          <w:rFonts w:ascii="Arial" w:hAnsi="Arial" w:cs="Arial"/>
          <w:sz w:val="22"/>
          <w:szCs w:val="22"/>
          <w:lang w:val="lt-LT"/>
        </w:rPr>
        <w:t xml:space="preserve">kalba. Ateityje bendrovė taip pat ketina glaudžiau bendradarbiauti su </w:t>
      </w:r>
      <w:r w:rsidR="00524AB0">
        <w:rPr>
          <w:rFonts w:ascii="Arial" w:hAnsi="Arial" w:cs="Arial"/>
          <w:sz w:val="22"/>
          <w:szCs w:val="22"/>
          <w:lang w:val="lt-LT"/>
        </w:rPr>
        <w:t>Lietuvos</w:t>
      </w:r>
      <w:r w:rsidRPr="00AD1572">
        <w:rPr>
          <w:rFonts w:ascii="Arial" w:hAnsi="Arial" w:cs="Arial"/>
          <w:sz w:val="22"/>
          <w:szCs w:val="22"/>
          <w:lang w:val="lt-LT"/>
        </w:rPr>
        <w:t xml:space="preserve"> mokyklomis ir kurti medžiagą, kurią būtų galima naudoti tiek klasėje, tiek namuose ar laisvalaikio metu.</w:t>
      </w:r>
    </w:p>
    <w:p w14:paraId="57F44568" w14:textId="54071550" w:rsidR="00206A9B" w:rsidRPr="00AD1572" w:rsidRDefault="00AD1572" w:rsidP="00464191">
      <w:pPr>
        <w:spacing w:before="120" w:after="120"/>
        <w:jc w:val="both"/>
        <w:rPr>
          <w:rFonts w:ascii="Arial" w:hAnsi="Arial" w:cs="Arial"/>
          <w:sz w:val="18"/>
          <w:szCs w:val="18"/>
          <w:lang w:val="lt-LT"/>
        </w:rPr>
      </w:pPr>
      <w:r w:rsidRPr="00AD1572">
        <w:rPr>
          <w:rFonts w:ascii="Arial" w:hAnsi="Arial" w:cs="Arial"/>
          <w:sz w:val="22"/>
          <w:szCs w:val="22"/>
          <w:lang w:val="lt-LT"/>
        </w:rPr>
        <w:t xml:space="preserve">„Jauni žmonės gyvenime patiria daugybę pirmųjų kartų – pirmasis automobilis, pirmasis nuomojamas butas, pirmoji už savo pinigus apmokėta kelionė. Taip, taip pat ir pirmasis susidūrimas su draudimu. Visa tai, kartu su brendimu, gali sukelti nerimą, netikrumą ir daugybę neatsakytų klausimų. Turime galimybę ir pareigą – ne tik sumažinti šį nerimą, bet ir pagerinti padėtį šviečiant </w:t>
      </w:r>
      <w:r w:rsidR="00524AB0">
        <w:rPr>
          <w:rFonts w:ascii="Arial" w:hAnsi="Arial" w:cs="Arial"/>
          <w:sz w:val="22"/>
          <w:szCs w:val="22"/>
          <w:lang w:val="lt-LT"/>
        </w:rPr>
        <w:t>jaunąją</w:t>
      </w:r>
      <w:r w:rsidRPr="00AD1572">
        <w:rPr>
          <w:rFonts w:ascii="Arial" w:hAnsi="Arial" w:cs="Arial"/>
          <w:sz w:val="22"/>
          <w:szCs w:val="22"/>
          <w:lang w:val="lt-LT"/>
        </w:rPr>
        <w:t xml:space="preserve"> kartą, kuri formuos </w:t>
      </w:r>
      <w:r w:rsidR="00524AB0">
        <w:rPr>
          <w:rFonts w:ascii="Arial" w:hAnsi="Arial" w:cs="Arial"/>
          <w:sz w:val="22"/>
          <w:szCs w:val="22"/>
          <w:lang w:val="lt-LT"/>
        </w:rPr>
        <w:t>Lietuvos</w:t>
      </w:r>
      <w:r w:rsidRPr="00AD1572">
        <w:rPr>
          <w:rFonts w:ascii="Arial" w:hAnsi="Arial" w:cs="Arial"/>
          <w:sz w:val="22"/>
          <w:szCs w:val="22"/>
          <w:lang w:val="lt-LT"/>
        </w:rPr>
        <w:t xml:space="preserve"> ekonomiką ateinančiais dešimtmečiais. Kiekvienas jaunas žmogus, suprantantis, kas jį saugo ir kodėl, yra žingsniu arčiau visuomenės, kurioje finansiniai sprendimai priimami sąmoningai, o ne atsitiktinai ar tik po to, kai ištinka nelaimė“, – </w:t>
      </w:r>
      <w:r w:rsidRPr="00871623">
        <w:rPr>
          <w:rFonts w:ascii="Arial" w:hAnsi="Arial" w:cs="Arial"/>
          <w:color w:val="000000" w:themeColor="text1"/>
          <w:sz w:val="22"/>
          <w:szCs w:val="22"/>
          <w:lang w:val="lt-LT"/>
        </w:rPr>
        <w:t xml:space="preserve">sako </w:t>
      </w:r>
      <w:r w:rsidR="00871623" w:rsidRPr="00871623">
        <w:rPr>
          <w:rFonts w:ascii="Arial" w:hAnsi="Arial" w:cs="Arial"/>
          <w:color w:val="000000" w:themeColor="text1"/>
          <w:sz w:val="22"/>
          <w:szCs w:val="22"/>
          <w:lang w:val="lt-LT"/>
        </w:rPr>
        <w:t xml:space="preserve">A. </w:t>
      </w:r>
      <w:proofErr w:type="spellStart"/>
      <w:r w:rsidR="00871623" w:rsidRPr="00871623">
        <w:rPr>
          <w:rFonts w:ascii="Arial" w:hAnsi="Arial" w:cs="Arial"/>
          <w:color w:val="000000" w:themeColor="text1"/>
          <w:sz w:val="22"/>
          <w:szCs w:val="22"/>
          <w:lang w:val="lt-LT"/>
        </w:rPr>
        <w:t>Senčenko</w:t>
      </w:r>
      <w:proofErr w:type="spellEnd"/>
      <w:r w:rsidR="00871623" w:rsidRPr="00871623">
        <w:rPr>
          <w:rFonts w:ascii="Arial" w:hAnsi="Arial" w:cs="Arial"/>
          <w:color w:val="000000" w:themeColor="text1"/>
          <w:sz w:val="22"/>
          <w:szCs w:val="22"/>
          <w:lang w:val="lt-LT"/>
        </w:rPr>
        <w:t>.</w:t>
      </w:r>
    </w:p>
    <w:sectPr w:rsidR="00206A9B" w:rsidRPr="00AD1572" w:rsidSect="00B11E0F">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62F0C" w14:textId="77777777" w:rsidR="00F5626C" w:rsidRDefault="00F5626C" w:rsidP="00534942">
      <w:r>
        <w:separator/>
      </w:r>
    </w:p>
  </w:endnote>
  <w:endnote w:type="continuationSeparator" w:id="0">
    <w:p w14:paraId="0937D38D" w14:textId="77777777" w:rsidR="00F5626C" w:rsidRDefault="00F5626C" w:rsidP="00534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2C766" w14:textId="77777777" w:rsidR="00F5626C" w:rsidRDefault="00F5626C" w:rsidP="00534942">
      <w:r>
        <w:separator/>
      </w:r>
    </w:p>
  </w:footnote>
  <w:footnote w:type="continuationSeparator" w:id="0">
    <w:p w14:paraId="3A807549" w14:textId="77777777" w:rsidR="00F5626C" w:rsidRDefault="00F5626C" w:rsidP="005349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219FB" w14:textId="11E2326E" w:rsidR="00534942" w:rsidRDefault="00534942">
    <w:pPr>
      <w:pStyle w:val="Header"/>
    </w:pPr>
    <w:r>
      <w:rPr>
        <w:noProof/>
        <w:lang w:val="en-US"/>
      </w:rPr>
      <mc:AlternateContent>
        <mc:Choice Requires="wpg">
          <w:drawing>
            <wp:anchor distT="0" distB="0" distL="114300" distR="114300" simplePos="0" relativeHeight="251659264" behindDoc="0" locked="0" layoutInCell="1" allowOverlap="1" wp14:anchorId="2DB5565E" wp14:editId="2EDEB602">
              <wp:simplePos x="0" y="0"/>
              <wp:positionH relativeFrom="column">
                <wp:posOffset>-171450</wp:posOffset>
              </wp:positionH>
              <wp:positionV relativeFrom="paragraph">
                <wp:posOffset>-449580</wp:posOffset>
              </wp:positionV>
              <wp:extent cx="2358193" cy="776272"/>
              <wp:effectExtent l="0" t="0" r="4445" b="5080"/>
              <wp:wrapNone/>
              <wp:docPr id="9" name="Group 9"/>
              <wp:cNvGraphicFramePr/>
              <a:graphic xmlns:a="http://schemas.openxmlformats.org/drawingml/2006/main">
                <a:graphicData uri="http://schemas.microsoft.com/office/word/2010/wordprocessingGroup">
                  <wpg:wgp>
                    <wpg:cNvGrpSpPr/>
                    <wpg:grpSpPr>
                      <a:xfrm>
                        <a:off x="0" y="0"/>
                        <a:ext cx="2358193" cy="776272"/>
                        <a:chOff x="444432" y="-35470"/>
                        <a:chExt cx="2358193" cy="776273"/>
                      </a:xfrm>
                    </wpg:grpSpPr>
                    <pic:pic xmlns:pic="http://schemas.openxmlformats.org/drawingml/2006/picture">
                      <pic:nvPicPr>
                        <pic:cNvPr id="10" name="Picture 10"/>
                        <pic:cNvPicPr>
                          <a:picLocks noChangeAspect="1"/>
                        </pic:cNvPicPr>
                      </pic:nvPicPr>
                      <pic:blipFill>
                        <a:blip r:embed="rId1">
                          <a:extLst>
                            <a:ext uri="{28A0092B-C50C-407E-A947-70E740481C1C}">
                              <a14:useLocalDpi xmlns:a14="http://schemas.microsoft.com/office/drawing/2010/main" val="0"/>
                            </a:ext>
                          </a:extLst>
                        </a:blip>
                        <a:srcRect/>
                        <a:stretch/>
                      </pic:blipFill>
                      <pic:spPr>
                        <a:xfrm>
                          <a:off x="444432" y="379871"/>
                          <a:ext cx="845096" cy="360680"/>
                        </a:xfrm>
                        <a:prstGeom prst="rect">
                          <a:avLst/>
                        </a:prstGeom>
                      </pic:spPr>
                    </pic:pic>
                    <pic:pic xmlns:pic="http://schemas.openxmlformats.org/drawingml/2006/picture">
                      <pic:nvPicPr>
                        <pic:cNvPr id="11" name="Picture 11"/>
                        <pic:cNvPicPr>
                          <a:picLocks noChangeAspect="1"/>
                        </pic:cNvPicPr>
                      </pic:nvPicPr>
                      <pic:blipFill>
                        <a:blip r:embed="rId2">
                          <a:extLst>
                            <a:ext uri="{28A0092B-C50C-407E-A947-70E740481C1C}">
                              <a14:useLocalDpi xmlns:a14="http://schemas.microsoft.com/office/drawing/2010/main" val="0"/>
                            </a:ext>
                          </a:extLst>
                        </a:blip>
                        <a:srcRect/>
                        <a:stretch/>
                      </pic:blipFill>
                      <pic:spPr>
                        <a:xfrm>
                          <a:off x="583551" y="-35470"/>
                          <a:ext cx="2219074" cy="776273"/>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A47D926" id="Group 9" o:spid="_x0000_s1026" style="position:absolute;margin-left:-13.5pt;margin-top:-35.4pt;width:185.7pt;height:61.1pt;z-index:251659264;mso-width-relative:margin;mso-height-relative:margin" coordorigin="4444,-354" coordsize="23581,776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27" type="#_x0000_t75" style="position:absolute;left:4444;top:3798;width:8451;height:36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">
                <v:imagedata r:id="rId3" o:title=""/>
              </v:shape>
              <v:shape id="Picture 11" o:spid="_x0000_s1028" type="#_x0000_t75" style="position:absolute;left:5835;top:-354;width:22191;height:77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">
                <v:imagedata r:id="rId4" o:title=""/>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54F9B"/>
    <w:multiLevelType w:val="multilevel"/>
    <w:tmpl w:val="7BCA79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B6B7BFE"/>
    <w:multiLevelType w:val="multilevel"/>
    <w:tmpl w:val="B3B494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FCD4545"/>
    <w:multiLevelType w:val="multilevel"/>
    <w:tmpl w:val="43D0F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F6224C"/>
    <w:multiLevelType w:val="multilevel"/>
    <w:tmpl w:val="E9A63B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A7E6BBD"/>
    <w:multiLevelType w:val="hybridMultilevel"/>
    <w:tmpl w:val="26222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126A78"/>
    <w:multiLevelType w:val="multilevel"/>
    <w:tmpl w:val="A3EAC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091393"/>
    <w:multiLevelType w:val="multilevel"/>
    <w:tmpl w:val="22AC8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8DC1763"/>
    <w:multiLevelType w:val="multilevel"/>
    <w:tmpl w:val="DA72C4A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15:restartNumberingAfterBreak="0">
    <w:nsid w:val="3AD413CE"/>
    <w:multiLevelType w:val="multilevel"/>
    <w:tmpl w:val="01A0B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C444BD"/>
    <w:multiLevelType w:val="multilevel"/>
    <w:tmpl w:val="A7086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BF072D8"/>
    <w:multiLevelType w:val="multilevel"/>
    <w:tmpl w:val="54827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D3C2A13"/>
    <w:multiLevelType w:val="hybridMultilevel"/>
    <w:tmpl w:val="ED5EF0F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50FD4D37"/>
    <w:multiLevelType w:val="hybridMultilevel"/>
    <w:tmpl w:val="180C02F8"/>
    <w:lvl w:ilvl="0" w:tplc="04260001">
      <w:start w:val="1"/>
      <w:numFmt w:val="bullet"/>
      <w:lvlText w:val=""/>
      <w:lvlJc w:val="left"/>
      <w:pPr>
        <w:ind w:left="768" w:hanging="360"/>
      </w:pPr>
      <w:rPr>
        <w:rFonts w:ascii="Symbol" w:hAnsi="Symbol" w:hint="default"/>
      </w:rPr>
    </w:lvl>
    <w:lvl w:ilvl="1" w:tplc="04260003" w:tentative="1">
      <w:start w:val="1"/>
      <w:numFmt w:val="bullet"/>
      <w:lvlText w:val="o"/>
      <w:lvlJc w:val="left"/>
      <w:pPr>
        <w:ind w:left="1488" w:hanging="360"/>
      </w:pPr>
      <w:rPr>
        <w:rFonts w:ascii="Courier New" w:hAnsi="Courier New" w:cs="Courier New" w:hint="default"/>
      </w:rPr>
    </w:lvl>
    <w:lvl w:ilvl="2" w:tplc="04260005" w:tentative="1">
      <w:start w:val="1"/>
      <w:numFmt w:val="bullet"/>
      <w:lvlText w:val=""/>
      <w:lvlJc w:val="left"/>
      <w:pPr>
        <w:ind w:left="2208" w:hanging="360"/>
      </w:pPr>
      <w:rPr>
        <w:rFonts w:ascii="Wingdings" w:hAnsi="Wingdings" w:hint="default"/>
      </w:rPr>
    </w:lvl>
    <w:lvl w:ilvl="3" w:tplc="04260001" w:tentative="1">
      <w:start w:val="1"/>
      <w:numFmt w:val="bullet"/>
      <w:lvlText w:val=""/>
      <w:lvlJc w:val="left"/>
      <w:pPr>
        <w:ind w:left="2928" w:hanging="360"/>
      </w:pPr>
      <w:rPr>
        <w:rFonts w:ascii="Symbol" w:hAnsi="Symbol" w:hint="default"/>
      </w:rPr>
    </w:lvl>
    <w:lvl w:ilvl="4" w:tplc="04260003" w:tentative="1">
      <w:start w:val="1"/>
      <w:numFmt w:val="bullet"/>
      <w:lvlText w:val="o"/>
      <w:lvlJc w:val="left"/>
      <w:pPr>
        <w:ind w:left="3648" w:hanging="360"/>
      </w:pPr>
      <w:rPr>
        <w:rFonts w:ascii="Courier New" w:hAnsi="Courier New" w:cs="Courier New" w:hint="default"/>
      </w:rPr>
    </w:lvl>
    <w:lvl w:ilvl="5" w:tplc="04260005" w:tentative="1">
      <w:start w:val="1"/>
      <w:numFmt w:val="bullet"/>
      <w:lvlText w:val=""/>
      <w:lvlJc w:val="left"/>
      <w:pPr>
        <w:ind w:left="4368" w:hanging="360"/>
      </w:pPr>
      <w:rPr>
        <w:rFonts w:ascii="Wingdings" w:hAnsi="Wingdings" w:hint="default"/>
      </w:rPr>
    </w:lvl>
    <w:lvl w:ilvl="6" w:tplc="04260001" w:tentative="1">
      <w:start w:val="1"/>
      <w:numFmt w:val="bullet"/>
      <w:lvlText w:val=""/>
      <w:lvlJc w:val="left"/>
      <w:pPr>
        <w:ind w:left="5088" w:hanging="360"/>
      </w:pPr>
      <w:rPr>
        <w:rFonts w:ascii="Symbol" w:hAnsi="Symbol" w:hint="default"/>
      </w:rPr>
    </w:lvl>
    <w:lvl w:ilvl="7" w:tplc="04260003" w:tentative="1">
      <w:start w:val="1"/>
      <w:numFmt w:val="bullet"/>
      <w:lvlText w:val="o"/>
      <w:lvlJc w:val="left"/>
      <w:pPr>
        <w:ind w:left="5808" w:hanging="360"/>
      </w:pPr>
      <w:rPr>
        <w:rFonts w:ascii="Courier New" w:hAnsi="Courier New" w:cs="Courier New" w:hint="default"/>
      </w:rPr>
    </w:lvl>
    <w:lvl w:ilvl="8" w:tplc="04260005" w:tentative="1">
      <w:start w:val="1"/>
      <w:numFmt w:val="bullet"/>
      <w:lvlText w:val=""/>
      <w:lvlJc w:val="left"/>
      <w:pPr>
        <w:ind w:left="6528" w:hanging="360"/>
      </w:pPr>
      <w:rPr>
        <w:rFonts w:ascii="Wingdings" w:hAnsi="Wingdings" w:hint="default"/>
      </w:rPr>
    </w:lvl>
  </w:abstractNum>
  <w:abstractNum w:abstractNumId="13" w15:restartNumberingAfterBreak="0">
    <w:nsid w:val="517C5043"/>
    <w:multiLevelType w:val="hybridMultilevel"/>
    <w:tmpl w:val="E3D86F8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4" w15:restartNumberingAfterBreak="0">
    <w:nsid w:val="51D06DDC"/>
    <w:multiLevelType w:val="hybridMultilevel"/>
    <w:tmpl w:val="4A08AA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E6633A"/>
    <w:multiLevelType w:val="hybridMultilevel"/>
    <w:tmpl w:val="FF088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187028"/>
    <w:multiLevelType w:val="hybridMultilevel"/>
    <w:tmpl w:val="948E76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E07EAF"/>
    <w:multiLevelType w:val="hybridMultilevel"/>
    <w:tmpl w:val="72D4C916"/>
    <w:lvl w:ilvl="0" w:tplc="7200C76E">
      <w:start w:val="46"/>
      <w:numFmt w:val="bullet"/>
      <w:lvlText w:val="-"/>
      <w:lvlJc w:val="left"/>
      <w:pPr>
        <w:ind w:left="720" w:hanging="360"/>
      </w:pPr>
      <w:rPr>
        <w:rFonts w:ascii="Aptos" w:eastAsiaTheme="minorHAnsi" w:hAnsi="Aptos" w:cstheme="minorBid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8" w15:restartNumberingAfterBreak="0">
    <w:nsid w:val="64794616"/>
    <w:multiLevelType w:val="multilevel"/>
    <w:tmpl w:val="D50A59D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7E632F2"/>
    <w:multiLevelType w:val="hybridMultilevel"/>
    <w:tmpl w:val="6AEA3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D120A07"/>
    <w:multiLevelType w:val="hybridMultilevel"/>
    <w:tmpl w:val="A1B4E95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4F304F"/>
    <w:multiLevelType w:val="hybridMultilevel"/>
    <w:tmpl w:val="FCE0B388"/>
    <w:lvl w:ilvl="0" w:tplc="DBF4C862">
      <w:start w:val="1"/>
      <w:numFmt w:val="bullet"/>
      <w:lvlText w:val=""/>
      <w:lvlJc w:val="left"/>
      <w:pPr>
        <w:ind w:left="7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E2D5252"/>
    <w:multiLevelType w:val="hybridMultilevel"/>
    <w:tmpl w:val="15D83D50"/>
    <w:lvl w:ilvl="0" w:tplc="57A24868">
      <w:start w:val="2025"/>
      <w:numFmt w:val="bullet"/>
      <w:lvlText w:val="-"/>
      <w:lvlJc w:val="left"/>
      <w:pPr>
        <w:ind w:left="720" w:hanging="360"/>
      </w:pPr>
      <w:rPr>
        <w:rFonts w:ascii="Segoe UI Emoji" w:eastAsia="Times New Roman" w:hAnsi="Segoe UI Emoji" w:cs="Segoe UI Emoj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16cid:durableId="438991803">
    <w:abstractNumId w:val="12"/>
  </w:num>
  <w:num w:numId="2" w16cid:durableId="641079855">
    <w:abstractNumId w:val="20"/>
  </w:num>
  <w:num w:numId="3" w16cid:durableId="122122481">
    <w:abstractNumId w:val="10"/>
  </w:num>
  <w:num w:numId="4" w16cid:durableId="564609380">
    <w:abstractNumId w:val="2"/>
  </w:num>
  <w:num w:numId="5" w16cid:durableId="1017851129">
    <w:abstractNumId w:val="18"/>
  </w:num>
  <w:num w:numId="6" w16cid:durableId="1646936939">
    <w:abstractNumId w:val="19"/>
  </w:num>
  <w:num w:numId="7" w16cid:durableId="659625813">
    <w:abstractNumId w:val="1"/>
  </w:num>
  <w:num w:numId="8" w16cid:durableId="1047339786">
    <w:abstractNumId w:val="21"/>
  </w:num>
  <w:num w:numId="9" w16cid:durableId="429591536">
    <w:abstractNumId w:val="22"/>
  </w:num>
  <w:num w:numId="10" w16cid:durableId="2076658423">
    <w:abstractNumId w:val="6"/>
  </w:num>
  <w:num w:numId="11" w16cid:durableId="768355935">
    <w:abstractNumId w:val="17"/>
  </w:num>
  <w:num w:numId="12" w16cid:durableId="1568035384">
    <w:abstractNumId w:val="11"/>
  </w:num>
  <w:num w:numId="13" w16cid:durableId="580333440">
    <w:abstractNumId w:val="8"/>
  </w:num>
  <w:num w:numId="14" w16cid:durableId="2016420078">
    <w:abstractNumId w:val="7"/>
  </w:num>
  <w:num w:numId="15" w16cid:durableId="319505007">
    <w:abstractNumId w:val="15"/>
  </w:num>
  <w:num w:numId="16" w16cid:durableId="1605501733">
    <w:abstractNumId w:val="0"/>
  </w:num>
  <w:num w:numId="17" w16cid:durableId="84546164">
    <w:abstractNumId w:val="3"/>
  </w:num>
  <w:num w:numId="18" w16cid:durableId="758060837">
    <w:abstractNumId w:val="14"/>
  </w:num>
  <w:num w:numId="19" w16cid:durableId="1748841574">
    <w:abstractNumId w:val="9"/>
  </w:num>
  <w:num w:numId="20" w16cid:durableId="2057700307">
    <w:abstractNumId w:val="5"/>
  </w:num>
  <w:num w:numId="21" w16cid:durableId="75979103">
    <w:abstractNumId w:val="13"/>
  </w:num>
  <w:num w:numId="22" w16cid:durableId="1675569539">
    <w:abstractNumId w:val="16"/>
  </w:num>
  <w:num w:numId="23" w16cid:durableId="8947053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A97"/>
    <w:rsid w:val="00000158"/>
    <w:rsid w:val="00001F08"/>
    <w:rsid w:val="00006D75"/>
    <w:rsid w:val="00022113"/>
    <w:rsid w:val="00023084"/>
    <w:rsid w:val="00023354"/>
    <w:rsid w:val="00024FCD"/>
    <w:rsid w:val="00025281"/>
    <w:rsid w:val="000279AC"/>
    <w:rsid w:val="00032713"/>
    <w:rsid w:val="00032BC4"/>
    <w:rsid w:val="00040068"/>
    <w:rsid w:val="00043D42"/>
    <w:rsid w:val="00046B3E"/>
    <w:rsid w:val="00047A88"/>
    <w:rsid w:val="000515F0"/>
    <w:rsid w:val="00061B0C"/>
    <w:rsid w:val="0006631E"/>
    <w:rsid w:val="00066D38"/>
    <w:rsid w:val="000708AB"/>
    <w:rsid w:val="0007193C"/>
    <w:rsid w:val="000737DA"/>
    <w:rsid w:val="000746C8"/>
    <w:rsid w:val="00077125"/>
    <w:rsid w:val="000861CF"/>
    <w:rsid w:val="000916D8"/>
    <w:rsid w:val="00097DFF"/>
    <w:rsid w:val="000A12B3"/>
    <w:rsid w:val="000A7A91"/>
    <w:rsid w:val="000B1256"/>
    <w:rsid w:val="000C2ED9"/>
    <w:rsid w:val="000C3E22"/>
    <w:rsid w:val="000D2F21"/>
    <w:rsid w:val="000D49AE"/>
    <w:rsid w:val="000E21AA"/>
    <w:rsid w:val="000E4548"/>
    <w:rsid w:val="000E5857"/>
    <w:rsid w:val="000E6D38"/>
    <w:rsid w:val="000F072C"/>
    <w:rsid w:val="000F17FF"/>
    <w:rsid w:val="00100FA3"/>
    <w:rsid w:val="001107C7"/>
    <w:rsid w:val="00114C5B"/>
    <w:rsid w:val="001153E4"/>
    <w:rsid w:val="00115D17"/>
    <w:rsid w:val="00124A10"/>
    <w:rsid w:val="00127F97"/>
    <w:rsid w:val="001353A7"/>
    <w:rsid w:val="00136F16"/>
    <w:rsid w:val="001374D9"/>
    <w:rsid w:val="001404CC"/>
    <w:rsid w:val="00142C7F"/>
    <w:rsid w:val="00143CF6"/>
    <w:rsid w:val="001457E9"/>
    <w:rsid w:val="0014623B"/>
    <w:rsid w:val="00153191"/>
    <w:rsid w:val="00153F71"/>
    <w:rsid w:val="00157E96"/>
    <w:rsid w:val="00160E3F"/>
    <w:rsid w:val="00163E26"/>
    <w:rsid w:val="00164CEC"/>
    <w:rsid w:val="0017493D"/>
    <w:rsid w:val="00174DC5"/>
    <w:rsid w:val="00176B73"/>
    <w:rsid w:val="001810DD"/>
    <w:rsid w:val="00182A66"/>
    <w:rsid w:val="00184847"/>
    <w:rsid w:val="00193F74"/>
    <w:rsid w:val="00194E5C"/>
    <w:rsid w:val="001962BB"/>
    <w:rsid w:val="001A03FB"/>
    <w:rsid w:val="001A0B0C"/>
    <w:rsid w:val="001A0C90"/>
    <w:rsid w:val="001A29A7"/>
    <w:rsid w:val="001A4DF9"/>
    <w:rsid w:val="001A6478"/>
    <w:rsid w:val="001A6532"/>
    <w:rsid w:val="001A7AB2"/>
    <w:rsid w:val="001C262F"/>
    <w:rsid w:val="001C2837"/>
    <w:rsid w:val="001C412B"/>
    <w:rsid w:val="001C4C78"/>
    <w:rsid w:val="001C7955"/>
    <w:rsid w:val="001D0326"/>
    <w:rsid w:val="001D2EA6"/>
    <w:rsid w:val="001E00CB"/>
    <w:rsid w:val="001E7631"/>
    <w:rsid w:val="001F3D0A"/>
    <w:rsid w:val="001F4817"/>
    <w:rsid w:val="00206A9B"/>
    <w:rsid w:val="00213547"/>
    <w:rsid w:val="00215943"/>
    <w:rsid w:val="00230AE8"/>
    <w:rsid w:val="00234900"/>
    <w:rsid w:val="00234B83"/>
    <w:rsid w:val="0024207D"/>
    <w:rsid w:val="00246DC1"/>
    <w:rsid w:val="00253B66"/>
    <w:rsid w:val="0027072F"/>
    <w:rsid w:val="00274F24"/>
    <w:rsid w:val="00282F45"/>
    <w:rsid w:val="00284C01"/>
    <w:rsid w:val="00285679"/>
    <w:rsid w:val="002940A4"/>
    <w:rsid w:val="002961C3"/>
    <w:rsid w:val="002965F7"/>
    <w:rsid w:val="002971F3"/>
    <w:rsid w:val="002A052F"/>
    <w:rsid w:val="002A4762"/>
    <w:rsid w:val="002B40C5"/>
    <w:rsid w:val="002B4618"/>
    <w:rsid w:val="002B5B1D"/>
    <w:rsid w:val="002B7439"/>
    <w:rsid w:val="002C2CC4"/>
    <w:rsid w:val="002C3F24"/>
    <w:rsid w:val="002D3E53"/>
    <w:rsid w:val="002D440E"/>
    <w:rsid w:val="002D55BF"/>
    <w:rsid w:val="002E4020"/>
    <w:rsid w:val="002E552F"/>
    <w:rsid w:val="002E5608"/>
    <w:rsid w:val="00301885"/>
    <w:rsid w:val="00301DAC"/>
    <w:rsid w:val="003052D3"/>
    <w:rsid w:val="003062E2"/>
    <w:rsid w:val="003079DE"/>
    <w:rsid w:val="00307C62"/>
    <w:rsid w:val="0032152C"/>
    <w:rsid w:val="00321AFC"/>
    <w:rsid w:val="00322BCE"/>
    <w:rsid w:val="00327825"/>
    <w:rsid w:val="00327DF0"/>
    <w:rsid w:val="00331B8C"/>
    <w:rsid w:val="00333AFC"/>
    <w:rsid w:val="0033433B"/>
    <w:rsid w:val="00335656"/>
    <w:rsid w:val="00341258"/>
    <w:rsid w:val="0034452F"/>
    <w:rsid w:val="003447FB"/>
    <w:rsid w:val="00351F7C"/>
    <w:rsid w:val="00357BA0"/>
    <w:rsid w:val="003603E2"/>
    <w:rsid w:val="00361E4D"/>
    <w:rsid w:val="00364CD4"/>
    <w:rsid w:val="00367C09"/>
    <w:rsid w:val="00371011"/>
    <w:rsid w:val="003722D6"/>
    <w:rsid w:val="00384B2A"/>
    <w:rsid w:val="00385565"/>
    <w:rsid w:val="003862EF"/>
    <w:rsid w:val="0039508E"/>
    <w:rsid w:val="00396C09"/>
    <w:rsid w:val="003A0E0E"/>
    <w:rsid w:val="003A15CA"/>
    <w:rsid w:val="003A5603"/>
    <w:rsid w:val="003A5E86"/>
    <w:rsid w:val="003B060D"/>
    <w:rsid w:val="003B2628"/>
    <w:rsid w:val="003B4B83"/>
    <w:rsid w:val="003B4D5D"/>
    <w:rsid w:val="003B62EC"/>
    <w:rsid w:val="003C001D"/>
    <w:rsid w:val="003C25BB"/>
    <w:rsid w:val="003C3309"/>
    <w:rsid w:val="003C409D"/>
    <w:rsid w:val="003C4910"/>
    <w:rsid w:val="003D3099"/>
    <w:rsid w:val="003D4934"/>
    <w:rsid w:val="003D692D"/>
    <w:rsid w:val="003D7317"/>
    <w:rsid w:val="003D795B"/>
    <w:rsid w:val="003F0D70"/>
    <w:rsid w:val="003F2DA2"/>
    <w:rsid w:val="003F5815"/>
    <w:rsid w:val="003F75F2"/>
    <w:rsid w:val="003F78DD"/>
    <w:rsid w:val="00406C96"/>
    <w:rsid w:val="004102EB"/>
    <w:rsid w:val="00410BED"/>
    <w:rsid w:val="004125EC"/>
    <w:rsid w:val="00415750"/>
    <w:rsid w:val="00415D6F"/>
    <w:rsid w:val="004229E8"/>
    <w:rsid w:val="004256B6"/>
    <w:rsid w:val="00427FD7"/>
    <w:rsid w:val="00430ACA"/>
    <w:rsid w:val="00431B9D"/>
    <w:rsid w:val="00442CC5"/>
    <w:rsid w:val="00444173"/>
    <w:rsid w:val="0044518D"/>
    <w:rsid w:val="004462A1"/>
    <w:rsid w:val="00450210"/>
    <w:rsid w:val="00450F47"/>
    <w:rsid w:val="00455B78"/>
    <w:rsid w:val="00456359"/>
    <w:rsid w:val="00457B86"/>
    <w:rsid w:val="00462248"/>
    <w:rsid w:val="00464191"/>
    <w:rsid w:val="00470920"/>
    <w:rsid w:val="004723E6"/>
    <w:rsid w:val="00475AF1"/>
    <w:rsid w:val="00477BEB"/>
    <w:rsid w:val="004811E9"/>
    <w:rsid w:val="004875CC"/>
    <w:rsid w:val="00492F7C"/>
    <w:rsid w:val="004A0EDE"/>
    <w:rsid w:val="004A1137"/>
    <w:rsid w:val="004A2583"/>
    <w:rsid w:val="004A5DB4"/>
    <w:rsid w:val="004A6A01"/>
    <w:rsid w:val="004B1805"/>
    <w:rsid w:val="004B4EE4"/>
    <w:rsid w:val="004C0FE6"/>
    <w:rsid w:val="004C1020"/>
    <w:rsid w:val="004C63D1"/>
    <w:rsid w:val="004C665A"/>
    <w:rsid w:val="004D2AC4"/>
    <w:rsid w:val="004D4183"/>
    <w:rsid w:val="004D50E6"/>
    <w:rsid w:val="004E3AC7"/>
    <w:rsid w:val="004E42E5"/>
    <w:rsid w:val="004E6048"/>
    <w:rsid w:val="004F1575"/>
    <w:rsid w:val="00500A93"/>
    <w:rsid w:val="005049EA"/>
    <w:rsid w:val="00504BE3"/>
    <w:rsid w:val="00510041"/>
    <w:rsid w:val="0051423B"/>
    <w:rsid w:val="00515B68"/>
    <w:rsid w:val="00516FB6"/>
    <w:rsid w:val="005233F4"/>
    <w:rsid w:val="00524AB0"/>
    <w:rsid w:val="005254E4"/>
    <w:rsid w:val="0052680A"/>
    <w:rsid w:val="00532AFA"/>
    <w:rsid w:val="0053320E"/>
    <w:rsid w:val="00534942"/>
    <w:rsid w:val="0053515B"/>
    <w:rsid w:val="00535982"/>
    <w:rsid w:val="00541F5B"/>
    <w:rsid w:val="00544CCE"/>
    <w:rsid w:val="00546E17"/>
    <w:rsid w:val="00547FF8"/>
    <w:rsid w:val="00550E7F"/>
    <w:rsid w:val="00551486"/>
    <w:rsid w:val="00553007"/>
    <w:rsid w:val="0056061E"/>
    <w:rsid w:val="00566296"/>
    <w:rsid w:val="00573281"/>
    <w:rsid w:val="005732A4"/>
    <w:rsid w:val="005813F9"/>
    <w:rsid w:val="00583108"/>
    <w:rsid w:val="0058677C"/>
    <w:rsid w:val="00594036"/>
    <w:rsid w:val="00594975"/>
    <w:rsid w:val="005A34C6"/>
    <w:rsid w:val="005B33F2"/>
    <w:rsid w:val="005B78CE"/>
    <w:rsid w:val="005C579B"/>
    <w:rsid w:val="005C5E7A"/>
    <w:rsid w:val="005C6997"/>
    <w:rsid w:val="005D2940"/>
    <w:rsid w:val="005D4F15"/>
    <w:rsid w:val="005D50A2"/>
    <w:rsid w:val="005D7076"/>
    <w:rsid w:val="005D7FAE"/>
    <w:rsid w:val="005E15CC"/>
    <w:rsid w:val="005E1C57"/>
    <w:rsid w:val="005E1EB3"/>
    <w:rsid w:val="005E37FF"/>
    <w:rsid w:val="005E75D2"/>
    <w:rsid w:val="005F2567"/>
    <w:rsid w:val="005F423A"/>
    <w:rsid w:val="005F4779"/>
    <w:rsid w:val="005F6B11"/>
    <w:rsid w:val="0060099A"/>
    <w:rsid w:val="0061033E"/>
    <w:rsid w:val="00611D1D"/>
    <w:rsid w:val="00613F46"/>
    <w:rsid w:val="0061523E"/>
    <w:rsid w:val="006174F9"/>
    <w:rsid w:val="0062135F"/>
    <w:rsid w:val="006265C7"/>
    <w:rsid w:val="0063040F"/>
    <w:rsid w:val="006347E2"/>
    <w:rsid w:val="0064439C"/>
    <w:rsid w:val="006542BF"/>
    <w:rsid w:val="006552A6"/>
    <w:rsid w:val="006559C3"/>
    <w:rsid w:val="00657158"/>
    <w:rsid w:val="00661C81"/>
    <w:rsid w:val="00662286"/>
    <w:rsid w:val="00666331"/>
    <w:rsid w:val="00666609"/>
    <w:rsid w:val="00666E38"/>
    <w:rsid w:val="006749B2"/>
    <w:rsid w:val="00675F42"/>
    <w:rsid w:val="00677200"/>
    <w:rsid w:val="00681A1A"/>
    <w:rsid w:val="00686C04"/>
    <w:rsid w:val="00690AE3"/>
    <w:rsid w:val="00690F4B"/>
    <w:rsid w:val="006915ED"/>
    <w:rsid w:val="00694D3B"/>
    <w:rsid w:val="00697127"/>
    <w:rsid w:val="0069769D"/>
    <w:rsid w:val="006A2B09"/>
    <w:rsid w:val="006A7C04"/>
    <w:rsid w:val="006B26E2"/>
    <w:rsid w:val="006B6160"/>
    <w:rsid w:val="006B79F3"/>
    <w:rsid w:val="006C381B"/>
    <w:rsid w:val="006C45AA"/>
    <w:rsid w:val="006C6A73"/>
    <w:rsid w:val="006C6E0D"/>
    <w:rsid w:val="006C7C3B"/>
    <w:rsid w:val="006C7DFA"/>
    <w:rsid w:val="006D1CB4"/>
    <w:rsid w:val="006D4ADF"/>
    <w:rsid w:val="006D586E"/>
    <w:rsid w:val="006D7838"/>
    <w:rsid w:val="006E042E"/>
    <w:rsid w:val="006E309C"/>
    <w:rsid w:val="006E5410"/>
    <w:rsid w:val="006F20DC"/>
    <w:rsid w:val="006F3D5E"/>
    <w:rsid w:val="006F5200"/>
    <w:rsid w:val="00702A59"/>
    <w:rsid w:val="00707E96"/>
    <w:rsid w:val="0071157C"/>
    <w:rsid w:val="00711D84"/>
    <w:rsid w:val="007166BB"/>
    <w:rsid w:val="00716AB0"/>
    <w:rsid w:val="00720769"/>
    <w:rsid w:val="00721E6A"/>
    <w:rsid w:val="00727BC8"/>
    <w:rsid w:val="0073181F"/>
    <w:rsid w:val="00731F2A"/>
    <w:rsid w:val="007404CE"/>
    <w:rsid w:val="00752996"/>
    <w:rsid w:val="007555CB"/>
    <w:rsid w:val="00763305"/>
    <w:rsid w:val="00765C48"/>
    <w:rsid w:val="00767754"/>
    <w:rsid w:val="0077445B"/>
    <w:rsid w:val="00775655"/>
    <w:rsid w:val="0078078B"/>
    <w:rsid w:val="00781A1B"/>
    <w:rsid w:val="0079098D"/>
    <w:rsid w:val="007910FD"/>
    <w:rsid w:val="00791A10"/>
    <w:rsid w:val="00791B48"/>
    <w:rsid w:val="00791DE9"/>
    <w:rsid w:val="00796473"/>
    <w:rsid w:val="007A2257"/>
    <w:rsid w:val="007A2780"/>
    <w:rsid w:val="007A31BD"/>
    <w:rsid w:val="007A356B"/>
    <w:rsid w:val="007A5D82"/>
    <w:rsid w:val="007B1FA4"/>
    <w:rsid w:val="007C56F1"/>
    <w:rsid w:val="007D0106"/>
    <w:rsid w:val="007D45EE"/>
    <w:rsid w:val="007D4E97"/>
    <w:rsid w:val="007E0798"/>
    <w:rsid w:val="007E4010"/>
    <w:rsid w:val="007E4DBA"/>
    <w:rsid w:val="007E6AEC"/>
    <w:rsid w:val="007F2976"/>
    <w:rsid w:val="007F588E"/>
    <w:rsid w:val="008035C0"/>
    <w:rsid w:val="00803C4F"/>
    <w:rsid w:val="00804AB5"/>
    <w:rsid w:val="008051D1"/>
    <w:rsid w:val="00820503"/>
    <w:rsid w:val="00823748"/>
    <w:rsid w:val="00831267"/>
    <w:rsid w:val="008363A3"/>
    <w:rsid w:val="00836C02"/>
    <w:rsid w:val="008456B0"/>
    <w:rsid w:val="00847DC8"/>
    <w:rsid w:val="008521BF"/>
    <w:rsid w:val="00853639"/>
    <w:rsid w:val="008543A5"/>
    <w:rsid w:val="008563E4"/>
    <w:rsid w:val="0085772A"/>
    <w:rsid w:val="00871623"/>
    <w:rsid w:val="00871A78"/>
    <w:rsid w:val="0087375A"/>
    <w:rsid w:val="00874FE6"/>
    <w:rsid w:val="00877A22"/>
    <w:rsid w:val="00877C0B"/>
    <w:rsid w:val="00890287"/>
    <w:rsid w:val="0089206A"/>
    <w:rsid w:val="00892E59"/>
    <w:rsid w:val="008933EE"/>
    <w:rsid w:val="00893DA5"/>
    <w:rsid w:val="0089603B"/>
    <w:rsid w:val="008A0F9A"/>
    <w:rsid w:val="008B4EAB"/>
    <w:rsid w:val="008B5A26"/>
    <w:rsid w:val="008C019D"/>
    <w:rsid w:val="008D0A27"/>
    <w:rsid w:val="008D62BA"/>
    <w:rsid w:val="008D6500"/>
    <w:rsid w:val="008E1018"/>
    <w:rsid w:val="008E18CF"/>
    <w:rsid w:val="008E4387"/>
    <w:rsid w:val="008E4E51"/>
    <w:rsid w:val="008E6D4A"/>
    <w:rsid w:val="008F0241"/>
    <w:rsid w:val="008F09D3"/>
    <w:rsid w:val="008F4AFD"/>
    <w:rsid w:val="008F5B94"/>
    <w:rsid w:val="008F62E9"/>
    <w:rsid w:val="009035F2"/>
    <w:rsid w:val="00903E26"/>
    <w:rsid w:val="00904148"/>
    <w:rsid w:val="00911C1C"/>
    <w:rsid w:val="00914574"/>
    <w:rsid w:val="009211FA"/>
    <w:rsid w:val="00923DF9"/>
    <w:rsid w:val="009323D9"/>
    <w:rsid w:val="00937323"/>
    <w:rsid w:val="009410DD"/>
    <w:rsid w:val="00941C23"/>
    <w:rsid w:val="00942999"/>
    <w:rsid w:val="00944673"/>
    <w:rsid w:val="00945451"/>
    <w:rsid w:val="009522C3"/>
    <w:rsid w:val="00955FA5"/>
    <w:rsid w:val="009570D7"/>
    <w:rsid w:val="00957EC5"/>
    <w:rsid w:val="009664EE"/>
    <w:rsid w:val="009672FD"/>
    <w:rsid w:val="00971A32"/>
    <w:rsid w:val="00973C74"/>
    <w:rsid w:val="0097642F"/>
    <w:rsid w:val="0097655D"/>
    <w:rsid w:val="0098024A"/>
    <w:rsid w:val="0098125B"/>
    <w:rsid w:val="009824A9"/>
    <w:rsid w:val="0098468D"/>
    <w:rsid w:val="00992196"/>
    <w:rsid w:val="00997231"/>
    <w:rsid w:val="009A7BC3"/>
    <w:rsid w:val="009B254D"/>
    <w:rsid w:val="009B3A9B"/>
    <w:rsid w:val="009B41DF"/>
    <w:rsid w:val="009B7F4F"/>
    <w:rsid w:val="009C17D0"/>
    <w:rsid w:val="009C32FE"/>
    <w:rsid w:val="009C38D0"/>
    <w:rsid w:val="009C56A2"/>
    <w:rsid w:val="009C732B"/>
    <w:rsid w:val="009D0184"/>
    <w:rsid w:val="009D4273"/>
    <w:rsid w:val="009E289D"/>
    <w:rsid w:val="009E4003"/>
    <w:rsid w:val="009E637C"/>
    <w:rsid w:val="009F5DF5"/>
    <w:rsid w:val="009F6A15"/>
    <w:rsid w:val="009F7FD2"/>
    <w:rsid w:val="00A00F1B"/>
    <w:rsid w:val="00A01AF5"/>
    <w:rsid w:val="00A05460"/>
    <w:rsid w:val="00A07640"/>
    <w:rsid w:val="00A10300"/>
    <w:rsid w:val="00A2118B"/>
    <w:rsid w:val="00A234AC"/>
    <w:rsid w:val="00A23F27"/>
    <w:rsid w:val="00A30A39"/>
    <w:rsid w:val="00A31417"/>
    <w:rsid w:val="00A33E1D"/>
    <w:rsid w:val="00A451D3"/>
    <w:rsid w:val="00A50892"/>
    <w:rsid w:val="00A51331"/>
    <w:rsid w:val="00A54046"/>
    <w:rsid w:val="00A57E7A"/>
    <w:rsid w:val="00A6654C"/>
    <w:rsid w:val="00A66765"/>
    <w:rsid w:val="00A74749"/>
    <w:rsid w:val="00A8567F"/>
    <w:rsid w:val="00A85C83"/>
    <w:rsid w:val="00A87F3D"/>
    <w:rsid w:val="00A945D4"/>
    <w:rsid w:val="00A947D5"/>
    <w:rsid w:val="00A97BF1"/>
    <w:rsid w:val="00AA112F"/>
    <w:rsid w:val="00AA4545"/>
    <w:rsid w:val="00AA7572"/>
    <w:rsid w:val="00AB4434"/>
    <w:rsid w:val="00AB45F3"/>
    <w:rsid w:val="00AB719E"/>
    <w:rsid w:val="00AC0F63"/>
    <w:rsid w:val="00AC1AF3"/>
    <w:rsid w:val="00AC29D5"/>
    <w:rsid w:val="00AC59B6"/>
    <w:rsid w:val="00AD06FE"/>
    <w:rsid w:val="00AD1572"/>
    <w:rsid w:val="00AD3C93"/>
    <w:rsid w:val="00AD5BDF"/>
    <w:rsid w:val="00AD7613"/>
    <w:rsid w:val="00AE0828"/>
    <w:rsid w:val="00AE1223"/>
    <w:rsid w:val="00AE19FB"/>
    <w:rsid w:val="00AE57E8"/>
    <w:rsid w:val="00AF0A90"/>
    <w:rsid w:val="00AF0B13"/>
    <w:rsid w:val="00AF3FAB"/>
    <w:rsid w:val="00B00B07"/>
    <w:rsid w:val="00B01020"/>
    <w:rsid w:val="00B03B65"/>
    <w:rsid w:val="00B11E0F"/>
    <w:rsid w:val="00B1255F"/>
    <w:rsid w:val="00B17162"/>
    <w:rsid w:val="00B20FCC"/>
    <w:rsid w:val="00B21DF1"/>
    <w:rsid w:val="00B2431F"/>
    <w:rsid w:val="00B366F9"/>
    <w:rsid w:val="00B3787C"/>
    <w:rsid w:val="00B4075B"/>
    <w:rsid w:val="00B40EF7"/>
    <w:rsid w:val="00B466D9"/>
    <w:rsid w:val="00B52D7D"/>
    <w:rsid w:val="00B535AF"/>
    <w:rsid w:val="00B53A02"/>
    <w:rsid w:val="00B57C1E"/>
    <w:rsid w:val="00B608BA"/>
    <w:rsid w:val="00B70AB2"/>
    <w:rsid w:val="00B743F7"/>
    <w:rsid w:val="00B84AD1"/>
    <w:rsid w:val="00B86181"/>
    <w:rsid w:val="00B90A40"/>
    <w:rsid w:val="00B91453"/>
    <w:rsid w:val="00BA3B7D"/>
    <w:rsid w:val="00BA5148"/>
    <w:rsid w:val="00BA573D"/>
    <w:rsid w:val="00BA6557"/>
    <w:rsid w:val="00BC54E9"/>
    <w:rsid w:val="00BD1301"/>
    <w:rsid w:val="00BD5465"/>
    <w:rsid w:val="00BE4250"/>
    <w:rsid w:val="00BE438C"/>
    <w:rsid w:val="00BF0F42"/>
    <w:rsid w:val="00BF2C76"/>
    <w:rsid w:val="00BF2C7A"/>
    <w:rsid w:val="00BF7E30"/>
    <w:rsid w:val="00C024BA"/>
    <w:rsid w:val="00C04C21"/>
    <w:rsid w:val="00C063B9"/>
    <w:rsid w:val="00C06A9B"/>
    <w:rsid w:val="00C10D43"/>
    <w:rsid w:val="00C1404C"/>
    <w:rsid w:val="00C16011"/>
    <w:rsid w:val="00C24AE3"/>
    <w:rsid w:val="00C24EB6"/>
    <w:rsid w:val="00C26074"/>
    <w:rsid w:val="00C274FF"/>
    <w:rsid w:val="00C363A0"/>
    <w:rsid w:val="00C45A71"/>
    <w:rsid w:val="00C46139"/>
    <w:rsid w:val="00C465A7"/>
    <w:rsid w:val="00C501C4"/>
    <w:rsid w:val="00C60647"/>
    <w:rsid w:val="00C60FCF"/>
    <w:rsid w:val="00C62518"/>
    <w:rsid w:val="00C708A2"/>
    <w:rsid w:val="00C84381"/>
    <w:rsid w:val="00C92CD4"/>
    <w:rsid w:val="00CB462B"/>
    <w:rsid w:val="00CB5D9E"/>
    <w:rsid w:val="00CC281D"/>
    <w:rsid w:val="00CD0A93"/>
    <w:rsid w:val="00CD4E33"/>
    <w:rsid w:val="00CF352F"/>
    <w:rsid w:val="00CF65A8"/>
    <w:rsid w:val="00CF7513"/>
    <w:rsid w:val="00D022DB"/>
    <w:rsid w:val="00D14DB2"/>
    <w:rsid w:val="00D16B1D"/>
    <w:rsid w:val="00D243A1"/>
    <w:rsid w:val="00D252B4"/>
    <w:rsid w:val="00D27028"/>
    <w:rsid w:val="00D326DB"/>
    <w:rsid w:val="00D425B5"/>
    <w:rsid w:val="00D50E6A"/>
    <w:rsid w:val="00D51072"/>
    <w:rsid w:val="00D5165A"/>
    <w:rsid w:val="00D541C6"/>
    <w:rsid w:val="00D5457C"/>
    <w:rsid w:val="00D56628"/>
    <w:rsid w:val="00D642B3"/>
    <w:rsid w:val="00D6689A"/>
    <w:rsid w:val="00D67AF7"/>
    <w:rsid w:val="00D75065"/>
    <w:rsid w:val="00D75825"/>
    <w:rsid w:val="00D77563"/>
    <w:rsid w:val="00D82367"/>
    <w:rsid w:val="00D9262C"/>
    <w:rsid w:val="00D94041"/>
    <w:rsid w:val="00D95A4C"/>
    <w:rsid w:val="00D97BE8"/>
    <w:rsid w:val="00DA001E"/>
    <w:rsid w:val="00DA2681"/>
    <w:rsid w:val="00DA59DA"/>
    <w:rsid w:val="00DA6226"/>
    <w:rsid w:val="00DA7615"/>
    <w:rsid w:val="00DB4E61"/>
    <w:rsid w:val="00DB7179"/>
    <w:rsid w:val="00DB776D"/>
    <w:rsid w:val="00DD1B51"/>
    <w:rsid w:val="00DD4F76"/>
    <w:rsid w:val="00DD7F17"/>
    <w:rsid w:val="00DE3B3F"/>
    <w:rsid w:val="00DE44D5"/>
    <w:rsid w:val="00DE51B5"/>
    <w:rsid w:val="00DE5EAC"/>
    <w:rsid w:val="00DF3063"/>
    <w:rsid w:val="00DF36C4"/>
    <w:rsid w:val="00E00924"/>
    <w:rsid w:val="00E03DBA"/>
    <w:rsid w:val="00E06CDE"/>
    <w:rsid w:val="00E06E0F"/>
    <w:rsid w:val="00E07F23"/>
    <w:rsid w:val="00E07FCA"/>
    <w:rsid w:val="00E124D9"/>
    <w:rsid w:val="00E12E05"/>
    <w:rsid w:val="00E15B66"/>
    <w:rsid w:val="00E173C2"/>
    <w:rsid w:val="00E211BE"/>
    <w:rsid w:val="00E25FAD"/>
    <w:rsid w:val="00E3572A"/>
    <w:rsid w:val="00E5088C"/>
    <w:rsid w:val="00E51BE0"/>
    <w:rsid w:val="00E5427A"/>
    <w:rsid w:val="00E54616"/>
    <w:rsid w:val="00E57CE0"/>
    <w:rsid w:val="00E623FE"/>
    <w:rsid w:val="00E62E2F"/>
    <w:rsid w:val="00E62E41"/>
    <w:rsid w:val="00E651DD"/>
    <w:rsid w:val="00E7023F"/>
    <w:rsid w:val="00E77A03"/>
    <w:rsid w:val="00E80A93"/>
    <w:rsid w:val="00E80B4C"/>
    <w:rsid w:val="00E87146"/>
    <w:rsid w:val="00E87D7C"/>
    <w:rsid w:val="00E87FF0"/>
    <w:rsid w:val="00E94D34"/>
    <w:rsid w:val="00E950FD"/>
    <w:rsid w:val="00E96A9D"/>
    <w:rsid w:val="00EA1425"/>
    <w:rsid w:val="00EC71A5"/>
    <w:rsid w:val="00ED376C"/>
    <w:rsid w:val="00ED563C"/>
    <w:rsid w:val="00EE1B3C"/>
    <w:rsid w:val="00EE24FA"/>
    <w:rsid w:val="00EE3820"/>
    <w:rsid w:val="00EE7193"/>
    <w:rsid w:val="00EE7B07"/>
    <w:rsid w:val="00EF213F"/>
    <w:rsid w:val="00EF2AC8"/>
    <w:rsid w:val="00EF2FC2"/>
    <w:rsid w:val="00EF52E6"/>
    <w:rsid w:val="00EF6EBC"/>
    <w:rsid w:val="00F00A4F"/>
    <w:rsid w:val="00F02216"/>
    <w:rsid w:val="00F02E12"/>
    <w:rsid w:val="00F0318B"/>
    <w:rsid w:val="00F04624"/>
    <w:rsid w:val="00F07AD2"/>
    <w:rsid w:val="00F10BB8"/>
    <w:rsid w:val="00F12C07"/>
    <w:rsid w:val="00F22B35"/>
    <w:rsid w:val="00F23AD9"/>
    <w:rsid w:val="00F258A9"/>
    <w:rsid w:val="00F31729"/>
    <w:rsid w:val="00F3326B"/>
    <w:rsid w:val="00F33CAC"/>
    <w:rsid w:val="00F34C15"/>
    <w:rsid w:val="00F42BA6"/>
    <w:rsid w:val="00F449EF"/>
    <w:rsid w:val="00F44EA9"/>
    <w:rsid w:val="00F5124E"/>
    <w:rsid w:val="00F55CCA"/>
    <w:rsid w:val="00F55D12"/>
    <w:rsid w:val="00F5626C"/>
    <w:rsid w:val="00F56946"/>
    <w:rsid w:val="00F62D28"/>
    <w:rsid w:val="00F62F9A"/>
    <w:rsid w:val="00F63095"/>
    <w:rsid w:val="00F655DA"/>
    <w:rsid w:val="00F676F1"/>
    <w:rsid w:val="00F730FD"/>
    <w:rsid w:val="00F75750"/>
    <w:rsid w:val="00F77192"/>
    <w:rsid w:val="00F776D2"/>
    <w:rsid w:val="00F9018D"/>
    <w:rsid w:val="00F92242"/>
    <w:rsid w:val="00F9598C"/>
    <w:rsid w:val="00FA04A9"/>
    <w:rsid w:val="00FA2C43"/>
    <w:rsid w:val="00FA443D"/>
    <w:rsid w:val="00FA5496"/>
    <w:rsid w:val="00FA66B8"/>
    <w:rsid w:val="00FA7C99"/>
    <w:rsid w:val="00FB15E3"/>
    <w:rsid w:val="00FB522E"/>
    <w:rsid w:val="00FB5536"/>
    <w:rsid w:val="00FB63C6"/>
    <w:rsid w:val="00FB692E"/>
    <w:rsid w:val="00FC0212"/>
    <w:rsid w:val="00FC0513"/>
    <w:rsid w:val="00FC1A58"/>
    <w:rsid w:val="00FC53EF"/>
    <w:rsid w:val="00FC58C7"/>
    <w:rsid w:val="00FD2572"/>
    <w:rsid w:val="00FD2809"/>
    <w:rsid w:val="00FD3071"/>
    <w:rsid w:val="00FD66F7"/>
    <w:rsid w:val="00FD71D8"/>
    <w:rsid w:val="00FE3F60"/>
    <w:rsid w:val="00FE7A97"/>
    <w:rsid w:val="00FE7B6A"/>
    <w:rsid w:val="01FF8493"/>
    <w:rsid w:val="141A0B53"/>
    <w:rsid w:val="1A40E074"/>
    <w:rsid w:val="25077E83"/>
    <w:rsid w:val="30069BAF"/>
    <w:rsid w:val="314C24BC"/>
    <w:rsid w:val="328F02D5"/>
    <w:rsid w:val="355471FA"/>
    <w:rsid w:val="480700A3"/>
    <w:rsid w:val="4858A2E6"/>
    <w:rsid w:val="4D42B896"/>
    <w:rsid w:val="56537F4E"/>
    <w:rsid w:val="5C35555D"/>
    <w:rsid w:val="6A5F9DD0"/>
    <w:rsid w:val="6F41F84B"/>
    <w:rsid w:val="76E6D6E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C97DC8"/>
  <w15:chartTrackingRefBased/>
  <w15:docId w15:val="{836962DA-FE13-8247-89B6-3FC4D2CCF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v-LV"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E7A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E7A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FE7A9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FE7A9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E7A9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E7A9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E7A9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E7A9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E7A9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7A9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E7A9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FE7A9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FE7A9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E7A9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E7A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E7A9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E7A9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E7A97"/>
    <w:rPr>
      <w:rFonts w:eastAsiaTheme="majorEastAsia" w:cstheme="majorBidi"/>
      <w:color w:val="272727" w:themeColor="text1" w:themeTint="D8"/>
    </w:rPr>
  </w:style>
  <w:style w:type="paragraph" w:styleId="Title">
    <w:name w:val="Title"/>
    <w:basedOn w:val="Normal"/>
    <w:next w:val="Normal"/>
    <w:link w:val="TitleChar"/>
    <w:uiPriority w:val="10"/>
    <w:qFormat/>
    <w:rsid w:val="00FE7A9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7A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E7A9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E7A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E7A9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E7A97"/>
    <w:rPr>
      <w:i/>
      <w:iCs/>
      <w:color w:val="404040" w:themeColor="text1" w:themeTint="BF"/>
    </w:rPr>
  </w:style>
  <w:style w:type="paragraph" w:styleId="ListParagraph">
    <w:name w:val="List Paragraph"/>
    <w:basedOn w:val="Normal"/>
    <w:uiPriority w:val="34"/>
    <w:qFormat/>
    <w:rsid w:val="00FE7A97"/>
    <w:pPr>
      <w:ind w:left="720"/>
      <w:contextualSpacing/>
    </w:pPr>
  </w:style>
  <w:style w:type="character" w:styleId="IntenseEmphasis">
    <w:name w:val="Intense Emphasis"/>
    <w:basedOn w:val="DefaultParagraphFont"/>
    <w:uiPriority w:val="21"/>
    <w:qFormat/>
    <w:rsid w:val="00FE7A97"/>
    <w:rPr>
      <w:i/>
      <w:iCs/>
      <w:color w:val="0F4761" w:themeColor="accent1" w:themeShade="BF"/>
    </w:rPr>
  </w:style>
  <w:style w:type="paragraph" w:styleId="IntenseQuote">
    <w:name w:val="Intense Quote"/>
    <w:basedOn w:val="Normal"/>
    <w:next w:val="Normal"/>
    <w:link w:val="IntenseQuoteChar"/>
    <w:uiPriority w:val="30"/>
    <w:qFormat/>
    <w:rsid w:val="00FE7A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E7A97"/>
    <w:rPr>
      <w:i/>
      <w:iCs/>
      <w:color w:val="0F4761" w:themeColor="accent1" w:themeShade="BF"/>
    </w:rPr>
  </w:style>
  <w:style w:type="character" w:styleId="IntenseReference">
    <w:name w:val="Intense Reference"/>
    <w:basedOn w:val="DefaultParagraphFont"/>
    <w:uiPriority w:val="32"/>
    <w:qFormat/>
    <w:rsid w:val="00FE7A97"/>
    <w:rPr>
      <w:b/>
      <w:bCs/>
      <w:smallCaps/>
      <w:color w:val="0F4761" w:themeColor="accent1" w:themeShade="BF"/>
      <w:spacing w:val="5"/>
    </w:rPr>
  </w:style>
  <w:style w:type="character" w:styleId="CommentReference">
    <w:name w:val="annotation reference"/>
    <w:basedOn w:val="DefaultParagraphFont"/>
    <w:uiPriority w:val="99"/>
    <w:semiHidden/>
    <w:unhideWhenUsed/>
    <w:rsid w:val="006542BF"/>
    <w:rPr>
      <w:sz w:val="16"/>
      <w:szCs w:val="16"/>
    </w:rPr>
  </w:style>
  <w:style w:type="paragraph" w:styleId="CommentText">
    <w:name w:val="annotation text"/>
    <w:basedOn w:val="Normal"/>
    <w:link w:val="CommentTextChar"/>
    <w:uiPriority w:val="99"/>
    <w:unhideWhenUsed/>
    <w:rsid w:val="006542BF"/>
    <w:rPr>
      <w:sz w:val="20"/>
      <w:szCs w:val="20"/>
    </w:rPr>
  </w:style>
  <w:style w:type="character" w:customStyle="1" w:styleId="CommentTextChar">
    <w:name w:val="Comment Text Char"/>
    <w:basedOn w:val="DefaultParagraphFont"/>
    <w:link w:val="CommentText"/>
    <w:uiPriority w:val="99"/>
    <w:rsid w:val="006542BF"/>
    <w:rPr>
      <w:sz w:val="20"/>
      <w:szCs w:val="20"/>
    </w:rPr>
  </w:style>
  <w:style w:type="paragraph" w:styleId="CommentSubject">
    <w:name w:val="annotation subject"/>
    <w:basedOn w:val="CommentText"/>
    <w:next w:val="CommentText"/>
    <w:link w:val="CommentSubjectChar"/>
    <w:uiPriority w:val="99"/>
    <w:semiHidden/>
    <w:unhideWhenUsed/>
    <w:rsid w:val="006542BF"/>
    <w:rPr>
      <w:b/>
      <w:bCs/>
    </w:rPr>
  </w:style>
  <w:style w:type="character" w:customStyle="1" w:styleId="CommentSubjectChar">
    <w:name w:val="Comment Subject Char"/>
    <w:basedOn w:val="CommentTextChar"/>
    <w:link w:val="CommentSubject"/>
    <w:uiPriority w:val="99"/>
    <w:semiHidden/>
    <w:rsid w:val="006542BF"/>
    <w:rPr>
      <w:b/>
      <w:bCs/>
      <w:sz w:val="20"/>
      <w:szCs w:val="20"/>
    </w:rPr>
  </w:style>
  <w:style w:type="character" w:styleId="Hyperlink">
    <w:name w:val="Hyperlink"/>
    <w:basedOn w:val="DefaultParagraphFont"/>
    <w:uiPriority w:val="99"/>
    <w:unhideWhenUsed/>
    <w:rsid w:val="00534942"/>
    <w:rPr>
      <w:color w:val="467886" w:themeColor="hyperlink"/>
      <w:u w:val="single"/>
    </w:rPr>
  </w:style>
  <w:style w:type="paragraph" w:styleId="Header">
    <w:name w:val="header"/>
    <w:basedOn w:val="Normal"/>
    <w:link w:val="HeaderChar"/>
    <w:uiPriority w:val="99"/>
    <w:unhideWhenUsed/>
    <w:rsid w:val="00534942"/>
    <w:pPr>
      <w:tabs>
        <w:tab w:val="center" w:pos="4513"/>
        <w:tab w:val="right" w:pos="9026"/>
      </w:tabs>
    </w:pPr>
  </w:style>
  <w:style w:type="character" w:customStyle="1" w:styleId="HeaderChar">
    <w:name w:val="Header Char"/>
    <w:basedOn w:val="DefaultParagraphFont"/>
    <w:link w:val="Header"/>
    <w:uiPriority w:val="99"/>
    <w:rsid w:val="00534942"/>
  </w:style>
  <w:style w:type="paragraph" w:styleId="Footer">
    <w:name w:val="footer"/>
    <w:basedOn w:val="Normal"/>
    <w:link w:val="FooterChar"/>
    <w:uiPriority w:val="99"/>
    <w:unhideWhenUsed/>
    <w:rsid w:val="00534942"/>
    <w:pPr>
      <w:tabs>
        <w:tab w:val="center" w:pos="4513"/>
        <w:tab w:val="right" w:pos="9026"/>
      </w:tabs>
    </w:pPr>
  </w:style>
  <w:style w:type="character" w:customStyle="1" w:styleId="FooterChar">
    <w:name w:val="Footer Char"/>
    <w:basedOn w:val="DefaultParagraphFont"/>
    <w:link w:val="Footer"/>
    <w:uiPriority w:val="99"/>
    <w:rsid w:val="00534942"/>
  </w:style>
  <w:style w:type="paragraph" w:styleId="Revision">
    <w:name w:val="Revision"/>
    <w:hidden/>
    <w:uiPriority w:val="99"/>
    <w:semiHidden/>
    <w:rsid w:val="009C17D0"/>
  </w:style>
  <w:style w:type="paragraph" w:styleId="NormalWeb">
    <w:name w:val="Normal (Web)"/>
    <w:basedOn w:val="Normal"/>
    <w:uiPriority w:val="99"/>
    <w:unhideWhenUsed/>
    <w:rsid w:val="00E124D9"/>
    <w:pPr>
      <w:spacing w:before="100" w:beforeAutospacing="1" w:after="100" w:afterAutospacing="1"/>
    </w:pPr>
    <w:rPr>
      <w:rFonts w:ascii="Times New Roman" w:eastAsia="Times New Roman" w:hAnsi="Times New Roman" w:cs="Times New Roman"/>
      <w:kern w:val="0"/>
      <w:lang w:eastAsia="lv-LV"/>
      <w14:ligatures w14:val="none"/>
    </w:rPr>
  </w:style>
  <w:style w:type="character" w:customStyle="1" w:styleId="UnresolvedMention1">
    <w:name w:val="Unresolved Mention1"/>
    <w:basedOn w:val="DefaultParagraphFont"/>
    <w:uiPriority w:val="99"/>
    <w:semiHidden/>
    <w:unhideWhenUsed/>
    <w:rsid w:val="007A2257"/>
    <w:rPr>
      <w:color w:val="605E5C"/>
      <w:shd w:val="clear" w:color="auto" w:fill="E1DFDD"/>
    </w:rPr>
  </w:style>
  <w:style w:type="character" w:customStyle="1" w:styleId="markju0yq2ura">
    <w:name w:val="markju0yq2ura"/>
    <w:basedOn w:val="DefaultParagraphFont"/>
    <w:rsid w:val="00A87F3D"/>
  </w:style>
  <w:style w:type="character" w:customStyle="1" w:styleId="UnresolvedMention2">
    <w:name w:val="Unresolved Mention2"/>
    <w:basedOn w:val="DefaultParagraphFont"/>
    <w:uiPriority w:val="99"/>
    <w:semiHidden/>
    <w:unhideWhenUsed/>
    <w:rsid w:val="00EE3820"/>
    <w:rPr>
      <w:color w:val="605E5C"/>
      <w:shd w:val="clear" w:color="auto" w:fill="E1DFDD"/>
    </w:rPr>
  </w:style>
  <w:style w:type="character" w:styleId="Strong">
    <w:name w:val="Strong"/>
    <w:basedOn w:val="DefaultParagraphFont"/>
    <w:uiPriority w:val="22"/>
    <w:qFormat/>
    <w:rsid w:val="006F20DC"/>
    <w:rPr>
      <w:b/>
      <w:bCs/>
    </w:rPr>
  </w:style>
  <w:style w:type="paragraph" w:styleId="FootnoteText">
    <w:name w:val="footnote text"/>
    <w:basedOn w:val="Normal"/>
    <w:link w:val="FootnoteTextChar"/>
    <w:uiPriority w:val="99"/>
    <w:semiHidden/>
    <w:unhideWhenUsed/>
    <w:rsid w:val="00301DAC"/>
    <w:rPr>
      <w:sz w:val="20"/>
      <w:szCs w:val="20"/>
    </w:rPr>
  </w:style>
  <w:style w:type="character" w:customStyle="1" w:styleId="FootnoteTextChar">
    <w:name w:val="Footnote Text Char"/>
    <w:basedOn w:val="DefaultParagraphFont"/>
    <w:link w:val="FootnoteText"/>
    <w:uiPriority w:val="99"/>
    <w:semiHidden/>
    <w:rsid w:val="00301DAC"/>
    <w:rPr>
      <w:sz w:val="20"/>
      <w:szCs w:val="20"/>
    </w:rPr>
  </w:style>
  <w:style w:type="character" w:styleId="FootnoteReference">
    <w:name w:val="footnote reference"/>
    <w:basedOn w:val="DefaultParagraphFont"/>
    <w:uiPriority w:val="99"/>
    <w:semiHidden/>
    <w:unhideWhenUsed/>
    <w:rsid w:val="00301DAC"/>
    <w:rPr>
      <w:vertAlign w:val="superscript"/>
    </w:rPr>
  </w:style>
  <w:style w:type="paragraph" w:styleId="NoSpacing">
    <w:name w:val="No Spacing"/>
    <w:uiPriority w:val="1"/>
    <w:qFormat/>
    <w:rsid w:val="00301DAC"/>
  </w:style>
  <w:style w:type="character" w:customStyle="1" w:styleId="UnresolvedMention3">
    <w:name w:val="Unresolved Mention3"/>
    <w:basedOn w:val="DefaultParagraphFont"/>
    <w:uiPriority w:val="99"/>
    <w:semiHidden/>
    <w:unhideWhenUsed/>
    <w:rsid w:val="00206A9B"/>
    <w:rPr>
      <w:color w:val="605E5C"/>
      <w:shd w:val="clear" w:color="auto" w:fill="E1DFDD"/>
    </w:rPr>
  </w:style>
  <w:style w:type="character" w:styleId="FollowedHyperlink">
    <w:name w:val="FollowedHyperlink"/>
    <w:basedOn w:val="DefaultParagraphFont"/>
    <w:uiPriority w:val="99"/>
    <w:semiHidden/>
    <w:unhideWhenUsed/>
    <w:rsid w:val="001E7631"/>
    <w:rPr>
      <w:color w:val="96607D" w:themeColor="followedHyperlink"/>
      <w:u w:val="single"/>
    </w:rPr>
  </w:style>
  <w:style w:type="character" w:styleId="UnresolvedMention">
    <w:name w:val="Unresolved Mention"/>
    <w:basedOn w:val="DefaultParagraphFont"/>
    <w:uiPriority w:val="99"/>
    <w:semiHidden/>
    <w:unhideWhenUsed/>
    <w:rsid w:val="00877A22"/>
    <w:rPr>
      <w:color w:val="605E5C"/>
      <w:shd w:val="clear" w:color="auto" w:fill="E1DFDD"/>
    </w:rPr>
  </w:style>
  <w:style w:type="character" w:customStyle="1" w:styleId="apple-converted-space">
    <w:name w:val="apple-converted-space"/>
    <w:basedOn w:val="DefaultParagraphFont"/>
    <w:rsid w:val="00A85C83"/>
  </w:style>
  <w:style w:type="character" w:customStyle="1" w:styleId="outlook-search-highlight">
    <w:name w:val="outlook-search-highlight"/>
    <w:basedOn w:val="DefaultParagraphFont"/>
    <w:rsid w:val="00A85C83"/>
  </w:style>
  <w:style w:type="paragraph" w:customStyle="1" w:styleId="p1">
    <w:name w:val="p1"/>
    <w:basedOn w:val="Normal"/>
    <w:rsid w:val="00A85C83"/>
    <w:pPr>
      <w:spacing w:before="100" w:beforeAutospacing="1" w:after="100" w:afterAutospacing="1"/>
    </w:pPr>
    <w:rPr>
      <w:rFonts w:ascii="Times New Roman" w:eastAsia="Times New Roman" w:hAnsi="Times New Roman" w:cs="Times New Roman"/>
      <w:kern w:val="0"/>
      <w:lang w:val="en-US"/>
      <w14:ligatures w14:val="none"/>
    </w:rPr>
  </w:style>
  <w:style w:type="paragraph" w:customStyle="1" w:styleId="p2">
    <w:name w:val="p2"/>
    <w:basedOn w:val="Normal"/>
    <w:rsid w:val="00A85C83"/>
    <w:pPr>
      <w:spacing w:before="100" w:beforeAutospacing="1" w:after="100" w:afterAutospacing="1"/>
    </w:pPr>
    <w:rPr>
      <w:rFonts w:ascii="Times New Roman" w:eastAsia="Times New Roman" w:hAnsi="Times New Roman" w:cs="Times New Roman"/>
      <w:kern w:val="0"/>
      <w:lang w:val="en-US"/>
      <w14:ligatures w14:val="none"/>
    </w:rPr>
  </w:style>
  <w:style w:type="character" w:customStyle="1" w:styleId="s1">
    <w:name w:val="s1"/>
    <w:basedOn w:val="DefaultParagraphFont"/>
    <w:rsid w:val="00A85C83"/>
  </w:style>
  <w:style w:type="paragraph" w:customStyle="1" w:styleId="s11">
    <w:name w:val="s11"/>
    <w:basedOn w:val="Normal"/>
    <w:rsid w:val="00BF2C7A"/>
    <w:pPr>
      <w:spacing w:before="100" w:beforeAutospacing="1" w:after="100" w:afterAutospacing="1"/>
    </w:pPr>
    <w:rPr>
      <w:rFonts w:ascii="Times New Roman" w:eastAsia="Times New Roman" w:hAnsi="Times New Roman" w:cs="Times New Roman"/>
      <w:kern w:val="0"/>
      <w:lang w:val="en-US"/>
      <w14:ligatures w14:val="none"/>
    </w:rPr>
  </w:style>
  <w:style w:type="character" w:customStyle="1" w:styleId="s15">
    <w:name w:val="s15"/>
    <w:basedOn w:val="DefaultParagraphFont"/>
    <w:rsid w:val="00BF2C7A"/>
  </w:style>
  <w:style w:type="character" w:customStyle="1" w:styleId="s16">
    <w:name w:val="s16"/>
    <w:basedOn w:val="DefaultParagraphFont"/>
    <w:rsid w:val="00BF2C7A"/>
  </w:style>
  <w:style w:type="paragraph" w:customStyle="1" w:styleId="p3">
    <w:name w:val="p3"/>
    <w:basedOn w:val="Normal"/>
    <w:rsid w:val="00CB5D9E"/>
    <w:pPr>
      <w:spacing w:before="100" w:beforeAutospacing="1" w:after="100" w:afterAutospacing="1"/>
    </w:pPr>
    <w:rPr>
      <w:rFonts w:ascii="Times New Roman" w:eastAsia="Times New Roman" w:hAnsi="Times New Roman" w:cs="Times New Roman"/>
      <w:kern w:val="0"/>
      <w:lang w:val="en-US"/>
      <w14:ligatures w14:val="none"/>
    </w:rPr>
  </w:style>
  <w:style w:type="character" w:customStyle="1" w:styleId="s2">
    <w:name w:val="s2"/>
    <w:basedOn w:val="DefaultParagraphFont"/>
    <w:rsid w:val="00CB5D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989801">
      <w:bodyDiv w:val="1"/>
      <w:marLeft w:val="0"/>
      <w:marRight w:val="0"/>
      <w:marTop w:val="0"/>
      <w:marBottom w:val="0"/>
      <w:divBdr>
        <w:top w:val="none" w:sz="0" w:space="0" w:color="auto"/>
        <w:left w:val="none" w:sz="0" w:space="0" w:color="auto"/>
        <w:bottom w:val="none" w:sz="0" w:space="0" w:color="auto"/>
        <w:right w:val="none" w:sz="0" w:space="0" w:color="auto"/>
      </w:divBdr>
    </w:div>
    <w:div w:id="229735123">
      <w:bodyDiv w:val="1"/>
      <w:marLeft w:val="0"/>
      <w:marRight w:val="0"/>
      <w:marTop w:val="0"/>
      <w:marBottom w:val="0"/>
      <w:divBdr>
        <w:top w:val="none" w:sz="0" w:space="0" w:color="auto"/>
        <w:left w:val="none" w:sz="0" w:space="0" w:color="auto"/>
        <w:bottom w:val="none" w:sz="0" w:space="0" w:color="auto"/>
        <w:right w:val="none" w:sz="0" w:space="0" w:color="auto"/>
      </w:divBdr>
    </w:div>
    <w:div w:id="407464220">
      <w:bodyDiv w:val="1"/>
      <w:marLeft w:val="0"/>
      <w:marRight w:val="0"/>
      <w:marTop w:val="0"/>
      <w:marBottom w:val="0"/>
      <w:divBdr>
        <w:top w:val="none" w:sz="0" w:space="0" w:color="auto"/>
        <w:left w:val="none" w:sz="0" w:space="0" w:color="auto"/>
        <w:bottom w:val="none" w:sz="0" w:space="0" w:color="auto"/>
        <w:right w:val="none" w:sz="0" w:space="0" w:color="auto"/>
      </w:divBdr>
    </w:div>
    <w:div w:id="583146152">
      <w:bodyDiv w:val="1"/>
      <w:marLeft w:val="0"/>
      <w:marRight w:val="0"/>
      <w:marTop w:val="0"/>
      <w:marBottom w:val="0"/>
      <w:divBdr>
        <w:top w:val="none" w:sz="0" w:space="0" w:color="auto"/>
        <w:left w:val="none" w:sz="0" w:space="0" w:color="auto"/>
        <w:bottom w:val="none" w:sz="0" w:space="0" w:color="auto"/>
        <w:right w:val="none" w:sz="0" w:space="0" w:color="auto"/>
      </w:divBdr>
    </w:div>
    <w:div w:id="778139172">
      <w:bodyDiv w:val="1"/>
      <w:marLeft w:val="0"/>
      <w:marRight w:val="0"/>
      <w:marTop w:val="0"/>
      <w:marBottom w:val="0"/>
      <w:divBdr>
        <w:top w:val="none" w:sz="0" w:space="0" w:color="auto"/>
        <w:left w:val="none" w:sz="0" w:space="0" w:color="auto"/>
        <w:bottom w:val="none" w:sz="0" w:space="0" w:color="auto"/>
        <w:right w:val="none" w:sz="0" w:space="0" w:color="auto"/>
      </w:divBdr>
    </w:div>
    <w:div w:id="824124129">
      <w:bodyDiv w:val="1"/>
      <w:marLeft w:val="0"/>
      <w:marRight w:val="0"/>
      <w:marTop w:val="0"/>
      <w:marBottom w:val="0"/>
      <w:divBdr>
        <w:top w:val="none" w:sz="0" w:space="0" w:color="auto"/>
        <w:left w:val="none" w:sz="0" w:space="0" w:color="auto"/>
        <w:bottom w:val="none" w:sz="0" w:space="0" w:color="auto"/>
        <w:right w:val="none" w:sz="0" w:space="0" w:color="auto"/>
      </w:divBdr>
    </w:div>
    <w:div w:id="979264974">
      <w:bodyDiv w:val="1"/>
      <w:marLeft w:val="0"/>
      <w:marRight w:val="0"/>
      <w:marTop w:val="0"/>
      <w:marBottom w:val="0"/>
      <w:divBdr>
        <w:top w:val="none" w:sz="0" w:space="0" w:color="auto"/>
        <w:left w:val="none" w:sz="0" w:space="0" w:color="auto"/>
        <w:bottom w:val="none" w:sz="0" w:space="0" w:color="auto"/>
        <w:right w:val="none" w:sz="0" w:space="0" w:color="auto"/>
      </w:divBdr>
    </w:div>
    <w:div w:id="1182208439">
      <w:bodyDiv w:val="1"/>
      <w:marLeft w:val="0"/>
      <w:marRight w:val="0"/>
      <w:marTop w:val="0"/>
      <w:marBottom w:val="0"/>
      <w:divBdr>
        <w:top w:val="none" w:sz="0" w:space="0" w:color="auto"/>
        <w:left w:val="none" w:sz="0" w:space="0" w:color="auto"/>
        <w:bottom w:val="none" w:sz="0" w:space="0" w:color="auto"/>
        <w:right w:val="none" w:sz="0" w:space="0" w:color="auto"/>
      </w:divBdr>
    </w:div>
    <w:div w:id="1313604462">
      <w:bodyDiv w:val="1"/>
      <w:marLeft w:val="0"/>
      <w:marRight w:val="0"/>
      <w:marTop w:val="0"/>
      <w:marBottom w:val="0"/>
      <w:divBdr>
        <w:top w:val="none" w:sz="0" w:space="0" w:color="auto"/>
        <w:left w:val="none" w:sz="0" w:space="0" w:color="auto"/>
        <w:bottom w:val="none" w:sz="0" w:space="0" w:color="auto"/>
        <w:right w:val="none" w:sz="0" w:space="0" w:color="auto"/>
      </w:divBdr>
    </w:div>
    <w:div w:id="1402483018">
      <w:bodyDiv w:val="1"/>
      <w:marLeft w:val="0"/>
      <w:marRight w:val="0"/>
      <w:marTop w:val="0"/>
      <w:marBottom w:val="0"/>
      <w:divBdr>
        <w:top w:val="none" w:sz="0" w:space="0" w:color="auto"/>
        <w:left w:val="none" w:sz="0" w:space="0" w:color="auto"/>
        <w:bottom w:val="none" w:sz="0" w:space="0" w:color="auto"/>
        <w:right w:val="none" w:sz="0" w:space="0" w:color="auto"/>
      </w:divBdr>
    </w:div>
    <w:div w:id="1422949922">
      <w:bodyDiv w:val="1"/>
      <w:marLeft w:val="0"/>
      <w:marRight w:val="0"/>
      <w:marTop w:val="0"/>
      <w:marBottom w:val="0"/>
      <w:divBdr>
        <w:top w:val="none" w:sz="0" w:space="0" w:color="auto"/>
        <w:left w:val="none" w:sz="0" w:space="0" w:color="auto"/>
        <w:bottom w:val="none" w:sz="0" w:space="0" w:color="auto"/>
        <w:right w:val="none" w:sz="0" w:space="0" w:color="auto"/>
      </w:divBdr>
      <w:divsChild>
        <w:div w:id="1876574048">
          <w:marLeft w:val="0"/>
          <w:marRight w:val="0"/>
          <w:marTop w:val="0"/>
          <w:marBottom w:val="0"/>
          <w:divBdr>
            <w:top w:val="none" w:sz="0" w:space="0" w:color="auto"/>
            <w:left w:val="none" w:sz="0" w:space="0" w:color="auto"/>
            <w:bottom w:val="none" w:sz="0" w:space="0" w:color="auto"/>
            <w:right w:val="none" w:sz="0" w:space="0" w:color="auto"/>
          </w:divBdr>
          <w:divsChild>
            <w:div w:id="1979336929">
              <w:marLeft w:val="0"/>
              <w:marRight w:val="0"/>
              <w:marTop w:val="0"/>
              <w:marBottom w:val="0"/>
              <w:divBdr>
                <w:top w:val="none" w:sz="0" w:space="0" w:color="auto"/>
                <w:left w:val="none" w:sz="0" w:space="0" w:color="auto"/>
                <w:bottom w:val="none" w:sz="0" w:space="0" w:color="auto"/>
                <w:right w:val="none" w:sz="0" w:space="0" w:color="auto"/>
              </w:divBdr>
              <w:divsChild>
                <w:div w:id="1367608204">
                  <w:marLeft w:val="0"/>
                  <w:marRight w:val="0"/>
                  <w:marTop w:val="0"/>
                  <w:marBottom w:val="0"/>
                  <w:divBdr>
                    <w:top w:val="none" w:sz="0" w:space="0" w:color="auto"/>
                    <w:left w:val="none" w:sz="0" w:space="0" w:color="auto"/>
                    <w:bottom w:val="none" w:sz="0" w:space="0" w:color="auto"/>
                    <w:right w:val="none" w:sz="0" w:space="0" w:color="auto"/>
                  </w:divBdr>
                  <w:divsChild>
                    <w:div w:id="123007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6156398">
      <w:bodyDiv w:val="1"/>
      <w:marLeft w:val="0"/>
      <w:marRight w:val="0"/>
      <w:marTop w:val="0"/>
      <w:marBottom w:val="0"/>
      <w:divBdr>
        <w:top w:val="none" w:sz="0" w:space="0" w:color="auto"/>
        <w:left w:val="none" w:sz="0" w:space="0" w:color="auto"/>
        <w:bottom w:val="none" w:sz="0" w:space="0" w:color="auto"/>
        <w:right w:val="none" w:sz="0" w:space="0" w:color="auto"/>
      </w:divBdr>
    </w:div>
    <w:div w:id="204061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D8AC4-007F-4D33-BEE0-1E3B98E88147}">
  <ds:schemaRefs>
    <ds:schemaRef ds:uri="http://schemas.openxmlformats.org/officeDocument/2006/bibliography"/>
  </ds:schemaRefs>
</ds:datastoreItem>
</file>

<file path=docMetadata/LabelInfo.xml><?xml version="1.0" encoding="utf-8"?>
<clbl:labelList xmlns:clbl="http://schemas.microsoft.com/office/2020/mipLabelMetadata">
  <clbl:label id="{d8ebfa8f-3d75-4aa2-a419-895a0ce7bc91}" enabled="0" method="" siteId="{d8ebfa8f-3d75-4aa2-a419-895a0ce7bc91}"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804</Words>
  <Characters>5130</Characters>
  <Application>Microsoft Office Word</Application>
  <DocSecurity>0</DocSecurity>
  <Lines>73</Lines>
  <Paragraphs>21</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5913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Jānis Tamužs</dc:creator>
  <cp:keywords/>
  <dc:description/>
  <cp:lastModifiedBy>MS user</cp:lastModifiedBy>
  <cp:revision>5</cp:revision>
  <cp:lastPrinted>2024-10-15T08:18:00Z</cp:lastPrinted>
  <dcterms:created xsi:type="dcterms:W3CDTF">2026-03-18T11:59:00Z</dcterms:created>
  <dcterms:modified xsi:type="dcterms:W3CDTF">2026-03-18T13:07:00Z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33c77ac3229f5a4dd40f7e99752790e32d18e87f837dbf95db738bb1bc01cfe9</vt:lpwstr>
  </property>
</Properties>
</file>