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B9BBB" w14:textId="77777777" w:rsidR="00603361" w:rsidRPr="002D480B" w:rsidRDefault="00603361" w:rsidP="00690187">
      <w:pPr>
        <w:spacing w:line="276" w:lineRule="auto"/>
        <w:jc w:val="both"/>
        <w:outlineLvl w:val="2"/>
        <w:rPr>
          <w:rFonts w:ascii="Calibri" w:hAnsi="Calibri" w:cs="Calibri"/>
          <w:bCs/>
          <w:color w:val="000000" w:themeColor="text1"/>
          <w:lang w:val="lt-LT" w:eastAsia="lt-LT"/>
        </w:rPr>
      </w:pPr>
      <w:r w:rsidRPr="002D480B">
        <w:rPr>
          <w:rFonts w:ascii="Calibri" w:hAnsi="Calibri" w:cs="Calibri"/>
          <w:bCs/>
          <w:noProof/>
          <w:color w:val="000000" w:themeColor="text1"/>
          <w:lang w:val="lt-LT" w:eastAsia="lt-LT"/>
        </w:rPr>
        <w:drawing>
          <wp:anchor distT="0" distB="0" distL="114300" distR="114300" simplePos="0" relativeHeight="251659264" behindDoc="0" locked="0" layoutInCell="1" allowOverlap="1" wp14:anchorId="6BD67700" wp14:editId="1DA03A9B">
            <wp:simplePos x="0" y="0"/>
            <wp:positionH relativeFrom="column">
              <wp:posOffset>-136352</wp:posOffset>
            </wp:positionH>
            <wp:positionV relativeFrom="paragraph">
              <wp:posOffset>-276340</wp:posOffset>
            </wp:positionV>
            <wp:extent cx="1588655" cy="708364"/>
            <wp:effectExtent l="0" t="0" r="0" b="3175"/>
            <wp:wrapNone/>
            <wp:docPr id="1830227518" name="Picture 2"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227518" name="Picture 2" descr="A blue and white logo&#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88655" cy="708364"/>
                    </a:xfrm>
                    <a:prstGeom prst="rect">
                      <a:avLst/>
                    </a:prstGeom>
                  </pic:spPr>
                </pic:pic>
              </a:graphicData>
            </a:graphic>
            <wp14:sizeRelH relativeFrom="page">
              <wp14:pctWidth>0</wp14:pctWidth>
            </wp14:sizeRelH>
            <wp14:sizeRelV relativeFrom="page">
              <wp14:pctHeight>0</wp14:pctHeight>
            </wp14:sizeRelV>
          </wp:anchor>
        </w:drawing>
      </w:r>
    </w:p>
    <w:p w14:paraId="1A42507E" w14:textId="77777777" w:rsidR="00603361" w:rsidRPr="002D480B" w:rsidRDefault="00603361" w:rsidP="00690187">
      <w:pPr>
        <w:spacing w:line="276" w:lineRule="auto"/>
        <w:jc w:val="both"/>
        <w:outlineLvl w:val="2"/>
        <w:rPr>
          <w:rFonts w:ascii="Calibri" w:hAnsi="Calibri" w:cs="Calibri"/>
          <w:bCs/>
          <w:color w:val="000000" w:themeColor="text1"/>
          <w:lang w:val="lt-LT" w:eastAsia="lt-LT"/>
        </w:rPr>
      </w:pPr>
    </w:p>
    <w:p w14:paraId="7D16B97A" w14:textId="7E6B9AFF" w:rsidR="00603361" w:rsidRPr="002D480B" w:rsidRDefault="00603361" w:rsidP="00690187">
      <w:pPr>
        <w:spacing w:line="276" w:lineRule="auto"/>
        <w:jc w:val="both"/>
        <w:rPr>
          <w:rFonts w:ascii="Calibri" w:eastAsia="Arial" w:hAnsi="Calibri" w:cs="Calibri"/>
          <w:color w:val="000000" w:themeColor="text1"/>
          <w:lang w:val="lt-LT"/>
        </w:rPr>
      </w:pPr>
      <w:r w:rsidRPr="0058166A">
        <w:rPr>
          <w:rFonts w:ascii="Calibri" w:eastAsia="Arial" w:hAnsi="Calibri" w:cs="Calibri"/>
          <w:color w:val="000000" w:themeColor="text1"/>
          <w:lang w:val="lt-LT"/>
        </w:rPr>
        <w:t>202</w:t>
      </w:r>
      <w:r w:rsidR="00EB3FCF" w:rsidRPr="0058166A">
        <w:rPr>
          <w:rFonts w:ascii="Calibri" w:eastAsia="Arial" w:hAnsi="Calibri" w:cs="Calibri"/>
          <w:color w:val="000000" w:themeColor="text1"/>
          <w:lang w:val="lt-LT"/>
        </w:rPr>
        <w:t>6</w:t>
      </w:r>
      <w:r w:rsidRPr="0058166A">
        <w:rPr>
          <w:rFonts w:ascii="Calibri" w:eastAsia="Arial" w:hAnsi="Calibri" w:cs="Calibri"/>
          <w:color w:val="000000" w:themeColor="text1"/>
          <w:lang w:val="lt-LT"/>
        </w:rPr>
        <w:t xml:space="preserve"> m. </w:t>
      </w:r>
      <w:r w:rsidR="00504340" w:rsidRPr="0058166A">
        <w:rPr>
          <w:rFonts w:ascii="Calibri" w:eastAsia="Arial" w:hAnsi="Calibri" w:cs="Calibri"/>
          <w:color w:val="000000" w:themeColor="text1"/>
          <w:lang w:val="lt-LT"/>
        </w:rPr>
        <w:t>kovo</w:t>
      </w:r>
      <w:r w:rsidRPr="0058166A">
        <w:rPr>
          <w:rFonts w:ascii="Calibri" w:eastAsia="Arial" w:hAnsi="Calibri" w:cs="Calibri"/>
          <w:color w:val="000000" w:themeColor="text1"/>
          <w:lang w:val="lt-LT"/>
        </w:rPr>
        <w:t xml:space="preserve"> </w:t>
      </w:r>
      <w:r w:rsidR="00504340" w:rsidRPr="0058166A">
        <w:rPr>
          <w:rFonts w:ascii="Calibri" w:eastAsia="Arial" w:hAnsi="Calibri" w:cs="Calibri"/>
          <w:color w:val="000000" w:themeColor="text1"/>
          <w:lang w:val="lt-LT"/>
        </w:rPr>
        <w:t>19</w:t>
      </w:r>
      <w:r w:rsidRPr="0058166A">
        <w:rPr>
          <w:rFonts w:ascii="Calibri" w:eastAsia="Arial" w:hAnsi="Calibri" w:cs="Calibri"/>
          <w:color w:val="000000" w:themeColor="text1"/>
          <w:lang w:val="lt-LT"/>
        </w:rPr>
        <w:t xml:space="preserve"> d.</w:t>
      </w:r>
      <w:r w:rsidRPr="002D480B">
        <w:rPr>
          <w:rFonts w:ascii="Calibri" w:eastAsia="Arial" w:hAnsi="Calibri" w:cs="Calibri"/>
          <w:color w:val="000000" w:themeColor="text1"/>
          <w:lang w:val="lt-LT"/>
        </w:rPr>
        <w:t xml:space="preserve"> </w:t>
      </w:r>
    </w:p>
    <w:p w14:paraId="4FECAB7C" w14:textId="77777777" w:rsidR="00C5421F" w:rsidRPr="002D480B" w:rsidRDefault="00C5421F" w:rsidP="00690187">
      <w:pPr>
        <w:shd w:val="clear" w:color="auto" w:fill="FFFFFF"/>
        <w:spacing w:line="276" w:lineRule="auto"/>
        <w:jc w:val="both"/>
        <w:rPr>
          <w:rFonts w:ascii="Calibri" w:hAnsi="Calibri" w:cs="Calibri"/>
          <w:b/>
          <w:bCs/>
          <w:color w:val="000000" w:themeColor="text1"/>
          <w:bdr w:val="none" w:sz="0" w:space="0" w:color="auto" w:frame="1"/>
          <w:lang w:val="lt-LT"/>
        </w:rPr>
      </w:pPr>
    </w:p>
    <w:p w14:paraId="16AE28AD" w14:textId="47976C84" w:rsidR="00F27A45" w:rsidRPr="002D480B" w:rsidRDefault="00F27A45" w:rsidP="00690187">
      <w:pPr>
        <w:pStyle w:val="NormalWeb"/>
        <w:spacing w:before="0" w:beforeAutospacing="0" w:after="0" w:afterAutospacing="0" w:line="276" w:lineRule="auto"/>
        <w:rPr>
          <w:rFonts w:ascii="Calibri" w:eastAsiaTheme="majorEastAsia" w:hAnsi="Calibri" w:cs="Calibri"/>
          <w:b/>
          <w:bCs/>
          <w:color w:val="000000" w:themeColor="text1"/>
          <w:sz w:val="32"/>
          <w:szCs w:val="32"/>
          <w:lang w:val="lt-LT" w:bidi="te-IN"/>
        </w:rPr>
      </w:pPr>
      <w:r w:rsidRPr="002D480B">
        <w:rPr>
          <w:rFonts w:ascii="Calibri" w:eastAsiaTheme="majorEastAsia" w:hAnsi="Calibri" w:cs="Calibri"/>
          <w:b/>
          <w:bCs/>
          <w:color w:val="000000" w:themeColor="text1"/>
          <w:sz w:val="32"/>
          <w:szCs w:val="32"/>
          <w:lang w:val="lt-LT" w:bidi="te-IN"/>
        </w:rPr>
        <w:t xml:space="preserve">„Utenos trikotažas“ tęsia bendradarbiavimą su Lietuvos dizaineriais: naujoje kolekcijoje su Diana </w:t>
      </w:r>
      <w:proofErr w:type="spellStart"/>
      <w:r w:rsidRPr="002D480B">
        <w:rPr>
          <w:rFonts w:ascii="Calibri" w:eastAsiaTheme="majorEastAsia" w:hAnsi="Calibri" w:cs="Calibri"/>
          <w:b/>
          <w:bCs/>
          <w:color w:val="000000" w:themeColor="text1"/>
          <w:sz w:val="32"/>
          <w:szCs w:val="32"/>
          <w:lang w:val="lt-LT" w:bidi="te-IN"/>
        </w:rPr>
        <w:t>Vapsve</w:t>
      </w:r>
      <w:proofErr w:type="spellEnd"/>
      <w:r w:rsidRPr="002D480B">
        <w:rPr>
          <w:rFonts w:ascii="Calibri" w:eastAsiaTheme="majorEastAsia" w:hAnsi="Calibri" w:cs="Calibri"/>
          <w:b/>
          <w:bCs/>
          <w:color w:val="000000" w:themeColor="text1"/>
          <w:sz w:val="32"/>
          <w:szCs w:val="32"/>
          <w:lang w:val="lt-LT" w:bidi="te-IN"/>
        </w:rPr>
        <w:t xml:space="preserve"> – netikėta stilistinė kryptis</w:t>
      </w:r>
    </w:p>
    <w:p w14:paraId="79818800" w14:textId="7BB7301F" w:rsidR="00C16F78" w:rsidRPr="002D480B" w:rsidRDefault="00F27A45" w:rsidP="00690187">
      <w:pPr>
        <w:pStyle w:val="NormalWeb"/>
        <w:spacing w:line="276" w:lineRule="auto"/>
        <w:jc w:val="both"/>
        <w:rPr>
          <w:rFonts w:ascii="Calibri" w:eastAsiaTheme="majorEastAsia" w:hAnsi="Calibri" w:cs="Calibri"/>
          <w:color w:val="000000" w:themeColor="text1"/>
          <w:lang w:val="lt-LT"/>
        </w:rPr>
      </w:pPr>
      <w:r w:rsidRPr="002D480B">
        <w:rPr>
          <w:rFonts w:ascii="Calibri" w:eastAsiaTheme="majorEastAsia" w:hAnsi="Calibri" w:cs="Calibri"/>
          <w:color w:val="000000" w:themeColor="text1"/>
          <w:lang w:val="lt-LT" w:bidi="te-IN"/>
        </w:rPr>
        <w:t xml:space="preserve">Jau trečią kartą šiais metais „Utenos trikotažo“ vystomas drabužių prekių ženklas pristato bendros kūrybos kolekciją. </w:t>
      </w:r>
      <w:r w:rsidR="00C16F78" w:rsidRPr="002D480B">
        <w:rPr>
          <w:rFonts w:ascii="Calibri" w:eastAsiaTheme="majorEastAsia" w:hAnsi="Calibri" w:cs="Calibri"/>
          <w:color w:val="000000" w:themeColor="text1"/>
          <w:lang w:val="lt-LT"/>
        </w:rPr>
        <w:t xml:space="preserve">Šįkart pavasario naujienas patikėta kurti Dianai </w:t>
      </w:r>
      <w:proofErr w:type="spellStart"/>
      <w:r w:rsidR="00C16F78" w:rsidRPr="002D480B">
        <w:rPr>
          <w:rFonts w:ascii="Calibri" w:eastAsiaTheme="majorEastAsia" w:hAnsi="Calibri" w:cs="Calibri"/>
          <w:color w:val="000000" w:themeColor="text1"/>
          <w:lang w:val="lt-LT"/>
        </w:rPr>
        <w:t>Vapsvei</w:t>
      </w:r>
      <w:proofErr w:type="spellEnd"/>
      <w:r w:rsidR="00C16F78" w:rsidRPr="002D480B">
        <w:rPr>
          <w:rFonts w:ascii="Calibri" w:eastAsiaTheme="majorEastAsia" w:hAnsi="Calibri" w:cs="Calibri"/>
          <w:color w:val="000000" w:themeColor="text1"/>
          <w:lang w:val="lt-LT"/>
        </w:rPr>
        <w:t xml:space="preserve"> – </w:t>
      </w:r>
      <w:r w:rsidR="00134D7E">
        <w:rPr>
          <w:rFonts w:ascii="Calibri" w:eastAsiaTheme="majorEastAsia" w:hAnsi="Calibri" w:cs="Calibri"/>
          <w:color w:val="000000" w:themeColor="text1"/>
          <w:lang w:val="lt-LT"/>
        </w:rPr>
        <w:t>mados dizainerei</w:t>
      </w:r>
      <w:r w:rsidR="00C16F78" w:rsidRPr="002D480B">
        <w:rPr>
          <w:rFonts w:ascii="Calibri" w:eastAsiaTheme="majorEastAsia" w:hAnsi="Calibri" w:cs="Calibri"/>
          <w:color w:val="000000" w:themeColor="text1"/>
          <w:lang w:val="lt-LT"/>
        </w:rPr>
        <w:t xml:space="preserve">, kurios braižas išsiskiria </w:t>
      </w:r>
      <w:r w:rsidR="00690187" w:rsidRPr="002D480B">
        <w:rPr>
          <w:rFonts w:ascii="Calibri" w:eastAsiaTheme="majorEastAsia" w:hAnsi="Calibri" w:cs="Calibri"/>
          <w:color w:val="000000" w:themeColor="text1"/>
          <w:lang w:val="lt-LT"/>
        </w:rPr>
        <w:t xml:space="preserve">su niekuo nesupainiojamais </w:t>
      </w:r>
      <w:r w:rsidR="00C16F78" w:rsidRPr="002D480B">
        <w:rPr>
          <w:rFonts w:ascii="Calibri" w:eastAsiaTheme="majorEastAsia" w:hAnsi="Calibri" w:cs="Calibri"/>
          <w:color w:val="000000" w:themeColor="text1"/>
          <w:lang w:val="lt-LT"/>
        </w:rPr>
        <w:t xml:space="preserve">skulptūriškais siluetais. Savo kolekcijose dažniausiai naudojanti tvirtesnius audinius, </w:t>
      </w:r>
      <w:r w:rsidR="00134D7E">
        <w:rPr>
          <w:rFonts w:ascii="Calibri" w:eastAsiaTheme="majorEastAsia" w:hAnsi="Calibri" w:cs="Calibri"/>
          <w:color w:val="000000" w:themeColor="text1"/>
          <w:lang w:val="lt-LT"/>
        </w:rPr>
        <w:t>ji</w:t>
      </w:r>
      <w:r w:rsidR="00C16F78" w:rsidRPr="002D480B">
        <w:rPr>
          <w:rFonts w:ascii="Calibri" w:eastAsiaTheme="majorEastAsia" w:hAnsi="Calibri" w:cs="Calibri"/>
          <w:color w:val="000000" w:themeColor="text1"/>
          <w:lang w:val="lt-LT"/>
        </w:rPr>
        <w:t xml:space="preserve"> </w:t>
      </w:r>
      <w:r w:rsidR="00134D7E">
        <w:rPr>
          <w:rFonts w:ascii="Calibri" w:eastAsiaTheme="majorEastAsia" w:hAnsi="Calibri" w:cs="Calibri"/>
          <w:color w:val="000000" w:themeColor="text1"/>
          <w:lang w:val="lt-LT"/>
        </w:rPr>
        <w:t>ėmėsi iššūkio</w:t>
      </w:r>
      <w:r w:rsidR="00C16F78" w:rsidRPr="002D480B">
        <w:rPr>
          <w:rFonts w:ascii="Calibri" w:eastAsiaTheme="majorEastAsia" w:hAnsi="Calibri" w:cs="Calibri"/>
          <w:color w:val="000000" w:themeColor="text1"/>
          <w:lang w:val="lt-LT"/>
        </w:rPr>
        <w:t xml:space="preserve"> savo kūrybinę kalbą pritaikyti trikotažo medžiagoms.</w:t>
      </w:r>
    </w:p>
    <w:p w14:paraId="4ACF5FB0" w14:textId="3A9CD126" w:rsidR="00F27A45" w:rsidRPr="002D480B" w:rsidRDefault="0098282D" w:rsidP="00690187">
      <w:pPr>
        <w:pStyle w:val="NormalWeb"/>
        <w:spacing w:line="276" w:lineRule="auto"/>
        <w:jc w:val="both"/>
        <w:rPr>
          <w:rFonts w:ascii="Calibri" w:hAnsi="Calibri" w:cs="Calibri"/>
          <w:color w:val="000000" w:themeColor="text1"/>
          <w:lang w:val="lt-LT"/>
        </w:rPr>
      </w:pPr>
      <w:r w:rsidRPr="002D480B">
        <w:rPr>
          <w:rFonts w:ascii="Calibri" w:hAnsi="Calibri" w:cs="Calibri"/>
          <w:color w:val="000000" w:themeColor="text1"/>
          <w:bdr w:val="none" w:sz="0" w:space="0" w:color="auto" w:frame="1"/>
          <w:lang w:val="lt-LT" w:bidi="te-IN"/>
        </w:rPr>
        <w:t xml:space="preserve">„Rinkdamiesi kūrėją naujai kolekcijai, ieškojome dizaino braižo, kuris UTENOS prekių ženklui suteiktų naujos energijos. Dianos </w:t>
      </w:r>
      <w:proofErr w:type="spellStart"/>
      <w:r w:rsidRPr="002D480B">
        <w:rPr>
          <w:rFonts w:ascii="Calibri" w:hAnsi="Calibri" w:cs="Calibri"/>
          <w:color w:val="000000" w:themeColor="text1"/>
          <w:bdr w:val="none" w:sz="0" w:space="0" w:color="auto" w:frame="1"/>
          <w:lang w:val="lt-LT" w:bidi="te-IN"/>
        </w:rPr>
        <w:t>Vapsvės</w:t>
      </w:r>
      <w:proofErr w:type="spellEnd"/>
      <w:r w:rsidRPr="002D480B">
        <w:rPr>
          <w:rFonts w:ascii="Calibri" w:hAnsi="Calibri" w:cs="Calibri"/>
          <w:color w:val="000000" w:themeColor="text1"/>
          <w:bdr w:val="none" w:sz="0" w:space="0" w:color="auto" w:frame="1"/>
          <w:lang w:val="lt-LT" w:bidi="te-IN"/>
        </w:rPr>
        <w:t xml:space="preserve"> kūryboje </w:t>
      </w:r>
      <w:r w:rsidR="00690187" w:rsidRPr="002D480B">
        <w:rPr>
          <w:rFonts w:ascii="Calibri" w:hAnsi="Calibri" w:cs="Calibri"/>
          <w:color w:val="000000" w:themeColor="text1"/>
          <w:bdr w:val="none" w:sz="0" w:space="0" w:color="auto" w:frame="1"/>
          <w:lang w:val="lt-LT" w:bidi="te-IN"/>
        </w:rPr>
        <w:t xml:space="preserve">dėmesį </w:t>
      </w:r>
      <w:r w:rsidRPr="002D480B">
        <w:rPr>
          <w:rFonts w:ascii="Calibri" w:hAnsi="Calibri" w:cs="Calibri"/>
          <w:color w:val="000000" w:themeColor="text1"/>
          <w:bdr w:val="none" w:sz="0" w:space="0" w:color="auto" w:frame="1"/>
          <w:lang w:val="lt-LT" w:bidi="te-IN"/>
        </w:rPr>
        <w:t xml:space="preserve">patraukė jos gebėjimas derinti paprastumą ir stiprią, lengvai atpažįstamą formą. Rezultatas – gausi kolekcija, kurioje susitinka ir laisvesni, ir </w:t>
      </w:r>
      <w:r w:rsidR="00690187" w:rsidRPr="002D480B">
        <w:rPr>
          <w:rFonts w:ascii="Calibri" w:hAnsi="Calibri" w:cs="Calibri"/>
          <w:color w:val="000000" w:themeColor="text1"/>
          <w:bdr w:val="none" w:sz="0" w:space="0" w:color="auto" w:frame="1"/>
          <w:lang w:val="lt-LT" w:bidi="te-IN"/>
        </w:rPr>
        <w:t>griežtesni siluetai</w:t>
      </w:r>
      <w:r w:rsidRPr="002D480B">
        <w:rPr>
          <w:rFonts w:ascii="Calibri" w:hAnsi="Calibri" w:cs="Calibri"/>
          <w:color w:val="000000" w:themeColor="text1"/>
          <w:bdr w:val="none" w:sz="0" w:space="0" w:color="auto" w:frame="1"/>
          <w:lang w:val="lt-LT" w:bidi="te-IN"/>
        </w:rPr>
        <w:t>. Tikime, kad žmonės šiuos drabužius lengvai pritaikys savo kasdienybė</w:t>
      </w:r>
      <w:r w:rsidR="00690187" w:rsidRPr="002D480B">
        <w:rPr>
          <w:rFonts w:ascii="Calibri" w:hAnsi="Calibri" w:cs="Calibri"/>
          <w:color w:val="000000" w:themeColor="text1"/>
          <w:bdr w:val="none" w:sz="0" w:space="0" w:color="auto" w:frame="1"/>
          <w:lang w:val="lt-LT" w:bidi="te-IN"/>
        </w:rPr>
        <w:t>je</w:t>
      </w:r>
      <w:r w:rsidRPr="002D480B">
        <w:rPr>
          <w:rFonts w:ascii="Calibri" w:hAnsi="Calibri" w:cs="Calibri"/>
          <w:color w:val="000000" w:themeColor="text1"/>
          <w:bdr w:val="none" w:sz="0" w:space="0" w:color="auto" w:frame="1"/>
          <w:lang w:val="lt-LT" w:bidi="te-IN"/>
        </w:rPr>
        <w:t xml:space="preserve"> ir norės juos dėvėti ne tik namuose“, – sako UTENOS prekių ženklo vystymo vadovė Renata </w:t>
      </w:r>
      <w:proofErr w:type="spellStart"/>
      <w:r w:rsidRPr="002D480B">
        <w:rPr>
          <w:rFonts w:ascii="Calibri" w:hAnsi="Calibri" w:cs="Calibri"/>
          <w:color w:val="000000" w:themeColor="text1"/>
          <w:bdr w:val="none" w:sz="0" w:space="0" w:color="auto" w:frame="1"/>
          <w:lang w:val="lt-LT" w:bidi="te-IN"/>
        </w:rPr>
        <w:t>Varaneckienė</w:t>
      </w:r>
      <w:proofErr w:type="spellEnd"/>
      <w:r w:rsidRPr="002D480B">
        <w:rPr>
          <w:rFonts w:ascii="Calibri" w:hAnsi="Calibri" w:cs="Calibri"/>
          <w:color w:val="000000" w:themeColor="text1"/>
          <w:bdr w:val="none" w:sz="0" w:space="0" w:color="auto" w:frame="1"/>
          <w:lang w:val="lt-LT" w:bidi="te-IN"/>
        </w:rPr>
        <w:t>.</w:t>
      </w:r>
    </w:p>
    <w:p w14:paraId="023F4B2F" w14:textId="2D047995" w:rsidR="00F27A45" w:rsidRPr="002D480B" w:rsidRDefault="0098282D" w:rsidP="00690187">
      <w:pPr>
        <w:pStyle w:val="NormalWeb"/>
        <w:spacing w:line="276" w:lineRule="auto"/>
        <w:jc w:val="both"/>
        <w:rPr>
          <w:rFonts w:ascii="Calibri" w:hAnsi="Calibri" w:cs="Calibri"/>
          <w:b/>
          <w:bCs/>
          <w:color w:val="000000" w:themeColor="text1"/>
          <w:lang w:val="lt-LT"/>
        </w:rPr>
      </w:pPr>
      <w:r w:rsidRPr="002D480B">
        <w:rPr>
          <w:rFonts w:ascii="Calibri" w:hAnsi="Calibri" w:cs="Calibri"/>
          <w:b/>
          <w:bCs/>
          <w:color w:val="000000" w:themeColor="text1"/>
          <w:lang w:val="lt-LT"/>
        </w:rPr>
        <w:t>Miesto uniforma su charakteriu</w:t>
      </w:r>
    </w:p>
    <w:p w14:paraId="23984001" w14:textId="4AA9DB8E" w:rsidR="00B9598B" w:rsidRPr="002D480B" w:rsidRDefault="0098282D" w:rsidP="00690187">
      <w:pPr>
        <w:pStyle w:val="NormalWeb"/>
        <w:spacing w:line="276" w:lineRule="auto"/>
        <w:jc w:val="both"/>
        <w:rPr>
          <w:rFonts w:ascii="Calibri" w:hAnsi="Calibri" w:cs="Calibri"/>
          <w:lang w:val="lt-LT"/>
        </w:rPr>
      </w:pPr>
      <w:r w:rsidRPr="002D480B">
        <w:rPr>
          <w:rFonts w:ascii="Calibri" w:hAnsi="Calibri" w:cs="Calibri"/>
          <w:lang w:val="lt-LT"/>
        </w:rPr>
        <w:t xml:space="preserve">Pasak kolekcijos kūrėjos, miesto ritmas diktuoja tempą, o stilius – labai prisideda prie bendros žmogaus laikysenos. </w:t>
      </w:r>
    </w:p>
    <w:p w14:paraId="0D81C8E8" w14:textId="66534784" w:rsidR="0098282D" w:rsidRPr="002D480B" w:rsidRDefault="00B9598B" w:rsidP="00690187">
      <w:pPr>
        <w:pStyle w:val="NormalWeb"/>
        <w:spacing w:line="276" w:lineRule="auto"/>
        <w:jc w:val="both"/>
        <w:rPr>
          <w:rFonts w:ascii="Calibri" w:hAnsi="Calibri" w:cs="Calibri"/>
          <w:lang w:val="lt-LT"/>
        </w:rPr>
      </w:pPr>
      <w:r w:rsidRPr="002D480B">
        <w:rPr>
          <w:rFonts w:ascii="Calibri" w:hAnsi="Calibri" w:cs="Calibri"/>
          <w:lang w:val="lt-LT"/>
        </w:rPr>
        <w:t xml:space="preserve">„Kartais užtenka vieno silueto, kad pasikeistų ne tik nuotaika, bet ir visa savijauta. Kurdama šią kolekciją galvojau apie drabužius, kurie leistų judėti laisvai, bet kartu suteiktų vidinės stiprybės pojūtį, įkvėptų pasitikėjimo – tarsi paskatintų išsitiesti ir aukščiau pakelti galvą“, – pasakoja dizainerė Diana </w:t>
      </w:r>
      <w:proofErr w:type="spellStart"/>
      <w:r w:rsidRPr="002D480B">
        <w:rPr>
          <w:rFonts w:ascii="Calibri" w:hAnsi="Calibri" w:cs="Calibri"/>
          <w:lang w:val="lt-LT"/>
        </w:rPr>
        <w:t>Vapsvė</w:t>
      </w:r>
      <w:proofErr w:type="spellEnd"/>
      <w:r w:rsidRPr="002D480B">
        <w:rPr>
          <w:rFonts w:ascii="Calibri" w:hAnsi="Calibri" w:cs="Calibri"/>
          <w:lang w:val="lt-LT"/>
        </w:rPr>
        <w:t>.</w:t>
      </w:r>
    </w:p>
    <w:p w14:paraId="5B04E20F" w14:textId="7016EAB0" w:rsidR="00B9598B" w:rsidRPr="002D480B" w:rsidRDefault="00B9598B" w:rsidP="00690187">
      <w:pPr>
        <w:pStyle w:val="NormalWeb"/>
        <w:spacing w:line="276" w:lineRule="auto"/>
        <w:jc w:val="both"/>
        <w:rPr>
          <w:rFonts w:ascii="Calibri" w:hAnsi="Calibri" w:cs="Calibri"/>
          <w:lang w:val="lt-LT"/>
        </w:rPr>
      </w:pPr>
      <w:r w:rsidRPr="002D480B">
        <w:rPr>
          <w:rFonts w:ascii="Calibri" w:hAnsi="Calibri" w:cs="Calibri"/>
          <w:lang w:val="lt-LT"/>
        </w:rPr>
        <w:t xml:space="preserve">Šioje kolekcijoje susijungia struktūra ir judesys – drabužiai pasižymi aiškiais kirpimais ir charakteringomis formomis, tačiau išlieka lankstūs ir nevaržantys judesių. </w:t>
      </w:r>
      <w:r w:rsidR="00134D7E" w:rsidRPr="00134D7E">
        <w:rPr>
          <w:rFonts w:ascii="Calibri" w:hAnsi="Calibri" w:cs="Calibri"/>
        </w:rPr>
        <w:t xml:space="preserve">Kai </w:t>
      </w:r>
      <w:proofErr w:type="spellStart"/>
      <w:r w:rsidR="00134D7E" w:rsidRPr="00134D7E">
        <w:rPr>
          <w:rFonts w:ascii="Calibri" w:hAnsi="Calibri" w:cs="Calibri"/>
        </w:rPr>
        <w:t>kuriuose</w:t>
      </w:r>
      <w:proofErr w:type="spellEnd"/>
      <w:r w:rsidR="00134D7E" w:rsidRPr="00134D7E">
        <w:rPr>
          <w:rFonts w:ascii="Calibri" w:hAnsi="Calibri" w:cs="Calibri"/>
        </w:rPr>
        <w:t xml:space="preserve"> </w:t>
      </w:r>
      <w:proofErr w:type="spellStart"/>
      <w:r w:rsidR="00134D7E" w:rsidRPr="00134D7E">
        <w:rPr>
          <w:rFonts w:ascii="Calibri" w:hAnsi="Calibri" w:cs="Calibri"/>
        </w:rPr>
        <w:t>modeliuose</w:t>
      </w:r>
      <w:proofErr w:type="spellEnd"/>
      <w:r w:rsidR="00134D7E" w:rsidRPr="00134D7E">
        <w:rPr>
          <w:rFonts w:ascii="Calibri" w:hAnsi="Calibri" w:cs="Calibri"/>
        </w:rPr>
        <w:t xml:space="preserve"> </w:t>
      </w:r>
      <w:proofErr w:type="spellStart"/>
      <w:r w:rsidR="00134D7E" w:rsidRPr="00134D7E">
        <w:rPr>
          <w:rFonts w:ascii="Calibri" w:hAnsi="Calibri" w:cs="Calibri"/>
        </w:rPr>
        <w:t>atsiskleidžia</w:t>
      </w:r>
      <w:proofErr w:type="spellEnd"/>
      <w:r w:rsidR="00134D7E" w:rsidRPr="00134D7E">
        <w:rPr>
          <w:rFonts w:ascii="Calibri" w:hAnsi="Calibri" w:cs="Calibri"/>
        </w:rPr>
        <w:t xml:space="preserve"> </w:t>
      </w:r>
      <w:proofErr w:type="spellStart"/>
      <w:r w:rsidR="00134D7E" w:rsidRPr="00134D7E">
        <w:rPr>
          <w:rFonts w:ascii="Calibri" w:hAnsi="Calibri" w:cs="Calibri"/>
        </w:rPr>
        <w:t>ir</w:t>
      </w:r>
      <w:proofErr w:type="spellEnd"/>
      <w:r w:rsidR="00134D7E" w:rsidRPr="00134D7E">
        <w:rPr>
          <w:rFonts w:ascii="Calibri" w:hAnsi="Calibri" w:cs="Calibri"/>
        </w:rPr>
        <w:t xml:space="preserve"> </w:t>
      </w:r>
      <w:proofErr w:type="spellStart"/>
      <w:r w:rsidR="00134D7E" w:rsidRPr="00134D7E">
        <w:rPr>
          <w:rFonts w:ascii="Calibri" w:hAnsi="Calibri" w:cs="Calibri"/>
        </w:rPr>
        <w:t>kovos</w:t>
      </w:r>
      <w:proofErr w:type="spellEnd"/>
      <w:r w:rsidR="00134D7E" w:rsidRPr="00134D7E">
        <w:rPr>
          <w:rFonts w:ascii="Calibri" w:hAnsi="Calibri" w:cs="Calibri"/>
        </w:rPr>
        <w:t xml:space="preserve"> </w:t>
      </w:r>
      <w:proofErr w:type="spellStart"/>
      <w:r w:rsidR="00134D7E" w:rsidRPr="00134D7E">
        <w:rPr>
          <w:rFonts w:ascii="Calibri" w:hAnsi="Calibri" w:cs="Calibri"/>
        </w:rPr>
        <w:t>menų</w:t>
      </w:r>
      <w:proofErr w:type="spellEnd"/>
      <w:r w:rsidR="00134D7E" w:rsidRPr="00134D7E">
        <w:rPr>
          <w:rFonts w:ascii="Calibri" w:hAnsi="Calibri" w:cs="Calibri"/>
        </w:rPr>
        <w:t xml:space="preserve"> </w:t>
      </w:r>
      <w:proofErr w:type="spellStart"/>
      <w:r w:rsidR="00134D7E" w:rsidRPr="00134D7E">
        <w:rPr>
          <w:rFonts w:ascii="Calibri" w:hAnsi="Calibri" w:cs="Calibri"/>
        </w:rPr>
        <w:t>įkvėpta</w:t>
      </w:r>
      <w:proofErr w:type="spellEnd"/>
      <w:r w:rsidR="00134D7E" w:rsidRPr="00134D7E">
        <w:rPr>
          <w:rFonts w:ascii="Calibri" w:hAnsi="Calibri" w:cs="Calibri"/>
        </w:rPr>
        <w:t xml:space="preserve"> </w:t>
      </w:r>
      <w:proofErr w:type="spellStart"/>
      <w:r w:rsidR="00134D7E" w:rsidRPr="00134D7E">
        <w:rPr>
          <w:rFonts w:ascii="Calibri" w:hAnsi="Calibri" w:cs="Calibri"/>
        </w:rPr>
        <w:t>estetika</w:t>
      </w:r>
      <w:proofErr w:type="spellEnd"/>
      <w:r w:rsidR="00134D7E" w:rsidRPr="00134D7E">
        <w:rPr>
          <w:rFonts w:ascii="Calibri" w:hAnsi="Calibri" w:cs="Calibri"/>
        </w:rPr>
        <w:t xml:space="preserve">, </w:t>
      </w:r>
      <w:proofErr w:type="spellStart"/>
      <w:r w:rsidR="00134D7E" w:rsidRPr="00134D7E">
        <w:rPr>
          <w:rFonts w:ascii="Calibri" w:hAnsi="Calibri" w:cs="Calibri"/>
        </w:rPr>
        <w:t>simboliškai</w:t>
      </w:r>
      <w:proofErr w:type="spellEnd"/>
      <w:r w:rsidR="00134D7E" w:rsidRPr="00134D7E">
        <w:rPr>
          <w:rFonts w:ascii="Calibri" w:hAnsi="Calibri" w:cs="Calibri"/>
        </w:rPr>
        <w:t xml:space="preserve"> </w:t>
      </w:r>
      <w:proofErr w:type="spellStart"/>
      <w:r w:rsidR="00134D7E" w:rsidRPr="00134D7E">
        <w:rPr>
          <w:rFonts w:ascii="Calibri" w:hAnsi="Calibri" w:cs="Calibri"/>
        </w:rPr>
        <w:t>kalbanti</w:t>
      </w:r>
      <w:proofErr w:type="spellEnd"/>
      <w:r w:rsidR="00134D7E" w:rsidRPr="00134D7E">
        <w:rPr>
          <w:rFonts w:ascii="Calibri" w:hAnsi="Calibri" w:cs="Calibri"/>
        </w:rPr>
        <w:t xml:space="preserve"> </w:t>
      </w:r>
      <w:proofErr w:type="spellStart"/>
      <w:r w:rsidR="00134D7E" w:rsidRPr="00134D7E">
        <w:rPr>
          <w:rFonts w:ascii="Calibri" w:hAnsi="Calibri" w:cs="Calibri"/>
        </w:rPr>
        <w:t>apie</w:t>
      </w:r>
      <w:proofErr w:type="spellEnd"/>
      <w:r w:rsidR="00134D7E" w:rsidRPr="00134D7E">
        <w:rPr>
          <w:rFonts w:ascii="Calibri" w:hAnsi="Calibri" w:cs="Calibri"/>
        </w:rPr>
        <w:t xml:space="preserve"> </w:t>
      </w:r>
      <w:proofErr w:type="spellStart"/>
      <w:r w:rsidR="00134D7E" w:rsidRPr="00134D7E">
        <w:rPr>
          <w:rFonts w:ascii="Calibri" w:hAnsi="Calibri" w:cs="Calibri"/>
        </w:rPr>
        <w:t>discipliną</w:t>
      </w:r>
      <w:proofErr w:type="spellEnd"/>
      <w:r w:rsidR="00134D7E" w:rsidRPr="00134D7E">
        <w:rPr>
          <w:rFonts w:ascii="Calibri" w:hAnsi="Calibri" w:cs="Calibri"/>
        </w:rPr>
        <w:t xml:space="preserve">, </w:t>
      </w:r>
      <w:proofErr w:type="spellStart"/>
      <w:r w:rsidR="00134D7E" w:rsidRPr="00134D7E">
        <w:rPr>
          <w:rFonts w:ascii="Calibri" w:hAnsi="Calibri" w:cs="Calibri"/>
        </w:rPr>
        <w:t>koncentraciją</w:t>
      </w:r>
      <w:proofErr w:type="spellEnd"/>
      <w:r w:rsidR="00134D7E" w:rsidRPr="00134D7E">
        <w:rPr>
          <w:rFonts w:ascii="Calibri" w:hAnsi="Calibri" w:cs="Calibri"/>
        </w:rPr>
        <w:t xml:space="preserve"> </w:t>
      </w:r>
      <w:proofErr w:type="spellStart"/>
      <w:r w:rsidR="00134D7E" w:rsidRPr="00134D7E">
        <w:rPr>
          <w:rFonts w:ascii="Calibri" w:hAnsi="Calibri" w:cs="Calibri"/>
        </w:rPr>
        <w:t>ir</w:t>
      </w:r>
      <w:proofErr w:type="spellEnd"/>
      <w:r w:rsidR="00134D7E" w:rsidRPr="00134D7E">
        <w:rPr>
          <w:rFonts w:ascii="Calibri" w:hAnsi="Calibri" w:cs="Calibri"/>
        </w:rPr>
        <w:t xml:space="preserve"> </w:t>
      </w:r>
      <w:proofErr w:type="spellStart"/>
      <w:r w:rsidR="00134D7E" w:rsidRPr="00134D7E">
        <w:rPr>
          <w:rFonts w:ascii="Calibri" w:hAnsi="Calibri" w:cs="Calibri"/>
        </w:rPr>
        <w:t>vidinę</w:t>
      </w:r>
      <w:proofErr w:type="spellEnd"/>
      <w:r w:rsidR="00134D7E" w:rsidRPr="00134D7E">
        <w:rPr>
          <w:rFonts w:ascii="Calibri" w:hAnsi="Calibri" w:cs="Calibri"/>
        </w:rPr>
        <w:t xml:space="preserve"> </w:t>
      </w:r>
      <w:proofErr w:type="spellStart"/>
      <w:r w:rsidR="00134D7E" w:rsidRPr="00134D7E">
        <w:rPr>
          <w:rFonts w:ascii="Calibri" w:hAnsi="Calibri" w:cs="Calibri"/>
        </w:rPr>
        <w:t>jėgą</w:t>
      </w:r>
      <w:proofErr w:type="spellEnd"/>
      <w:r w:rsidR="00134D7E" w:rsidRPr="00134D7E">
        <w:rPr>
          <w:rFonts w:ascii="Calibri" w:hAnsi="Calibri" w:cs="Calibri"/>
        </w:rPr>
        <w:t>.</w:t>
      </w:r>
      <w:r w:rsidR="00134D7E">
        <w:rPr>
          <w:rFonts w:ascii="Calibri" w:hAnsi="Calibri" w:cs="Calibri"/>
        </w:rPr>
        <w:t xml:space="preserve"> </w:t>
      </w:r>
      <w:r w:rsidRPr="002D480B">
        <w:rPr>
          <w:rFonts w:ascii="Calibri" w:hAnsi="Calibri" w:cs="Calibri"/>
          <w:lang w:val="lt-LT"/>
        </w:rPr>
        <w:t>Laisvesni siluetai čia derinami su struktūrą kuriančiomis detalėmis, todėl drabužiai lengvai prisitaiko prie skirtingų situacijų ir leidžia kiekvienam susikurti savitą miesto įvaizdį.</w:t>
      </w:r>
    </w:p>
    <w:p w14:paraId="676FE204" w14:textId="3030CBBD" w:rsidR="0098282D" w:rsidRPr="002D480B" w:rsidRDefault="0098282D" w:rsidP="00690187">
      <w:pPr>
        <w:pStyle w:val="NormalWeb"/>
        <w:spacing w:line="276" w:lineRule="auto"/>
        <w:rPr>
          <w:rFonts w:ascii="Calibri" w:hAnsi="Calibri" w:cs="Calibri"/>
          <w:b/>
          <w:bCs/>
          <w:color w:val="000000" w:themeColor="text1"/>
          <w:lang w:val="lt-LT"/>
        </w:rPr>
      </w:pPr>
      <w:r w:rsidRPr="002D480B">
        <w:rPr>
          <w:rFonts w:ascii="Calibri" w:hAnsi="Calibri" w:cs="Calibri"/>
          <w:b/>
          <w:bCs/>
          <w:color w:val="000000" w:themeColor="text1"/>
          <w:lang w:val="lt-LT"/>
        </w:rPr>
        <w:t>Bendros kūrybos projektai puoselėj</w:t>
      </w:r>
      <w:r w:rsidR="00B9598B" w:rsidRPr="002D480B">
        <w:rPr>
          <w:rFonts w:ascii="Calibri" w:hAnsi="Calibri" w:cs="Calibri"/>
          <w:b/>
          <w:bCs/>
          <w:color w:val="000000" w:themeColor="text1"/>
          <w:lang w:val="lt-LT"/>
        </w:rPr>
        <w:t>a</w:t>
      </w:r>
      <w:r w:rsidRPr="002D480B">
        <w:rPr>
          <w:rFonts w:ascii="Calibri" w:hAnsi="Calibri" w:cs="Calibri"/>
          <w:b/>
          <w:bCs/>
          <w:color w:val="000000" w:themeColor="text1"/>
          <w:lang w:val="lt-LT"/>
        </w:rPr>
        <w:t xml:space="preserve"> vietin</w:t>
      </w:r>
      <w:r w:rsidR="00B9598B" w:rsidRPr="002D480B">
        <w:rPr>
          <w:rFonts w:ascii="Calibri" w:hAnsi="Calibri" w:cs="Calibri"/>
          <w:b/>
          <w:bCs/>
          <w:color w:val="000000" w:themeColor="text1"/>
          <w:lang w:val="lt-LT"/>
        </w:rPr>
        <w:t>ę madą</w:t>
      </w:r>
    </w:p>
    <w:p w14:paraId="37B00772" w14:textId="000E407F" w:rsidR="00B9598B" w:rsidRPr="002D480B" w:rsidRDefault="00B9598B" w:rsidP="00690187">
      <w:pPr>
        <w:spacing w:line="276" w:lineRule="auto"/>
        <w:jc w:val="both"/>
        <w:rPr>
          <w:rFonts w:ascii="Calibri" w:hAnsi="Calibri" w:cs="Calibri"/>
          <w:color w:val="000000" w:themeColor="text1"/>
          <w:lang w:val="lt-LT" w:bidi="ar-SA"/>
        </w:rPr>
      </w:pPr>
      <w:r w:rsidRPr="002D480B">
        <w:rPr>
          <w:rFonts w:ascii="Calibri" w:hAnsi="Calibri" w:cs="Calibri"/>
          <w:color w:val="000000" w:themeColor="text1"/>
          <w:lang w:val="lt-LT" w:bidi="ar-SA"/>
        </w:rPr>
        <w:t xml:space="preserve">Bendradarbiavimas su Lietuvos dizaineriais UTENOS prekių ženklui jau tapo nuoseklia kūrybine kryptimi. Tokios partnerystės leidžia sujungti dvi stipriąsias vietinės mados puses – kūrybą ir gamybos patirtį. </w:t>
      </w:r>
    </w:p>
    <w:p w14:paraId="6DA5788A" w14:textId="77777777" w:rsidR="00B9598B" w:rsidRPr="002D480B" w:rsidRDefault="00B9598B" w:rsidP="00690187">
      <w:pPr>
        <w:spacing w:line="276" w:lineRule="auto"/>
        <w:jc w:val="both"/>
        <w:rPr>
          <w:rFonts w:ascii="Calibri" w:hAnsi="Calibri" w:cs="Calibri"/>
          <w:color w:val="000000" w:themeColor="text1"/>
          <w:lang w:val="lt-LT" w:bidi="ar-SA"/>
        </w:rPr>
      </w:pPr>
    </w:p>
    <w:p w14:paraId="771A669E" w14:textId="4E0D8159" w:rsidR="00B9598B" w:rsidRPr="002D480B" w:rsidRDefault="00B9598B" w:rsidP="00690187">
      <w:pPr>
        <w:spacing w:line="276" w:lineRule="auto"/>
        <w:jc w:val="both"/>
        <w:rPr>
          <w:rFonts w:ascii="Calibri" w:hAnsi="Calibri" w:cs="Calibri"/>
          <w:color w:val="000000" w:themeColor="text1"/>
          <w:lang w:val="lt-LT" w:bidi="ar-SA"/>
        </w:rPr>
      </w:pPr>
      <w:r w:rsidRPr="002D480B">
        <w:rPr>
          <w:rFonts w:ascii="Calibri" w:hAnsi="Calibri" w:cs="Calibri"/>
          <w:color w:val="000000" w:themeColor="text1"/>
          <w:lang w:val="lt-LT" w:bidi="ar-SA"/>
        </w:rPr>
        <w:t xml:space="preserve">„Lietuvoje turime ir talentingų kūrėjų, ir ilgametę tekstilės gamybos tradiciją. Kai šios dvi sritys susitinka, atsiranda galimybė kurti drabužius, kurie yra ir kūrybiški, ir kokybiškai pagaminti čia, Lietuvoje. Mums svarbu skatinti žmones rinktis vietinę produkciją ir didžiuotis tuo, ką galime sukurti patys“, – teigia Renata </w:t>
      </w:r>
      <w:proofErr w:type="spellStart"/>
      <w:r w:rsidRPr="002D480B">
        <w:rPr>
          <w:rFonts w:ascii="Calibri" w:hAnsi="Calibri" w:cs="Calibri"/>
          <w:color w:val="000000" w:themeColor="text1"/>
          <w:lang w:val="lt-LT" w:bidi="ar-SA"/>
        </w:rPr>
        <w:t>Varaneckienė</w:t>
      </w:r>
      <w:proofErr w:type="spellEnd"/>
      <w:r w:rsidRPr="002D480B">
        <w:rPr>
          <w:rFonts w:ascii="Calibri" w:hAnsi="Calibri" w:cs="Calibri"/>
          <w:color w:val="000000" w:themeColor="text1"/>
          <w:lang w:val="lt-LT" w:bidi="ar-SA"/>
        </w:rPr>
        <w:t>.</w:t>
      </w:r>
    </w:p>
    <w:p w14:paraId="4ADFC32B" w14:textId="230E8C38" w:rsidR="00B9598B" w:rsidRPr="002D480B" w:rsidRDefault="00B9598B" w:rsidP="00690187">
      <w:pPr>
        <w:spacing w:line="276" w:lineRule="auto"/>
        <w:jc w:val="both"/>
        <w:rPr>
          <w:rFonts w:ascii="Calibri" w:hAnsi="Calibri" w:cs="Calibri"/>
          <w:color w:val="000000" w:themeColor="text1"/>
          <w:lang w:val="lt-LT" w:bidi="ar-SA"/>
        </w:rPr>
      </w:pPr>
      <w:r w:rsidRPr="002D480B">
        <w:rPr>
          <w:rFonts w:ascii="Calibri" w:hAnsi="Calibri" w:cs="Calibri"/>
          <w:color w:val="000000" w:themeColor="text1"/>
          <w:lang w:val="lt-LT" w:bidi="ar-SA"/>
        </w:rPr>
        <w:lastRenderedPageBreak/>
        <w:t xml:space="preserve">Pasak jos, bendri projektai su dizaineriais ir toliau išliks svarbia UTENOS prekių ženklo kryptimi. </w:t>
      </w:r>
      <w:r w:rsidR="00690187" w:rsidRPr="002D480B">
        <w:rPr>
          <w:rFonts w:ascii="Calibri" w:hAnsi="Calibri" w:cs="Calibri"/>
          <w:color w:val="000000" w:themeColor="text1"/>
          <w:lang w:val="lt-LT" w:bidi="ar-SA"/>
        </w:rPr>
        <w:t>Šių metų kolekcijos parodė, kad Lietuvos žmonės noriai priima naujoves ir su dideliu susidomėjimu atranda mūsų šalies dizainerių kūrybą.</w:t>
      </w:r>
      <w:r w:rsidRPr="002D480B">
        <w:rPr>
          <w:rFonts w:ascii="Calibri" w:hAnsi="Calibri" w:cs="Calibri"/>
          <w:color w:val="000000" w:themeColor="text1"/>
          <w:lang w:val="lt-LT" w:bidi="ar-SA"/>
        </w:rPr>
        <w:t xml:space="preserve"> </w:t>
      </w:r>
    </w:p>
    <w:p w14:paraId="190D977A" w14:textId="77777777" w:rsidR="00690187" w:rsidRPr="002D480B" w:rsidRDefault="00690187" w:rsidP="00690187">
      <w:pPr>
        <w:spacing w:line="276" w:lineRule="auto"/>
        <w:jc w:val="both"/>
        <w:rPr>
          <w:rFonts w:ascii="Calibri" w:hAnsi="Calibri" w:cs="Calibri"/>
          <w:color w:val="000000" w:themeColor="text1"/>
          <w:lang w:val="lt-LT" w:bidi="ar-SA"/>
        </w:rPr>
      </w:pPr>
    </w:p>
    <w:p w14:paraId="6B6226F4" w14:textId="77777777" w:rsidR="00690187" w:rsidRPr="002D480B" w:rsidRDefault="00690187" w:rsidP="00690187">
      <w:pPr>
        <w:spacing w:line="276" w:lineRule="auto"/>
        <w:jc w:val="both"/>
        <w:rPr>
          <w:rFonts w:ascii="Calibri" w:hAnsi="Calibri" w:cs="Calibri"/>
          <w:color w:val="000000" w:themeColor="text1"/>
          <w:lang w:val="lt-LT" w:bidi="ar-SA"/>
        </w:rPr>
      </w:pPr>
    </w:p>
    <w:p w14:paraId="0C928D93" w14:textId="77777777" w:rsidR="00603361" w:rsidRPr="002D480B" w:rsidRDefault="00603361" w:rsidP="00690187">
      <w:pPr>
        <w:spacing w:line="276" w:lineRule="auto"/>
        <w:jc w:val="both"/>
        <w:rPr>
          <w:rFonts w:ascii="Calibri" w:hAnsi="Calibri" w:cs="Calibri"/>
          <w:b/>
          <w:bCs/>
          <w:color w:val="000000" w:themeColor="text1"/>
          <w:lang w:val="lt-LT"/>
        </w:rPr>
      </w:pPr>
    </w:p>
    <w:p w14:paraId="29155385" w14:textId="19A5E6C3" w:rsidR="00DC5D4F" w:rsidRPr="002D480B" w:rsidRDefault="00603361" w:rsidP="00690187">
      <w:pPr>
        <w:spacing w:line="276" w:lineRule="auto"/>
        <w:jc w:val="both"/>
        <w:rPr>
          <w:rFonts w:ascii="Calibri" w:hAnsi="Calibri" w:cs="Calibri"/>
          <w:b/>
          <w:bCs/>
          <w:color w:val="000000" w:themeColor="text1"/>
          <w:lang w:val="lt-LT"/>
        </w:rPr>
      </w:pPr>
      <w:r w:rsidRPr="002D480B">
        <w:rPr>
          <w:rFonts w:ascii="Calibri" w:hAnsi="Calibri" w:cs="Calibri"/>
          <w:b/>
          <w:bCs/>
          <w:color w:val="000000" w:themeColor="text1"/>
          <w:lang w:val="lt-LT"/>
        </w:rPr>
        <w:t>Kontaktai žiniasklaidai</w:t>
      </w:r>
    </w:p>
    <w:p w14:paraId="1F1588A1" w14:textId="3403669A" w:rsidR="00603361" w:rsidRPr="002D480B" w:rsidRDefault="00603361" w:rsidP="00690187">
      <w:pPr>
        <w:spacing w:line="276" w:lineRule="auto"/>
        <w:jc w:val="both"/>
        <w:rPr>
          <w:rFonts w:ascii="Calibri" w:hAnsi="Calibri" w:cs="Calibri"/>
          <w:b/>
          <w:bCs/>
          <w:color w:val="000000" w:themeColor="text1"/>
          <w:lang w:val="lt-LT"/>
        </w:rPr>
      </w:pPr>
    </w:p>
    <w:p w14:paraId="7699EAC6" w14:textId="0B54B477" w:rsidR="00603361" w:rsidRPr="002D480B" w:rsidRDefault="00603361" w:rsidP="00690187">
      <w:pPr>
        <w:spacing w:line="276" w:lineRule="auto"/>
        <w:jc w:val="both"/>
        <w:rPr>
          <w:rFonts w:ascii="Calibri" w:hAnsi="Calibri" w:cs="Calibri"/>
          <w:color w:val="000000" w:themeColor="text1"/>
          <w:lang w:val="lt-LT"/>
        </w:rPr>
      </w:pPr>
      <w:r w:rsidRPr="002D480B">
        <w:rPr>
          <w:rFonts w:ascii="Calibri" w:hAnsi="Calibri" w:cs="Calibri"/>
          <w:color w:val="000000" w:themeColor="text1"/>
          <w:lang w:val="lt-LT"/>
        </w:rPr>
        <w:t>Eglė Rakauskaitė</w:t>
      </w:r>
    </w:p>
    <w:p w14:paraId="3231DBD3" w14:textId="7797F5FD" w:rsidR="008C55B7" w:rsidRPr="002D480B" w:rsidRDefault="00603361" w:rsidP="00690187">
      <w:pPr>
        <w:spacing w:line="276" w:lineRule="auto"/>
        <w:jc w:val="both"/>
        <w:rPr>
          <w:rFonts w:ascii="Calibri" w:hAnsi="Calibri" w:cs="Calibri"/>
          <w:color w:val="000000" w:themeColor="text1"/>
          <w:lang w:val="lt-LT"/>
        </w:rPr>
      </w:pPr>
      <w:hyperlink r:id="rId6" w:history="1">
        <w:r w:rsidRPr="002D480B">
          <w:rPr>
            <w:rStyle w:val="Hyperlink"/>
            <w:rFonts w:ascii="Calibri" w:hAnsi="Calibri" w:cs="Calibri"/>
            <w:lang w:val="lt-LT"/>
          </w:rPr>
          <w:t>egle.rakauskaite@ut.lt</w:t>
        </w:r>
      </w:hyperlink>
    </w:p>
    <w:p w14:paraId="6CC48BC4" w14:textId="393431AC" w:rsidR="00297F17" w:rsidRPr="002D480B" w:rsidRDefault="00603361" w:rsidP="00690187">
      <w:pPr>
        <w:spacing w:line="276" w:lineRule="auto"/>
        <w:jc w:val="both"/>
        <w:rPr>
          <w:rFonts w:ascii="Calibri" w:hAnsi="Calibri" w:cs="Calibri"/>
          <w:color w:val="000000" w:themeColor="text1"/>
          <w:lang w:val="lt-LT"/>
        </w:rPr>
      </w:pPr>
      <w:r w:rsidRPr="002D480B">
        <w:rPr>
          <w:rFonts w:ascii="Calibri" w:hAnsi="Calibri" w:cs="Calibri"/>
          <w:color w:val="000000" w:themeColor="text1"/>
          <w:lang w:val="lt-LT"/>
        </w:rPr>
        <w:t>M.: +37061966107</w:t>
      </w:r>
    </w:p>
    <w:sectPr w:rsidR="00297F17" w:rsidRPr="002D480B" w:rsidSect="008C55B7">
      <w:pgSz w:w="11900" w:h="16840"/>
      <w:pgMar w:top="1174" w:right="962" w:bottom="1047" w:left="101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autami">
    <w:panose1 w:val="020B0502040204020203"/>
    <w:charset w:val="00"/>
    <w:family w:val="swiss"/>
    <w:pitch w:val="variable"/>
    <w:sig w:usb0="002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0D74"/>
    <w:multiLevelType w:val="hybridMultilevel"/>
    <w:tmpl w:val="A79CA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5A6CE3"/>
    <w:multiLevelType w:val="hybridMultilevel"/>
    <w:tmpl w:val="256AD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B63F9B"/>
    <w:multiLevelType w:val="hybridMultilevel"/>
    <w:tmpl w:val="CC3EE2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4883FD8"/>
    <w:multiLevelType w:val="hybridMultilevel"/>
    <w:tmpl w:val="13D65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D84E89"/>
    <w:multiLevelType w:val="hybridMultilevel"/>
    <w:tmpl w:val="BD60B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76C3B"/>
    <w:multiLevelType w:val="hybridMultilevel"/>
    <w:tmpl w:val="E5884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960482"/>
    <w:multiLevelType w:val="hybridMultilevel"/>
    <w:tmpl w:val="275A0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91CCD"/>
    <w:multiLevelType w:val="hybridMultilevel"/>
    <w:tmpl w:val="233E6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550C13"/>
    <w:multiLevelType w:val="hybridMultilevel"/>
    <w:tmpl w:val="EBAA9F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9695910">
    <w:abstractNumId w:val="6"/>
  </w:num>
  <w:num w:numId="2" w16cid:durableId="985354257">
    <w:abstractNumId w:val="2"/>
  </w:num>
  <w:num w:numId="3" w16cid:durableId="686831702">
    <w:abstractNumId w:val="3"/>
  </w:num>
  <w:num w:numId="4" w16cid:durableId="1529682322">
    <w:abstractNumId w:val="4"/>
  </w:num>
  <w:num w:numId="5" w16cid:durableId="488249667">
    <w:abstractNumId w:val="8"/>
  </w:num>
  <w:num w:numId="6" w16cid:durableId="560753165">
    <w:abstractNumId w:val="5"/>
  </w:num>
  <w:num w:numId="7" w16cid:durableId="1236940133">
    <w:abstractNumId w:val="0"/>
  </w:num>
  <w:num w:numId="8" w16cid:durableId="1404718666">
    <w:abstractNumId w:val="7"/>
  </w:num>
  <w:num w:numId="9" w16cid:durableId="6295528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688D"/>
    <w:rsid w:val="0000579D"/>
    <w:rsid w:val="00013706"/>
    <w:rsid w:val="000171B8"/>
    <w:rsid w:val="00026BD1"/>
    <w:rsid w:val="0003387D"/>
    <w:rsid w:val="0004206E"/>
    <w:rsid w:val="000432BE"/>
    <w:rsid w:val="00046B0F"/>
    <w:rsid w:val="00054495"/>
    <w:rsid w:val="0007017E"/>
    <w:rsid w:val="00083E49"/>
    <w:rsid w:val="00085AA6"/>
    <w:rsid w:val="000931C1"/>
    <w:rsid w:val="000A46C7"/>
    <w:rsid w:val="000A7ED1"/>
    <w:rsid w:val="000B3266"/>
    <w:rsid w:val="000B40A5"/>
    <w:rsid w:val="000C17EB"/>
    <w:rsid w:val="000C1FBE"/>
    <w:rsid w:val="000D174E"/>
    <w:rsid w:val="000D4CA5"/>
    <w:rsid w:val="000E4CFD"/>
    <w:rsid w:val="000E7B0B"/>
    <w:rsid w:val="00104265"/>
    <w:rsid w:val="001105E3"/>
    <w:rsid w:val="00111F7F"/>
    <w:rsid w:val="00113056"/>
    <w:rsid w:val="0012128C"/>
    <w:rsid w:val="00130C2E"/>
    <w:rsid w:val="00134D7E"/>
    <w:rsid w:val="00143CE8"/>
    <w:rsid w:val="001475E6"/>
    <w:rsid w:val="0017184E"/>
    <w:rsid w:val="00174C71"/>
    <w:rsid w:val="00174E60"/>
    <w:rsid w:val="00175BEC"/>
    <w:rsid w:val="001773D5"/>
    <w:rsid w:val="001A15E4"/>
    <w:rsid w:val="001A5A01"/>
    <w:rsid w:val="001B7BF8"/>
    <w:rsid w:val="001C7362"/>
    <w:rsid w:val="001D2CE6"/>
    <w:rsid w:val="001D67F5"/>
    <w:rsid w:val="001D7DB9"/>
    <w:rsid w:val="001E3BA4"/>
    <w:rsid w:val="001E416F"/>
    <w:rsid w:val="001E6A8F"/>
    <w:rsid w:val="001F59AC"/>
    <w:rsid w:val="002038DF"/>
    <w:rsid w:val="00213D69"/>
    <w:rsid w:val="0021690F"/>
    <w:rsid w:val="0022365A"/>
    <w:rsid w:val="00235CAF"/>
    <w:rsid w:val="00237291"/>
    <w:rsid w:val="00240BA4"/>
    <w:rsid w:val="00241602"/>
    <w:rsid w:val="002457A6"/>
    <w:rsid w:val="00245C1C"/>
    <w:rsid w:val="00276732"/>
    <w:rsid w:val="002849CC"/>
    <w:rsid w:val="00287552"/>
    <w:rsid w:val="00290662"/>
    <w:rsid w:val="0029400C"/>
    <w:rsid w:val="00297F17"/>
    <w:rsid w:val="002A31E5"/>
    <w:rsid w:val="002B2F9F"/>
    <w:rsid w:val="002B35B7"/>
    <w:rsid w:val="002B73A2"/>
    <w:rsid w:val="002C02E1"/>
    <w:rsid w:val="002C4CF6"/>
    <w:rsid w:val="002D480B"/>
    <w:rsid w:val="002E1B88"/>
    <w:rsid w:val="002E6059"/>
    <w:rsid w:val="002F241B"/>
    <w:rsid w:val="002F5B13"/>
    <w:rsid w:val="002F75CE"/>
    <w:rsid w:val="00301324"/>
    <w:rsid w:val="00307F5A"/>
    <w:rsid w:val="003177FC"/>
    <w:rsid w:val="0033132B"/>
    <w:rsid w:val="00381205"/>
    <w:rsid w:val="0038780F"/>
    <w:rsid w:val="003901A1"/>
    <w:rsid w:val="00392CBB"/>
    <w:rsid w:val="00393B99"/>
    <w:rsid w:val="00393F1D"/>
    <w:rsid w:val="003955D2"/>
    <w:rsid w:val="00395E09"/>
    <w:rsid w:val="003A00A7"/>
    <w:rsid w:val="003B2FF7"/>
    <w:rsid w:val="003D1BDE"/>
    <w:rsid w:val="003F0435"/>
    <w:rsid w:val="003F07E7"/>
    <w:rsid w:val="003F501D"/>
    <w:rsid w:val="00403903"/>
    <w:rsid w:val="0041651E"/>
    <w:rsid w:val="004270CA"/>
    <w:rsid w:val="0043652C"/>
    <w:rsid w:val="0043684E"/>
    <w:rsid w:val="00445156"/>
    <w:rsid w:val="004463D0"/>
    <w:rsid w:val="00451913"/>
    <w:rsid w:val="00452929"/>
    <w:rsid w:val="00457A5A"/>
    <w:rsid w:val="00465C1A"/>
    <w:rsid w:val="00466508"/>
    <w:rsid w:val="004875B9"/>
    <w:rsid w:val="0049058F"/>
    <w:rsid w:val="004907E2"/>
    <w:rsid w:val="004A4E38"/>
    <w:rsid w:val="004B5674"/>
    <w:rsid w:val="004C01D2"/>
    <w:rsid w:val="004D2436"/>
    <w:rsid w:val="004D36DF"/>
    <w:rsid w:val="004E2FC6"/>
    <w:rsid w:val="004E6315"/>
    <w:rsid w:val="004F1E05"/>
    <w:rsid w:val="004F2BD1"/>
    <w:rsid w:val="004F39FC"/>
    <w:rsid w:val="005018A2"/>
    <w:rsid w:val="00504340"/>
    <w:rsid w:val="0051093E"/>
    <w:rsid w:val="00515E83"/>
    <w:rsid w:val="005249E8"/>
    <w:rsid w:val="00541BC6"/>
    <w:rsid w:val="0055579F"/>
    <w:rsid w:val="005608E6"/>
    <w:rsid w:val="00564700"/>
    <w:rsid w:val="00575C9D"/>
    <w:rsid w:val="0058166A"/>
    <w:rsid w:val="00582471"/>
    <w:rsid w:val="00583BA9"/>
    <w:rsid w:val="0058657E"/>
    <w:rsid w:val="005869D5"/>
    <w:rsid w:val="00592E09"/>
    <w:rsid w:val="0059677C"/>
    <w:rsid w:val="005A197D"/>
    <w:rsid w:val="005A34F0"/>
    <w:rsid w:val="005A71F4"/>
    <w:rsid w:val="005B660C"/>
    <w:rsid w:val="005C23E4"/>
    <w:rsid w:val="005C6A3A"/>
    <w:rsid w:val="005D5F59"/>
    <w:rsid w:val="005D6763"/>
    <w:rsid w:val="005D799A"/>
    <w:rsid w:val="005E61EA"/>
    <w:rsid w:val="005F1F65"/>
    <w:rsid w:val="006003AC"/>
    <w:rsid w:val="00603361"/>
    <w:rsid w:val="006127E7"/>
    <w:rsid w:val="00616A68"/>
    <w:rsid w:val="00617ED1"/>
    <w:rsid w:val="006255E9"/>
    <w:rsid w:val="00632236"/>
    <w:rsid w:val="00632259"/>
    <w:rsid w:val="00656FAE"/>
    <w:rsid w:val="00661913"/>
    <w:rsid w:val="00690187"/>
    <w:rsid w:val="00690894"/>
    <w:rsid w:val="00696FB1"/>
    <w:rsid w:val="006A2672"/>
    <w:rsid w:val="006B08F8"/>
    <w:rsid w:val="006C1D2C"/>
    <w:rsid w:val="006C7CCB"/>
    <w:rsid w:val="006E5A83"/>
    <w:rsid w:val="006E79EC"/>
    <w:rsid w:val="006F1421"/>
    <w:rsid w:val="006F15B3"/>
    <w:rsid w:val="006F5781"/>
    <w:rsid w:val="00704FB0"/>
    <w:rsid w:val="00706944"/>
    <w:rsid w:val="0072414D"/>
    <w:rsid w:val="007405F7"/>
    <w:rsid w:val="0074349E"/>
    <w:rsid w:val="00755641"/>
    <w:rsid w:val="0076242C"/>
    <w:rsid w:val="00780E20"/>
    <w:rsid w:val="00783D2C"/>
    <w:rsid w:val="00794A11"/>
    <w:rsid w:val="007A417E"/>
    <w:rsid w:val="007A5A51"/>
    <w:rsid w:val="007C09F9"/>
    <w:rsid w:val="007D7FF6"/>
    <w:rsid w:val="0080065C"/>
    <w:rsid w:val="00807094"/>
    <w:rsid w:val="0080782A"/>
    <w:rsid w:val="0081033D"/>
    <w:rsid w:val="008107BF"/>
    <w:rsid w:val="00814347"/>
    <w:rsid w:val="00830FCD"/>
    <w:rsid w:val="00832806"/>
    <w:rsid w:val="00836478"/>
    <w:rsid w:val="008365B3"/>
    <w:rsid w:val="00837917"/>
    <w:rsid w:val="00840542"/>
    <w:rsid w:val="008432EA"/>
    <w:rsid w:val="00844C82"/>
    <w:rsid w:val="00846C18"/>
    <w:rsid w:val="00847D29"/>
    <w:rsid w:val="008578F1"/>
    <w:rsid w:val="0086743F"/>
    <w:rsid w:val="00875995"/>
    <w:rsid w:val="0089620E"/>
    <w:rsid w:val="008A7C8C"/>
    <w:rsid w:val="008A7FEC"/>
    <w:rsid w:val="008B3399"/>
    <w:rsid w:val="008B3742"/>
    <w:rsid w:val="008B5629"/>
    <w:rsid w:val="008C55B7"/>
    <w:rsid w:val="008D14BB"/>
    <w:rsid w:val="008D36EB"/>
    <w:rsid w:val="008F18A7"/>
    <w:rsid w:val="00911F03"/>
    <w:rsid w:val="00921016"/>
    <w:rsid w:val="0092364B"/>
    <w:rsid w:val="00927EB2"/>
    <w:rsid w:val="00934758"/>
    <w:rsid w:val="009373C5"/>
    <w:rsid w:val="00941D2D"/>
    <w:rsid w:val="0094427A"/>
    <w:rsid w:val="00950DFC"/>
    <w:rsid w:val="009561C8"/>
    <w:rsid w:val="00967DFA"/>
    <w:rsid w:val="00972492"/>
    <w:rsid w:val="0098282D"/>
    <w:rsid w:val="009844BD"/>
    <w:rsid w:val="00984C1E"/>
    <w:rsid w:val="00994A1E"/>
    <w:rsid w:val="0099735E"/>
    <w:rsid w:val="009B2D61"/>
    <w:rsid w:val="009C5A0D"/>
    <w:rsid w:val="009D734E"/>
    <w:rsid w:val="009E0AD7"/>
    <w:rsid w:val="009F12D7"/>
    <w:rsid w:val="009F491E"/>
    <w:rsid w:val="00A01583"/>
    <w:rsid w:val="00A07586"/>
    <w:rsid w:val="00A07AC7"/>
    <w:rsid w:val="00A13A45"/>
    <w:rsid w:val="00A23697"/>
    <w:rsid w:val="00A237CC"/>
    <w:rsid w:val="00A247CA"/>
    <w:rsid w:val="00A24822"/>
    <w:rsid w:val="00A27BF9"/>
    <w:rsid w:val="00A4217D"/>
    <w:rsid w:val="00A54602"/>
    <w:rsid w:val="00A62E13"/>
    <w:rsid w:val="00A6331A"/>
    <w:rsid w:val="00A72F09"/>
    <w:rsid w:val="00A80031"/>
    <w:rsid w:val="00A828BA"/>
    <w:rsid w:val="00A9051E"/>
    <w:rsid w:val="00A90991"/>
    <w:rsid w:val="00A93A95"/>
    <w:rsid w:val="00A96D5E"/>
    <w:rsid w:val="00AB623E"/>
    <w:rsid w:val="00AC5A23"/>
    <w:rsid w:val="00AD13D9"/>
    <w:rsid w:val="00AE2204"/>
    <w:rsid w:val="00AE4974"/>
    <w:rsid w:val="00AE6BC8"/>
    <w:rsid w:val="00AF0B80"/>
    <w:rsid w:val="00AF0B88"/>
    <w:rsid w:val="00AF6B75"/>
    <w:rsid w:val="00B12D21"/>
    <w:rsid w:val="00B16A0F"/>
    <w:rsid w:val="00B30E0B"/>
    <w:rsid w:val="00B344CE"/>
    <w:rsid w:val="00B35A41"/>
    <w:rsid w:val="00B44433"/>
    <w:rsid w:val="00B44FF4"/>
    <w:rsid w:val="00B50228"/>
    <w:rsid w:val="00B55573"/>
    <w:rsid w:val="00B57AF0"/>
    <w:rsid w:val="00B84565"/>
    <w:rsid w:val="00B9598B"/>
    <w:rsid w:val="00BD371A"/>
    <w:rsid w:val="00BD65CA"/>
    <w:rsid w:val="00BE416E"/>
    <w:rsid w:val="00BE776D"/>
    <w:rsid w:val="00BF5891"/>
    <w:rsid w:val="00C07681"/>
    <w:rsid w:val="00C1021C"/>
    <w:rsid w:val="00C163DB"/>
    <w:rsid w:val="00C164A2"/>
    <w:rsid w:val="00C16F78"/>
    <w:rsid w:val="00C21B81"/>
    <w:rsid w:val="00C324C6"/>
    <w:rsid w:val="00C3431D"/>
    <w:rsid w:val="00C34EFB"/>
    <w:rsid w:val="00C40529"/>
    <w:rsid w:val="00C534E0"/>
    <w:rsid w:val="00C5421F"/>
    <w:rsid w:val="00C54AE8"/>
    <w:rsid w:val="00C56C72"/>
    <w:rsid w:val="00C65DEA"/>
    <w:rsid w:val="00C662D8"/>
    <w:rsid w:val="00C6766B"/>
    <w:rsid w:val="00C819EE"/>
    <w:rsid w:val="00C82A8B"/>
    <w:rsid w:val="00C82D11"/>
    <w:rsid w:val="00C912B1"/>
    <w:rsid w:val="00C95134"/>
    <w:rsid w:val="00C96857"/>
    <w:rsid w:val="00C97B6A"/>
    <w:rsid w:val="00CA2CA3"/>
    <w:rsid w:val="00CA7860"/>
    <w:rsid w:val="00CB28D6"/>
    <w:rsid w:val="00CD4355"/>
    <w:rsid w:val="00CD53E4"/>
    <w:rsid w:val="00D05F1D"/>
    <w:rsid w:val="00D06B94"/>
    <w:rsid w:val="00D10650"/>
    <w:rsid w:val="00D143A7"/>
    <w:rsid w:val="00D23DEB"/>
    <w:rsid w:val="00D2568D"/>
    <w:rsid w:val="00D41189"/>
    <w:rsid w:val="00D42293"/>
    <w:rsid w:val="00D45528"/>
    <w:rsid w:val="00D53FFE"/>
    <w:rsid w:val="00D6019B"/>
    <w:rsid w:val="00D60947"/>
    <w:rsid w:val="00D730DF"/>
    <w:rsid w:val="00D8790A"/>
    <w:rsid w:val="00D87D22"/>
    <w:rsid w:val="00D9047B"/>
    <w:rsid w:val="00DA2827"/>
    <w:rsid w:val="00DB28E9"/>
    <w:rsid w:val="00DB5C86"/>
    <w:rsid w:val="00DC5D4F"/>
    <w:rsid w:val="00DC6B60"/>
    <w:rsid w:val="00DD1A5C"/>
    <w:rsid w:val="00DD6E07"/>
    <w:rsid w:val="00DF59A6"/>
    <w:rsid w:val="00E01F73"/>
    <w:rsid w:val="00E02D6F"/>
    <w:rsid w:val="00E12E34"/>
    <w:rsid w:val="00E43523"/>
    <w:rsid w:val="00E6072A"/>
    <w:rsid w:val="00E76563"/>
    <w:rsid w:val="00E8749F"/>
    <w:rsid w:val="00E87EB2"/>
    <w:rsid w:val="00EA3170"/>
    <w:rsid w:val="00EA3419"/>
    <w:rsid w:val="00EB0A57"/>
    <w:rsid w:val="00EB148E"/>
    <w:rsid w:val="00EB207E"/>
    <w:rsid w:val="00EB3182"/>
    <w:rsid w:val="00EB3FCF"/>
    <w:rsid w:val="00EC7E19"/>
    <w:rsid w:val="00ED530D"/>
    <w:rsid w:val="00ED6DFD"/>
    <w:rsid w:val="00EE3F28"/>
    <w:rsid w:val="00EE7EF2"/>
    <w:rsid w:val="00EF3458"/>
    <w:rsid w:val="00EF3A2E"/>
    <w:rsid w:val="00EF562D"/>
    <w:rsid w:val="00F03A27"/>
    <w:rsid w:val="00F13B6D"/>
    <w:rsid w:val="00F17110"/>
    <w:rsid w:val="00F22A5F"/>
    <w:rsid w:val="00F27A45"/>
    <w:rsid w:val="00F27F5D"/>
    <w:rsid w:val="00F3064D"/>
    <w:rsid w:val="00F30E91"/>
    <w:rsid w:val="00F36171"/>
    <w:rsid w:val="00F37675"/>
    <w:rsid w:val="00F5218D"/>
    <w:rsid w:val="00F54BE7"/>
    <w:rsid w:val="00F66065"/>
    <w:rsid w:val="00F6688D"/>
    <w:rsid w:val="00F705BB"/>
    <w:rsid w:val="00F91340"/>
    <w:rsid w:val="00FA2F77"/>
    <w:rsid w:val="00FB080E"/>
    <w:rsid w:val="00FB3E06"/>
    <w:rsid w:val="00FC6D8C"/>
    <w:rsid w:val="00FD00EF"/>
    <w:rsid w:val="00FE21CC"/>
    <w:rsid w:val="00FE4F07"/>
    <w:rsid w:val="00FF0B69"/>
    <w:rsid w:val="00FF2273"/>
    <w:rsid w:val="00FF2532"/>
    <w:rsid w:val="00FF76DF"/>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2207A8"/>
  <w15:docId w15:val="{9399E9A0-5C48-2D43-8A1F-685C37066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te-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2EA"/>
    <w:rPr>
      <w:rFonts w:ascii="Times New Roman" w:eastAsia="Times New Roman" w:hAnsi="Times New Roman" w:cs="Times New Roman"/>
    </w:rPr>
  </w:style>
  <w:style w:type="paragraph" w:styleId="Heading1">
    <w:name w:val="heading 1"/>
    <w:basedOn w:val="Normal"/>
    <w:next w:val="Normal"/>
    <w:link w:val="Heading1Char"/>
    <w:uiPriority w:val="9"/>
    <w:qFormat/>
    <w:rsid w:val="0050434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50434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59677C"/>
    <w:pPr>
      <w:spacing w:before="100" w:beforeAutospacing="1" w:after="100" w:afterAutospacing="1"/>
      <w:outlineLvl w:val="2"/>
    </w:pPr>
    <w:rPr>
      <w:b/>
      <w:bCs/>
      <w:sz w:val="27"/>
      <w:szCs w:val="27"/>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F6688D"/>
    <w:rPr>
      <w:i/>
      <w:iCs/>
    </w:rPr>
  </w:style>
  <w:style w:type="table" w:styleId="TableGrid">
    <w:name w:val="Table Grid"/>
    <w:basedOn w:val="TableNormal"/>
    <w:uiPriority w:val="39"/>
    <w:rsid w:val="001E3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56C72"/>
    <w:rPr>
      <w:sz w:val="18"/>
      <w:szCs w:val="18"/>
    </w:rPr>
  </w:style>
  <w:style w:type="character" w:customStyle="1" w:styleId="BalloonTextChar">
    <w:name w:val="Balloon Text Char"/>
    <w:basedOn w:val="DefaultParagraphFont"/>
    <w:link w:val="BalloonText"/>
    <w:uiPriority w:val="99"/>
    <w:semiHidden/>
    <w:rsid w:val="00C56C72"/>
    <w:rPr>
      <w:rFonts w:ascii="Times New Roman" w:eastAsia="Times New Roman" w:hAnsi="Times New Roman" w:cs="Times New Roman"/>
      <w:sz w:val="18"/>
      <w:szCs w:val="18"/>
    </w:rPr>
  </w:style>
  <w:style w:type="character" w:styleId="Hyperlink">
    <w:name w:val="Hyperlink"/>
    <w:basedOn w:val="DefaultParagraphFont"/>
    <w:uiPriority w:val="99"/>
    <w:unhideWhenUsed/>
    <w:rsid w:val="00C82D11"/>
    <w:rPr>
      <w:color w:val="0563C1" w:themeColor="hyperlink"/>
      <w:u w:val="single"/>
    </w:rPr>
  </w:style>
  <w:style w:type="character" w:customStyle="1" w:styleId="UnresolvedMention1">
    <w:name w:val="Unresolved Mention1"/>
    <w:basedOn w:val="DefaultParagraphFont"/>
    <w:uiPriority w:val="99"/>
    <w:semiHidden/>
    <w:unhideWhenUsed/>
    <w:rsid w:val="00C82D11"/>
    <w:rPr>
      <w:color w:val="605E5C"/>
      <w:shd w:val="clear" w:color="auto" w:fill="E1DFDD"/>
    </w:rPr>
  </w:style>
  <w:style w:type="paragraph" w:styleId="NormalWeb">
    <w:name w:val="Normal (Web)"/>
    <w:basedOn w:val="Normal"/>
    <w:uiPriority w:val="99"/>
    <w:unhideWhenUsed/>
    <w:rsid w:val="0059677C"/>
    <w:pPr>
      <w:spacing w:before="100" w:beforeAutospacing="1" w:after="100" w:afterAutospacing="1"/>
    </w:pPr>
    <w:rPr>
      <w:lang w:bidi="ar-SA"/>
    </w:rPr>
  </w:style>
  <w:style w:type="character" w:customStyle="1" w:styleId="Heading3Char">
    <w:name w:val="Heading 3 Char"/>
    <w:basedOn w:val="DefaultParagraphFont"/>
    <w:link w:val="Heading3"/>
    <w:uiPriority w:val="9"/>
    <w:rsid w:val="0059677C"/>
    <w:rPr>
      <w:rFonts w:ascii="Times New Roman" w:eastAsia="Times New Roman" w:hAnsi="Times New Roman" w:cs="Times New Roman"/>
      <w:b/>
      <w:bCs/>
      <w:sz w:val="27"/>
      <w:szCs w:val="27"/>
      <w:lang w:bidi="ar-SA"/>
    </w:rPr>
  </w:style>
  <w:style w:type="paragraph" w:styleId="ListParagraph">
    <w:name w:val="List Paragraph"/>
    <w:basedOn w:val="Normal"/>
    <w:uiPriority w:val="34"/>
    <w:qFormat/>
    <w:rsid w:val="00EA3419"/>
    <w:pPr>
      <w:spacing w:after="160" w:line="259" w:lineRule="auto"/>
      <w:ind w:left="720"/>
      <w:contextualSpacing/>
    </w:pPr>
    <w:rPr>
      <w:rFonts w:asciiTheme="minorHAnsi" w:eastAsiaTheme="minorHAnsi" w:hAnsiTheme="minorHAnsi" w:cstheme="minorBidi"/>
      <w:sz w:val="22"/>
      <w:szCs w:val="22"/>
      <w:lang w:val="lt-LT" w:bidi="ar-SA"/>
    </w:rPr>
  </w:style>
  <w:style w:type="character" w:styleId="CommentReference">
    <w:name w:val="annotation reference"/>
    <w:basedOn w:val="DefaultParagraphFont"/>
    <w:uiPriority w:val="99"/>
    <w:semiHidden/>
    <w:unhideWhenUsed/>
    <w:rsid w:val="00EA3419"/>
    <w:rPr>
      <w:sz w:val="16"/>
      <w:szCs w:val="16"/>
    </w:rPr>
  </w:style>
  <w:style w:type="paragraph" w:styleId="CommentText">
    <w:name w:val="annotation text"/>
    <w:basedOn w:val="Normal"/>
    <w:link w:val="CommentTextChar"/>
    <w:uiPriority w:val="99"/>
    <w:semiHidden/>
    <w:unhideWhenUsed/>
    <w:rsid w:val="00EA3419"/>
    <w:pPr>
      <w:spacing w:after="160"/>
    </w:pPr>
    <w:rPr>
      <w:rFonts w:asciiTheme="minorHAnsi" w:eastAsiaTheme="minorHAnsi" w:hAnsiTheme="minorHAnsi" w:cstheme="minorBidi"/>
      <w:sz w:val="20"/>
      <w:szCs w:val="20"/>
      <w:lang w:val="lt-LT" w:bidi="ar-SA"/>
    </w:rPr>
  </w:style>
  <w:style w:type="character" w:customStyle="1" w:styleId="CommentTextChar">
    <w:name w:val="Comment Text Char"/>
    <w:basedOn w:val="DefaultParagraphFont"/>
    <w:link w:val="CommentText"/>
    <w:uiPriority w:val="99"/>
    <w:semiHidden/>
    <w:rsid w:val="00EA3419"/>
    <w:rPr>
      <w:sz w:val="20"/>
      <w:szCs w:val="20"/>
      <w:lang w:val="lt-LT" w:bidi="ar-SA"/>
    </w:rPr>
  </w:style>
  <w:style w:type="character" w:styleId="FollowedHyperlink">
    <w:name w:val="FollowedHyperlink"/>
    <w:basedOn w:val="DefaultParagraphFont"/>
    <w:uiPriority w:val="99"/>
    <w:semiHidden/>
    <w:unhideWhenUsed/>
    <w:rsid w:val="00392CBB"/>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1475E6"/>
    <w:pPr>
      <w:spacing w:after="0"/>
    </w:pPr>
    <w:rPr>
      <w:rFonts w:ascii="Times New Roman" w:eastAsia="Times New Roman" w:hAnsi="Times New Roman" w:cs="Times New Roman"/>
      <w:b/>
      <w:bCs/>
      <w:lang w:val="en-US" w:bidi="te-IN"/>
    </w:rPr>
  </w:style>
  <w:style w:type="character" w:customStyle="1" w:styleId="CommentSubjectChar">
    <w:name w:val="Comment Subject Char"/>
    <w:basedOn w:val="CommentTextChar"/>
    <w:link w:val="CommentSubject"/>
    <w:uiPriority w:val="99"/>
    <w:semiHidden/>
    <w:rsid w:val="001475E6"/>
    <w:rPr>
      <w:rFonts w:ascii="Times New Roman" w:eastAsia="Times New Roman" w:hAnsi="Times New Roman" w:cs="Times New Roman"/>
      <w:b/>
      <w:bCs/>
      <w:sz w:val="20"/>
      <w:szCs w:val="20"/>
      <w:lang w:val="lt-LT" w:bidi="ar-SA"/>
    </w:rPr>
  </w:style>
  <w:style w:type="character" w:customStyle="1" w:styleId="UnresolvedMention2">
    <w:name w:val="Unresolved Mention2"/>
    <w:basedOn w:val="DefaultParagraphFont"/>
    <w:uiPriority w:val="99"/>
    <w:semiHidden/>
    <w:unhideWhenUsed/>
    <w:rsid w:val="00CD53E4"/>
    <w:rPr>
      <w:color w:val="605E5C"/>
      <w:shd w:val="clear" w:color="auto" w:fill="E1DFDD"/>
    </w:rPr>
  </w:style>
  <w:style w:type="character" w:styleId="Strong">
    <w:name w:val="Strong"/>
    <w:basedOn w:val="DefaultParagraphFont"/>
    <w:uiPriority w:val="22"/>
    <w:qFormat/>
    <w:rsid w:val="000D4CA5"/>
    <w:rPr>
      <w:b/>
      <w:bCs/>
    </w:rPr>
  </w:style>
  <w:style w:type="character" w:styleId="UnresolvedMention">
    <w:name w:val="Unresolved Mention"/>
    <w:basedOn w:val="DefaultParagraphFont"/>
    <w:uiPriority w:val="99"/>
    <w:semiHidden/>
    <w:unhideWhenUsed/>
    <w:rsid w:val="00603361"/>
    <w:rPr>
      <w:color w:val="605E5C"/>
      <w:shd w:val="clear" w:color="auto" w:fill="E1DFDD"/>
    </w:rPr>
  </w:style>
  <w:style w:type="character" w:customStyle="1" w:styleId="whitespace-normal">
    <w:name w:val="whitespace-normal"/>
    <w:basedOn w:val="DefaultParagraphFont"/>
    <w:rsid w:val="00395E09"/>
  </w:style>
  <w:style w:type="paragraph" w:customStyle="1" w:styleId="xmsonormal">
    <w:name w:val="x_msonormal"/>
    <w:basedOn w:val="Normal"/>
    <w:rsid w:val="00A72F09"/>
    <w:pPr>
      <w:spacing w:before="100" w:beforeAutospacing="1" w:after="100" w:afterAutospacing="1"/>
    </w:pPr>
    <w:rPr>
      <w:lang w:bidi="ar-SA"/>
    </w:rPr>
  </w:style>
  <w:style w:type="character" w:customStyle="1" w:styleId="Heading1Char">
    <w:name w:val="Heading 1 Char"/>
    <w:basedOn w:val="DefaultParagraphFont"/>
    <w:link w:val="Heading1"/>
    <w:uiPriority w:val="9"/>
    <w:rsid w:val="0050434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50434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81989">
      <w:bodyDiv w:val="1"/>
      <w:marLeft w:val="0"/>
      <w:marRight w:val="0"/>
      <w:marTop w:val="0"/>
      <w:marBottom w:val="0"/>
      <w:divBdr>
        <w:top w:val="none" w:sz="0" w:space="0" w:color="auto"/>
        <w:left w:val="none" w:sz="0" w:space="0" w:color="auto"/>
        <w:bottom w:val="none" w:sz="0" w:space="0" w:color="auto"/>
        <w:right w:val="none" w:sz="0" w:space="0" w:color="auto"/>
      </w:divBdr>
    </w:div>
    <w:div w:id="269364450">
      <w:bodyDiv w:val="1"/>
      <w:marLeft w:val="0"/>
      <w:marRight w:val="0"/>
      <w:marTop w:val="0"/>
      <w:marBottom w:val="0"/>
      <w:divBdr>
        <w:top w:val="none" w:sz="0" w:space="0" w:color="auto"/>
        <w:left w:val="none" w:sz="0" w:space="0" w:color="auto"/>
        <w:bottom w:val="none" w:sz="0" w:space="0" w:color="auto"/>
        <w:right w:val="none" w:sz="0" w:space="0" w:color="auto"/>
      </w:divBdr>
    </w:div>
    <w:div w:id="311952960">
      <w:bodyDiv w:val="1"/>
      <w:marLeft w:val="0"/>
      <w:marRight w:val="0"/>
      <w:marTop w:val="0"/>
      <w:marBottom w:val="0"/>
      <w:divBdr>
        <w:top w:val="none" w:sz="0" w:space="0" w:color="auto"/>
        <w:left w:val="none" w:sz="0" w:space="0" w:color="auto"/>
        <w:bottom w:val="none" w:sz="0" w:space="0" w:color="auto"/>
        <w:right w:val="none" w:sz="0" w:space="0" w:color="auto"/>
      </w:divBdr>
    </w:div>
    <w:div w:id="405689047">
      <w:bodyDiv w:val="1"/>
      <w:marLeft w:val="0"/>
      <w:marRight w:val="0"/>
      <w:marTop w:val="0"/>
      <w:marBottom w:val="0"/>
      <w:divBdr>
        <w:top w:val="none" w:sz="0" w:space="0" w:color="auto"/>
        <w:left w:val="none" w:sz="0" w:space="0" w:color="auto"/>
        <w:bottom w:val="none" w:sz="0" w:space="0" w:color="auto"/>
        <w:right w:val="none" w:sz="0" w:space="0" w:color="auto"/>
      </w:divBdr>
    </w:div>
    <w:div w:id="454492461">
      <w:bodyDiv w:val="1"/>
      <w:marLeft w:val="0"/>
      <w:marRight w:val="0"/>
      <w:marTop w:val="0"/>
      <w:marBottom w:val="0"/>
      <w:divBdr>
        <w:top w:val="none" w:sz="0" w:space="0" w:color="auto"/>
        <w:left w:val="none" w:sz="0" w:space="0" w:color="auto"/>
        <w:bottom w:val="none" w:sz="0" w:space="0" w:color="auto"/>
        <w:right w:val="none" w:sz="0" w:space="0" w:color="auto"/>
      </w:divBdr>
    </w:div>
    <w:div w:id="472142792">
      <w:bodyDiv w:val="1"/>
      <w:marLeft w:val="0"/>
      <w:marRight w:val="0"/>
      <w:marTop w:val="0"/>
      <w:marBottom w:val="0"/>
      <w:divBdr>
        <w:top w:val="none" w:sz="0" w:space="0" w:color="auto"/>
        <w:left w:val="none" w:sz="0" w:space="0" w:color="auto"/>
        <w:bottom w:val="none" w:sz="0" w:space="0" w:color="auto"/>
        <w:right w:val="none" w:sz="0" w:space="0" w:color="auto"/>
      </w:divBdr>
      <w:divsChild>
        <w:div w:id="24985977">
          <w:marLeft w:val="0"/>
          <w:marRight w:val="0"/>
          <w:marTop w:val="0"/>
          <w:marBottom w:val="0"/>
          <w:divBdr>
            <w:top w:val="none" w:sz="0" w:space="0" w:color="auto"/>
            <w:left w:val="none" w:sz="0" w:space="0" w:color="auto"/>
            <w:bottom w:val="none" w:sz="0" w:space="0" w:color="auto"/>
            <w:right w:val="none" w:sz="0" w:space="0" w:color="auto"/>
          </w:divBdr>
        </w:div>
        <w:div w:id="1371031942">
          <w:marLeft w:val="0"/>
          <w:marRight w:val="0"/>
          <w:marTop w:val="0"/>
          <w:marBottom w:val="0"/>
          <w:divBdr>
            <w:top w:val="none" w:sz="0" w:space="0" w:color="auto"/>
            <w:left w:val="none" w:sz="0" w:space="0" w:color="auto"/>
            <w:bottom w:val="none" w:sz="0" w:space="0" w:color="auto"/>
            <w:right w:val="none" w:sz="0" w:space="0" w:color="auto"/>
          </w:divBdr>
        </w:div>
        <w:div w:id="641277030">
          <w:marLeft w:val="0"/>
          <w:marRight w:val="0"/>
          <w:marTop w:val="0"/>
          <w:marBottom w:val="0"/>
          <w:divBdr>
            <w:top w:val="none" w:sz="0" w:space="0" w:color="auto"/>
            <w:left w:val="none" w:sz="0" w:space="0" w:color="auto"/>
            <w:bottom w:val="none" w:sz="0" w:space="0" w:color="auto"/>
            <w:right w:val="none" w:sz="0" w:space="0" w:color="auto"/>
          </w:divBdr>
        </w:div>
        <w:div w:id="113212599">
          <w:marLeft w:val="0"/>
          <w:marRight w:val="0"/>
          <w:marTop w:val="0"/>
          <w:marBottom w:val="0"/>
          <w:divBdr>
            <w:top w:val="none" w:sz="0" w:space="0" w:color="auto"/>
            <w:left w:val="none" w:sz="0" w:space="0" w:color="auto"/>
            <w:bottom w:val="none" w:sz="0" w:space="0" w:color="auto"/>
            <w:right w:val="none" w:sz="0" w:space="0" w:color="auto"/>
          </w:divBdr>
        </w:div>
        <w:div w:id="688290194">
          <w:marLeft w:val="0"/>
          <w:marRight w:val="0"/>
          <w:marTop w:val="0"/>
          <w:marBottom w:val="0"/>
          <w:divBdr>
            <w:top w:val="none" w:sz="0" w:space="0" w:color="auto"/>
            <w:left w:val="none" w:sz="0" w:space="0" w:color="auto"/>
            <w:bottom w:val="none" w:sz="0" w:space="0" w:color="auto"/>
            <w:right w:val="none" w:sz="0" w:space="0" w:color="auto"/>
          </w:divBdr>
        </w:div>
        <w:div w:id="34353808">
          <w:marLeft w:val="0"/>
          <w:marRight w:val="0"/>
          <w:marTop w:val="0"/>
          <w:marBottom w:val="0"/>
          <w:divBdr>
            <w:top w:val="none" w:sz="0" w:space="0" w:color="auto"/>
            <w:left w:val="none" w:sz="0" w:space="0" w:color="auto"/>
            <w:bottom w:val="none" w:sz="0" w:space="0" w:color="auto"/>
            <w:right w:val="none" w:sz="0" w:space="0" w:color="auto"/>
          </w:divBdr>
        </w:div>
        <w:div w:id="1448430535">
          <w:marLeft w:val="0"/>
          <w:marRight w:val="0"/>
          <w:marTop w:val="0"/>
          <w:marBottom w:val="0"/>
          <w:divBdr>
            <w:top w:val="none" w:sz="0" w:space="0" w:color="auto"/>
            <w:left w:val="none" w:sz="0" w:space="0" w:color="auto"/>
            <w:bottom w:val="none" w:sz="0" w:space="0" w:color="auto"/>
            <w:right w:val="none" w:sz="0" w:space="0" w:color="auto"/>
          </w:divBdr>
        </w:div>
        <w:div w:id="600725572">
          <w:marLeft w:val="0"/>
          <w:marRight w:val="0"/>
          <w:marTop w:val="0"/>
          <w:marBottom w:val="0"/>
          <w:divBdr>
            <w:top w:val="none" w:sz="0" w:space="0" w:color="auto"/>
            <w:left w:val="none" w:sz="0" w:space="0" w:color="auto"/>
            <w:bottom w:val="none" w:sz="0" w:space="0" w:color="auto"/>
            <w:right w:val="none" w:sz="0" w:space="0" w:color="auto"/>
          </w:divBdr>
        </w:div>
        <w:div w:id="1051073675">
          <w:marLeft w:val="0"/>
          <w:marRight w:val="0"/>
          <w:marTop w:val="0"/>
          <w:marBottom w:val="0"/>
          <w:divBdr>
            <w:top w:val="none" w:sz="0" w:space="0" w:color="auto"/>
            <w:left w:val="none" w:sz="0" w:space="0" w:color="auto"/>
            <w:bottom w:val="none" w:sz="0" w:space="0" w:color="auto"/>
            <w:right w:val="none" w:sz="0" w:space="0" w:color="auto"/>
          </w:divBdr>
        </w:div>
      </w:divsChild>
    </w:div>
    <w:div w:id="504829595">
      <w:bodyDiv w:val="1"/>
      <w:marLeft w:val="0"/>
      <w:marRight w:val="0"/>
      <w:marTop w:val="0"/>
      <w:marBottom w:val="0"/>
      <w:divBdr>
        <w:top w:val="none" w:sz="0" w:space="0" w:color="auto"/>
        <w:left w:val="none" w:sz="0" w:space="0" w:color="auto"/>
        <w:bottom w:val="none" w:sz="0" w:space="0" w:color="auto"/>
        <w:right w:val="none" w:sz="0" w:space="0" w:color="auto"/>
      </w:divBdr>
      <w:divsChild>
        <w:div w:id="196621630">
          <w:marLeft w:val="0"/>
          <w:marRight w:val="0"/>
          <w:marTop w:val="0"/>
          <w:marBottom w:val="0"/>
          <w:divBdr>
            <w:top w:val="none" w:sz="0" w:space="0" w:color="auto"/>
            <w:left w:val="none" w:sz="0" w:space="0" w:color="auto"/>
            <w:bottom w:val="none" w:sz="0" w:space="0" w:color="auto"/>
            <w:right w:val="none" w:sz="0" w:space="0" w:color="auto"/>
          </w:divBdr>
          <w:divsChild>
            <w:div w:id="411198264">
              <w:marLeft w:val="0"/>
              <w:marRight w:val="0"/>
              <w:marTop w:val="0"/>
              <w:marBottom w:val="0"/>
              <w:divBdr>
                <w:top w:val="none" w:sz="0" w:space="0" w:color="auto"/>
                <w:left w:val="none" w:sz="0" w:space="0" w:color="auto"/>
                <w:bottom w:val="none" w:sz="0" w:space="0" w:color="auto"/>
                <w:right w:val="none" w:sz="0" w:space="0" w:color="auto"/>
              </w:divBdr>
              <w:divsChild>
                <w:div w:id="1040931620">
                  <w:marLeft w:val="0"/>
                  <w:marRight w:val="0"/>
                  <w:marTop w:val="0"/>
                  <w:marBottom w:val="0"/>
                  <w:divBdr>
                    <w:top w:val="none" w:sz="0" w:space="0" w:color="auto"/>
                    <w:left w:val="none" w:sz="0" w:space="0" w:color="auto"/>
                    <w:bottom w:val="none" w:sz="0" w:space="0" w:color="auto"/>
                    <w:right w:val="none" w:sz="0" w:space="0" w:color="auto"/>
                  </w:divBdr>
                  <w:divsChild>
                    <w:div w:id="106760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1159398">
      <w:bodyDiv w:val="1"/>
      <w:marLeft w:val="0"/>
      <w:marRight w:val="0"/>
      <w:marTop w:val="0"/>
      <w:marBottom w:val="0"/>
      <w:divBdr>
        <w:top w:val="none" w:sz="0" w:space="0" w:color="auto"/>
        <w:left w:val="none" w:sz="0" w:space="0" w:color="auto"/>
        <w:bottom w:val="none" w:sz="0" w:space="0" w:color="auto"/>
        <w:right w:val="none" w:sz="0" w:space="0" w:color="auto"/>
      </w:divBdr>
    </w:div>
    <w:div w:id="551163250">
      <w:bodyDiv w:val="1"/>
      <w:marLeft w:val="0"/>
      <w:marRight w:val="0"/>
      <w:marTop w:val="0"/>
      <w:marBottom w:val="0"/>
      <w:divBdr>
        <w:top w:val="none" w:sz="0" w:space="0" w:color="auto"/>
        <w:left w:val="none" w:sz="0" w:space="0" w:color="auto"/>
        <w:bottom w:val="none" w:sz="0" w:space="0" w:color="auto"/>
        <w:right w:val="none" w:sz="0" w:space="0" w:color="auto"/>
      </w:divBdr>
      <w:divsChild>
        <w:div w:id="818883951">
          <w:marLeft w:val="0"/>
          <w:marRight w:val="0"/>
          <w:marTop w:val="0"/>
          <w:marBottom w:val="0"/>
          <w:divBdr>
            <w:top w:val="none" w:sz="0" w:space="0" w:color="auto"/>
            <w:left w:val="none" w:sz="0" w:space="0" w:color="auto"/>
            <w:bottom w:val="none" w:sz="0" w:space="0" w:color="auto"/>
            <w:right w:val="none" w:sz="0" w:space="0" w:color="auto"/>
          </w:divBdr>
          <w:divsChild>
            <w:div w:id="1094745361">
              <w:marLeft w:val="0"/>
              <w:marRight w:val="0"/>
              <w:marTop w:val="0"/>
              <w:marBottom w:val="0"/>
              <w:divBdr>
                <w:top w:val="none" w:sz="0" w:space="0" w:color="auto"/>
                <w:left w:val="none" w:sz="0" w:space="0" w:color="auto"/>
                <w:bottom w:val="none" w:sz="0" w:space="0" w:color="auto"/>
                <w:right w:val="none" w:sz="0" w:space="0" w:color="auto"/>
              </w:divBdr>
              <w:divsChild>
                <w:div w:id="10126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868948">
      <w:bodyDiv w:val="1"/>
      <w:marLeft w:val="0"/>
      <w:marRight w:val="0"/>
      <w:marTop w:val="0"/>
      <w:marBottom w:val="0"/>
      <w:divBdr>
        <w:top w:val="none" w:sz="0" w:space="0" w:color="auto"/>
        <w:left w:val="none" w:sz="0" w:space="0" w:color="auto"/>
        <w:bottom w:val="none" w:sz="0" w:space="0" w:color="auto"/>
        <w:right w:val="none" w:sz="0" w:space="0" w:color="auto"/>
      </w:divBdr>
    </w:div>
    <w:div w:id="562759467">
      <w:bodyDiv w:val="1"/>
      <w:marLeft w:val="0"/>
      <w:marRight w:val="0"/>
      <w:marTop w:val="0"/>
      <w:marBottom w:val="0"/>
      <w:divBdr>
        <w:top w:val="none" w:sz="0" w:space="0" w:color="auto"/>
        <w:left w:val="none" w:sz="0" w:space="0" w:color="auto"/>
        <w:bottom w:val="none" w:sz="0" w:space="0" w:color="auto"/>
        <w:right w:val="none" w:sz="0" w:space="0" w:color="auto"/>
      </w:divBdr>
      <w:divsChild>
        <w:div w:id="1918007822">
          <w:marLeft w:val="0"/>
          <w:marRight w:val="0"/>
          <w:marTop w:val="0"/>
          <w:marBottom w:val="0"/>
          <w:divBdr>
            <w:top w:val="none" w:sz="0" w:space="0" w:color="auto"/>
            <w:left w:val="none" w:sz="0" w:space="0" w:color="auto"/>
            <w:bottom w:val="none" w:sz="0" w:space="0" w:color="auto"/>
            <w:right w:val="none" w:sz="0" w:space="0" w:color="auto"/>
          </w:divBdr>
          <w:divsChild>
            <w:div w:id="1400639615">
              <w:marLeft w:val="0"/>
              <w:marRight w:val="0"/>
              <w:marTop w:val="0"/>
              <w:marBottom w:val="0"/>
              <w:divBdr>
                <w:top w:val="none" w:sz="0" w:space="0" w:color="auto"/>
                <w:left w:val="none" w:sz="0" w:space="0" w:color="auto"/>
                <w:bottom w:val="none" w:sz="0" w:space="0" w:color="auto"/>
                <w:right w:val="none" w:sz="0" w:space="0" w:color="auto"/>
              </w:divBdr>
              <w:divsChild>
                <w:div w:id="314915676">
                  <w:marLeft w:val="0"/>
                  <w:marRight w:val="0"/>
                  <w:marTop w:val="0"/>
                  <w:marBottom w:val="0"/>
                  <w:divBdr>
                    <w:top w:val="none" w:sz="0" w:space="0" w:color="auto"/>
                    <w:left w:val="none" w:sz="0" w:space="0" w:color="auto"/>
                    <w:bottom w:val="none" w:sz="0" w:space="0" w:color="auto"/>
                    <w:right w:val="none" w:sz="0" w:space="0" w:color="auto"/>
                  </w:divBdr>
                  <w:divsChild>
                    <w:div w:id="6083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3494">
      <w:bodyDiv w:val="1"/>
      <w:marLeft w:val="0"/>
      <w:marRight w:val="0"/>
      <w:marTop w:val="0"/>
      <w:marBottom w:val="0"/>
      <w:divBdr>
        <w:top w:val="none" w:sz="0" w:space="0" w:color="auto"/>
        <w:left w:val="none" w:sz="0" w:space="0" w:color="auto"/>
        <w:bottom w:val="none" w:sz="0" w:space="0" w:color="auto"/>
        <w:right w:val="none" w:sz="0" w:space="0" w:color="auto"/>
      </w:divBdr>
      <w:divsChild>
        <w:div w:id="1901404317">
          <w:marLeft w:val="0"/>
          <w:marRight w:val="0"/>
          <w:marTop w:val="0"/>
          <w:marBottom w:val="0"/>
          <w:divBdr>
            <w:top w:val="none" w:sz="0" w:space="0" w:color="auto"/>
            <w:left w:val="none" w:sz="0" w:space="0" w:color="auto"/>
            <w:bottom w:val="none" w:sz="0" w:space="0" w:color="auto"/>
            <w:right w:val="none" w:sz="0" w:space="0" w:color="auto"/>
          </w:divBdr>
          <w:divsChild>
            <w:div w:id="1903445800">
              <w:marLeft w:val="0"/>
              <w:marRight w:val="0"/>
              <w:marTop w:val="0"/>
              <w:marBottom w:val="0"/>
              <w:divBdr>
                <w:top w:val="none" w:sz="0" w:space="0" w:color="auto"/>
                <w:left w:val="none" w:sz="0" w:space="0" w:color="auto"/>
                <w:bottom w:val="none" w:sz="0" w:space="0" w:color="auto"/>
                <w:right w:val="none" w:sz="0" w:space="0" w:color="auto"/>
              </w:divBdr>
              <w:divsChild>
                <w:div w:id="56975269">
                  <w:marLeft w:val="0"/>
                  <w:marRight w:val="0"/>
                  <w:marTop w:val="0"/>
                  <w:marBottom w:val="0"/>
                  <w:divBdr>
                    <w:top w:val="none" w:sz="0" w:space="0" w:color="auto"/>
                    <w:left w:val="none" w:sz="0" w:space="0" w:color="auto"/>
                    <w:bottom w:val="none" w:sz="0" w:space="0" w:color="auto"/>
                    <w:right w:val="none" w:sz="0" w:space="0" w:color="auto"/>
                  </w:divBdr>
                  <w:divsChild>
                    <w:div w:id="104734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747449">
      <w:bodyDiv w:val="1"/>
      <w:marLeft w:val="0"/>
      <w:marRight w:val="0"/>
      <w:marTop w:val="0"/>
      <w:marBottom w:val="0"/>
      <w:divBdr>
        <w:top w:val="none" w:sz="0" w:space="0" w:color="auto"/>
        <w:left w:val="none" w:sz="0" w:space="0" w:color="auto"/>
        <w:bottom w:val="none" w:sz="0" w:space="0" w:color="auto"/>
        <w:right w:val="none" w:sz="0" w:space="0" w:color="auto"/>
      </w:divBdr>
    </w:div>
    <w:div w:id="815299808">
      <w:bodyDiv w:val="1"/>
      <w:marLeft w:val="0"/>
      <w:marRight w:val="0"/>
      <w:marTop w:val="0"/>
      <w:marBottom w:val="0"/>
      <w:divBdr>
        <w:top w:val="none" w:sz="0" w:space="0" w:color="auto"/>
        <w:left w:val="none" w:sz="0" w:space="0" w:color="auto"/>
        <w:bottom w:val="none" w:sz="0" w:space="0" w:color="auto"/>
        <w:right w:val="none" w:sz="0" w:space="0" w:color="auto"/>
      </w:divBdr>
    </w:div>
    <w:div w:id="893003665">
      <w:bodyDiv w:val="1"/>
      <w:marLeft w:val="0"/>
      <w:marRight w:val="0"/>
      <w:marTop w:val="0"/>
      <w:marBottom w:val="0"/>
      <w:divBdr>
        <w:top w:val="none" w:sz="0" w:space="0" w:color="auto"/>
        <w:left w:val="none" w:sz="0" w:space="0" w:color="auto"/>
        <w:bottom w:val="none" w:sz="0" w:space="0" w:color="auto"/>
        <w:right w:val="none" w:sz="0" w:space="0" w:color="auto"/>
      </w:divBdr>
    </w:div>
    <w:div w:id="948314923">
      <w:bodyDiv w:val="1"/>
      <w:marLeft w:val="0"/>
      <w:marRight w:val="0"/>
      <w:marTop w:val="0"/>
      <w:marBottom w:val="0"/>
      <w:divBdr>
        <w:top w:val="none" w:sz="0" w:space="0" w:color="auto"/>
        <w:left w:val="none" w:sz="0" w:space="0" w:color="auto"/>
        <w:bottom w:val="none" w:sz="0" w:space="0" w:color="auto"/>
        <w:right w:val="none" w:sz="0" w:space="0" w:color="auto"/>
      </w:divBdr>
    </w:div>
    <w:div w:id="973562547">
      <w:bodyDiv w:val="1"/>
      <w:marLeft w:val="0"/>
      <w:marRight w:val="0"/>
      <w:marTop w:val="0"/>
      <w:marBottom w:val="0"/>
      <w:divBdr>
        <w:top w:val="none" w:sz="0" w:space="0" w:color="auto"/>
        <w:left w:val="none" w:sz="0" w:space="0" w:color="auto"/>
        <w:bottom w:val="none" w:sz="0" w:space="0" w:color="auto"/>
        <w:right w:val="none" w:sz="0" w:space="0" w:color="auto"/>
      </w:divBdr>
    </w:div>
    <w:div w:id="977539822">
      <w:bodyDiv w:val="1"/>
      <w:marLeft w:val="0"/>
      <w:marRight w:val="0"/>
      <w:marTop w:val="0"/>
      <w:marBottom w:val="0"/>
      <w:divBdr>
        <w:top w:val="none" w:sz="0" w:space="0" w:color="auto"/>
        <w:left w:val="none" w:sz="0" w:space="0" w:color="auto"/>
        <w:bottom w:val="none" w:sz="0" w:space="0" w:color="auto"/>
        <w:right w:val="none" w:sz="0" w:space="0" w:color="auto"/>
      </w:divBdr>
    </w:div>
    <w:div w:id="1043217711">
      <w:bodyDiv w:val="1"/>
      <w:marLeft w:val="0"/>
      <w:marRight w:val="0"/>
      <w:marTop w:val="0"/>
      <w:marBottom w:val="0"/>
      <w:divBdr>
        <w:top w:val="none" w:sz="0" w:space="0" w:color="auto"/>
        <w:left w:val="none" w:sz="0" w:space="0" w:color="auto"/>
        <w:bottom w:val="none" w:sz="0" w:space="0" w:color="auto"/>
        <w:right w:val="none" w:sz="0" w:space="0" w:color="auto"/>
      </w:divBdr>
    </w:div>
    <w:div w:id="1121535167">
      <w:bodyDiv w:val="1"/>
      <w:marLeft w:val="0"/>
      <w:marRight w:val="0"/>
      <w:marTop w:val="0"/>
      <w:marBottom w:val="0"/>
      <w:divBdr>
        <w:top w:val="none" w:sz="0" w:space="0" w:color="auto"/>
        <w:left w:val="none" w:sz="0" w:space="0" w:color="auto"/>
        <w:bottom w:val="none" w:sz="0" w:space="0" w:color="auto"/>
        <w:right w:val="none" w:sz="0" w:space="0" w:color="auto"/>
      </w:divBdr>
      <w:divsChild>
        <w:div w:id="443574211">
          <w:marLeft w:val="0"/>
          <w:marRight w:val="0"/>
          <w:marTop w:val="0"/>
          <w:marBottom w:val="0"/>
          <w:divBdr>
            <w:top w:val="none" w:sz="0" w:space="0" w:color="auto"/>
            <w:left w:val="none" w:sz="0" w:space="0" w:color="auto"/>
            <w:bottom w:val="none" w:sz="0" w:space="0" w:color="auto"/>
            <w:right w:val="none" w:sz="0" w:space="0" w:color="auto"/>
          </w:divBdr>
        </w:div>
        <w:div w:id="1263950946">
          <w:marLeft w:val="0"/>
          <w:marRight w:val="0"/>
          <w:marTop w:val="0"/>
          <w:marBottom w:val="0"/>
          <w:divBdr>
            <w:top w:val="none" w:sz="0" w:space="0" w:color="auto"/>
            <w:left w:val="none" w:sz="0" w:space="0" w:color="auto"/>
            <w:bottom w:val="none" w:sz="0" w:space="0" w:color="auto"/>
            <w:right w:val="none" w:sz="0" w:space="0" w:color="auto"/>
          </w:divBdr>
        </w:div>
      </w:divsChild>
    </w:div>
    <w:div w:id="1171144173">
      <w:bodyDiv w:val="1"/>
      <w:marLeft w:val="0"/>
      <w:marRight w:val="0"/>
      <w:marTop w:val="0"/>
      <w:marBottom w:val="0"/>
      <w:divBdr>
        <w:top w:val="none" w:sz="0" w:space="0" w:color="auto"/>
        <w:left w:val="none" w:sz="0" w:space="0" w:color="auto"/>
        <w:bottom w:val="none" w:sz="0" w:space="0" w:color="auto"/>
        <w:right w:val="none" w:sz="0" w:space="0" w:color="auto"/>
      </w:divBdr>
    </w:div>
    <w:div w:id="1249542060">
      <w:bodyDiv w:val="1"/>
      <w:marLeft w:val="0"/>
      <w:marRight w:val="0"/>
      <w:marTop w:val="0"/>
      <w:marBottom w:val="0"/>
      <w:divBdr>
        <w:top w:val="none" w:sz="0" w:space="0" w:color="auto"/>
        <w:left w:val="none" w:sz="0" w:space="0" w:color="auto"/>
        <w:bottom w:val="none" w:sz="0" w:space="0" w:color="auto"/>
        <w:right w:val="none" w:sz="0" w:space="0" w:color="auto"/>
      </w:divBdr>
      <w:divsChild>
        <w:div w:id="1441754131">
          <w:marLeft w:val="0"/>
          <w:marRight w:val="0"/>
          <w:marTop w:val="0"/>
          <w:marBottom w:val="0"/>
          <w:divBdr>
            <w:top w:val="none" w:sz="0" w:space="0" w:color="auto"/>
            <w:left w:val="none" w:sz="0" w:space="0" w:color="auto"/>
            <w:bottom w:val="none" w:sz="0" w:space="0" w:color="auto"/>
            <w:right w:val="none" w:sz="0" w:space="0" w:color="auto"/>
          </w:divBdr>
          <w:divsChild>
            <w:div w:id="2143113801">
              <w:marLeft w:val="0"/>
              <w:marRight w:val="0"/>
              <w:marTop w:val="0"/>
              <w:marBottom w:val="0"/>
              <w:divBdr>
                <w:top w:val="none" w:sz="0" w:space="0" w:color="auto"/>
                <w:left w:val="none" w:sz="0" w:space="0" w:color="auto"/>
                <w:bottom w:val="none" w:sz="0" w:space="0" w:color="auto"/>
                <w:right w:val="none" w:sz="0" w:space="0" w:color="auto"/>
              </w:divBdr>
              <w:divsChild>
                <w:div w:id="200823900">
                  <w:marLeft w:val="0"/>
                  <w:marRight w:val="0"/>
                  <w:marTop w:val="0"/>
                  <w:marBottom w:val="0"/>
                  <w:divBdr>
                    <w:top w:val="none" w:sz="0" w:space="0" w:color="auto"/>
                    <w:left w:val="none" w:sz="0" w:space="0" w:color="auto"/>
                    <w:bottom w:val="none" w:sz="0" w:space="0" w:color="auto"/>
                    <w:right w:val="none" w:sz="0" w:space="0" w:color="auto"/>
                  </w:divBdr>
                  <w:divsChild>
                    <w:div w:id="8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877331">
      <w:bodyDiv w:val="1"/>
      <w:marLeft w:val="0"/>
      <w:marRight w:val="0"/>
      <w:marTop w:val="0"/>
      <w:marBottom w:val="0"/>
      <w:divBdr>
        <w:top w:val="none" w:sz="0" w:space="0" w:color="auto"/>
        <w:left w:val="none" w:sz="0" w:space="0" w:color="auto"/>
        <w:bottom w:val="none" w:sz="0" w:space="0" w:color="auto"/>
        <w:right w:val="none" w:sz="0" w:space="0" w:color="auto"/>
      </w:divBdr>
    </w:div>
    <w:div w:id="1431388340">
      <w:bodyDiv w:val="1"/>
      <w:marLeft w:val="0"/>
      <w:marRight w:val="0"/>
      <w:marTop w:val="0"/>
      <w:marBottom w:val="0"/>
      <w:divBdr>
        <w:top w:val="none" w:sz="0" w:space="0" w:color="auto"/>
        <w:left w:val="none" w:sz="0" w:space="0" w:color="auto"/>
        <w:bottom w:val="none" w:sz="0" w:space="0" w:color="auto"/>
        <w:right w:val="none" w:sz="0" w:space="0" w:color="auto"/>
      </w:divBdr>
    </w:div>
    <w:div w:id="1443037853">
      <w:bodyDiv w:val="1"/>
      <w:marLeft w:val="0"/>
      <w:marRight w:val="0"/>
      <w:marTop w:val="0"/>
      <w:marBottom w:val="0"/>
      <w:divBdr>
        <w:top w:val="none" w:sz="0" w:space="0" w:color="auto"/>
        <w:left w:val="none" w:sz="0" w:space="0" w:color="auto"/>
        <w:bottom w:val="none" w:sz="0" w:space="0" w:color="auto"/>
        <w:right w:val="none" w:sz="0" w:space="0" w:color="auto"/>
      </w:divBdr>
      <w:divsChild>
        <w:div w:id="484663019">
          <w:marLeft w:val="0"/>
          <w:marRight w:val="0"/>
          <w:marTop w:val="0"/>
          <w:marBottom w:val="0"/>
          <w:divBdr>
            <w:top w:val="none" w:sz="0" w:space="0" w:color="auto"/>
            <w:left w:val="none" w:sz="0" w:space="0" w:color="auto"/>
            <w:bottom w:val="none" w:sz="0" w:space="0" w:color="auto"/>
            <w:right w:val="none" w:sz="0" w:space="0" w:color="auto"/>
          </w:divBdr>
        </w:div>
        <w:div w:id="1902255143">
          <w:marLeft w:val="0"/>
          <w:marRight w:val="0"/>
          <w:marTop w:val="0"/>
          <w:marBottom w:val="0"/>
          <w:divBdr>
            <w:top w:val="none" w:sz="0" w:space="0" w:color="auto"/>
            <w:left w:val="none" w:sz="0" w:space="0" w:color="auto"/>
            <w:bottom w:val="none" w:sz="0" w:space="0" w:color="auto"/>
            <w:right w:val="none" w:sz="0" w:space="0" w:color="auto"/>
          </w:divBdr>
        </w:div>
        <w:div w:id="378671129">
          <w:marLeft w:val="0"/>
          <w:marRight w:val="0"/>
          <w:marTop w:val="0"/>
          <w:marBottom w:val="0"/>
          <w:divBdr>
            <w:top w:val="none" w:sz="0" w:space="0" w:color="auto"/>
            <w:left w:val="none" w:sz="0" w:space="0" w:color="auto"/>
            <w:bottom w:val="none" w:sz="0" w:space="0" w:color="auto"/>
            <w:right w:val="none" w:sz="0" w:space="0" w:color="auto"/>
          </w:divBdr>
        </w:div>
        <w:div w:id="369914915">
          <w:marLeft w:val="0"/>
          <w:marRight w:val="0"/>
          <w:marTop w:val="0"/>
          <w:marBottom w:val="0"/>
          <w:divBdr>
            <w:top w:val="none" w:sz="0" w:space="0" w:color="auto"/>
            <w:left w:val="none" w:sz="0" w:space="0" w:color="auto"/>
            <w:bottom w:val="none" w:sz="0" w:space="0" w:color="auto"/>
            <w:right w:val="none" w:sz="0" w:space="0" w:color="auto"/>
          </w:divBdr>
        </w:div>
        <w:div w:id="135077122">
          <w:marLeft w:val="0"/>
          <w:marRight w:val="0"/>
          <w:marTop w:val="0"/>
          <w:marBottom w:val="0"/>
          <w:divBdr>
            <w:top w:val="none" w:sz="0" w:space="0" w:color="auto"/>
            <w:left w:val="none" w:sz="0" w:space="0" w:color="auto"/>
            <w:bottom w:val="none" w:sz="0" w:space="0" w:color="auto"/>
            <w:right w:val="none" w:sz="0" w:space="0" w:color="auto"/>
          </w:divBdr>
        </w:div>
      </w:divsChild>
    </w:div>
    <w:div w:id="1529028255">
      <w:bodyDiv w:val="1"/>
      <w:marLeft w:val="0"/>
      <w:marRight w:val="0"/>
      <w:marTop w:val="0"/>
      <w:marBottom w:val="0"/>
      <w:divBdr>
        <w:top w:val="none" w:sz="0" w:space="0" w:color="auto"/>
        <w:left w:val="none" w:sz="0" w:space="0" w:color="auto"/>
        <w:bottom w:val="none" w:sz="0" w:space="0" w:color="auto"/>
        <w:right w:val="none" w:sz="0" w:space="0" w:color="auto"/>
      </w:divBdr>
    </w:div>
    <w:div w:id="1561280771">
      <w:bodyDiv w:val="1"/>
      <w:marLeft w:val="0"/>
      <w:marRight w:val="0"/>
      <w:marTop w:val="0"/>
      <w:marBottom w:val="0"/>
      <w:divBdr>
        <w:top w:val="none" w:sz="0" w:space="0" w:color="auto"/>
        <w:left w:val="none" w:sz="0" w:space="0" w:color="auto"/>
        <w:bottom w:val="none" w:sz="0" w:space="0" w:color="auto"/>
        <w:right w:val="none" w:sz="0" w:space="0" w:color="auto"/>
      </w:divBdr>
      <w:divsChild>
        <w:div w:id="660549944">
          <w:marLeft w:val="0"/>
          <w:marRight w:val="0"/>
          <w:marTop w:val="0"/>
          <w:marBottom w:val="0"/>
          <w:divBdr>
            <w:top w:val="none" w:sz="0" w:space="0" w:color="auto"/>
            <w:left w:val="none" w:sz="0" w:space="0" w:color="auto"/>
            <w:bottom w:val="none" w:sz="0" w:space="0" w:color="auto"/>
            <w:right w:val="none" w:sz="0" w:space="0" w:color="auto"/>
          </w:divBdr>
          <w:divsChild>
            <w:div w:id="892539809">
              <w:marLeft w:val="0"/>
              <w:marRight w:val="0"/>
              <w:marTop w:val="0"/>
              <w:marBottom w:val="0"/>
              <w:divBdr>
                <w:top w:val="none" w:sz="0" w:space="0" w:color="auto"/>
                <w:left w:val="none" w:sz="0" w:space="0" w:color="auto"/>
                <w:bottom w:val="none" w:sz="0" w:space="0" w:color="auto"/>
                <w:right w:val="none" w:sz="0" w:space="0" w:color="auto"/>
              </w:divBdr>
            </w:div>
          </w:divsChild>
        </w:div>
        <w:div w:id="142159418">
          <w:marLeft w:val="0"/>
          <w:marRight w:val="0"/>
          <w:marTop w:val="0"/>
          <w:marBottom w:val="0"/>
          <w:divBdr>
            <w:top w:val="none" w:sz="0" w:space="0" w:color="auto"/>
            <w:left w:val="none" w:sz="0" w:space="0" w:color="auto"/>
            <w:bottom w:val="none" w:sz="0" w:space="0" w:color="auto"/>
            <w:right w:val="none" w:sz="0" w:space="0" w:color="auto"/>
          </w:divBdr>
          <w:divsChild>
            <w:div w:id="1012998650">
              <w:marLeft w:val="0"/>
              <w:marRight w:val="0"/>
              <w:marTop w:val="0"/>
              <w:marBottom w:val="0"/>
              <w:divBdr>
                <w:top w:val="none" w:sz="0" w:space="0" w:color="auto"/>
                <w:left w:val="none" w:sz="0" w:space="0" w:color="auto"/>
                <w:bottom w:val="none" w:sz="0" w:space="0" w:color="auto"/>
                <w:right w:val="none" w:sz="0" w:space="0" w:color="auto"/>
              </w:divBdr>
            </w:div>
          </w:divsChild>
        </w:div>
        <w:div w:id="1514608282">
          <w:marLeft w:val="0"/>
          <w:marRight w:val="0"/>
          <w:marTop w:val="0"/>
          <w:marBottom w:val="0"/>
          <w:divBdr>
            <w:top w:val="none" w:sz="0" w:space="0" w:color="auto"/>
            <w:left w:val="none" w:sz="0" w:space="0" w:color="auto"/>
            <w:bottom w:val="none" w:sz="0" w:space="0" w:color="auto"/>
            <w:right w:val="none" w:sz="0" w:space="0" w:color="auto"/>
          </w:divBdr>
          <w:divsChild>
            <w:div w:id="37753593">
              <w:marLeft w:val="0"/>
              <w:marRight w:val="0"/>
              <w:marTop w:val="0"/>
              <w:marBottom w:val="0"/>
              <w:divBdr>
                <w:top w:val="none" w:sz="0" w:space="0" w:color="auto"/>
                <w:left w:val="none" w:sz="0" w:space="0" w:color="auto"/>
                <w:bottom w:val="none" w:sz="0" w:space="0" w:color="auto"/>
                <w:right w:val="none" w:sz="0" w:space="0" w:color="auto"/>
              </w:divBdr>
            </w:div>
          </w:divsChild>
        </w:div>
        <w:div w:id="159121908">
          <w:marLeft w:val="0"/>
          <w:marRight w:val="0"/>
          <w:marTop w:val="0"/>
          <w:marBottom w:val="0"/>
          <w:divBdr>
            <w:top w:val="none" w:sz="0" w:space="0" w:color="auto"/>
            <w:left w:val="none" w:sz="0" w:space="0" w:color="auto"/>
            <w:bottom w:val="none" w:sz="0" w:space="0" w:color="auto"/>
            <w:right w:val="none" w:sz="0" w:space="0" w:color="auto"/>
          </w:divBdr>
          <w:divsChild>
            <w:div w:id="782115499">
              <w:marLeft w:val="0"/>
              <w:marRight w:val="0"/>
              <w:marTop w:val="0"/>
              <w:marBottom w:val="0"/>
              <w:divBdr>
                <w:top w:val="none" w:sz="0" w:space="0" w:color="auto"/>
                <w:left w:val="none" w:sz="0" w:space="0" w:color="auto"/>
                <w:bottom w:val="none" w:sz="0" w:space="0" w:color="auto"/>
                <w:right w:val="none" w:sz="0" w:space="0" w:color="auto"/>
              </w:divBdr>
            </w:div>
          </w:divsChild>
        </w:div>
        <w:div w:id="722173795">
          <w:marLeft w:val="0"/>
          <w:marRight w:val="0"/>
          <w:marTop w:val="0"/>
          <w:marBottom w:val="0"/>
          <w:divBdr>
            <w:top w:val="none" w:sz="0" w:space="0" w:color="auto"/>
            <w:left w:val="none" w:sz="0" w:space="0" w:color="auto"/>
            <w:bottom w:val="none" w:sz="0" w:space="0" w:color="auto"/>
            <w:right w:val="none" w:sz="0" w:space="0" w:color="auto"/>
          </w:divBdr>
          <w:divsChild>
            <w:div w:id="121658385">
              <w:marLeft w:val="0"/>
              <w:marRight w:val="0"/>
              <w:marTop w:val="0"/>
              <w:marBottom w:val="0"/>
              <w:divBdr>
                <w:top w:val="none" w:sz="0" w:space="0" w:color="auto"/>
                <w:left w:val="none" w:sz="0" w:space="0" w:color="auto"/>
                <w:bottom w:val="none" w:sz="0" w:space="0" w:color="auto"/>
                <w:right w:val="none" w:sz="0" w:space="0" w:color="auto"/>
              </w:divBdr>
            </w:div>
          </w:divsChild>
        </w:div>
        <w:div w:id="1146580892">
          <w:marLeft w:val="0"/>
          <w:marRight w:val="0"/>
          <w:marTop w:val="0"/>
          <w:marBottom w:val="0"/>
          <w:divBdr>
            <w:top w:val="none" w:sz="0" w:space="0" w:color="auto"/>
            <w:left w:val="none" w:sz="0" w:space="0" w:color="auto"/>
            <w:bottom w:val="none" w:sz="0" w:space="0" w:color="auto"/>
            <w:right w:val="none" w:sz="0" w:space="0" w:color="auto"/>
          </w:divBdr>
          <w:divsChild>
            <w:div w:id="54487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506366">
      <w:bodyDiv w:val="1"/>
      <w:marLeft w:val="0"/>
      <w:marRight w:val="0"/>
      <w:marTop w:val="0"/>
      <w:marBottom w:val="0"/>
      <w:divBdr>
        <w:top w:val="none" w:sz="0" w:space="0" w:color="auto"/>
        <w:left w:val="none" w:sz="0" w:space="0" w:color="auto"/>
        <w:bottom w:val="none" w:sz="0" w:space="0" w:color="auto"/>
        <w:right w:val="none" w:sz="0" w:space="0" w:color="auto"/>
      </w:divBdr>
    </w:div>
    <w:div w:id="1646198926">
      <w:bodyDiv w:val="1"/>
      <w:marLeft w:val="0"/>
      <w:marRight w:val="0"/>
      <w:marTop w:val="0"/>
      <w:marBottom w:val="0"/>
      <w:divBdr>
        <w:top w:val="none" w:sz="0" w:space="0" w:color="auto"/>
        <w:left w:val="none" w:sz="0" w:space="0" w:color="auto"/>
        <w:bottom w:val="none" w:sz="0" w:space="0" w:color="auto"/>
        <w:right w:val="none" w:sz="0" w:space="0" w:color="auto"/>
      </w:divBdr>
    </w:div>
    <w:div w:id="1686129272">
      <w:bodyDiv w:val="1"/>
      <w:marLeft w:val="0"/>
      <w:marRight w:val="0"/>
      <w:marTop w:val="0"/>
      <w:marBottom w:val="0"/>
      <w:divBdr>
        <w:top w:val="none" w:sz="0" w:space="0" w:color="auto"/>
        <w:left w:val="none" w:sz="0" w:space="0" w:color="auto"/>
        <w:bottom w:val="none" w:sz="0" w:space="0" w:color="auto"/>
        <w:right w:val="none" w:sz="0" w:space="0" w:color="auto"/>
      </w:divBdr>
    </w:div>
    <w:div w:id="1722442379">
      <w:bodyDiv w:val="1"/>
      <w:marLeft w:val="0"/>
      <w:marRight w:val="0"/>
      <w:marTop w:val="0"/>
      <w:marBottom w:val="0"/>
      <w:divBdr>
        <w:top w:val="none" w:sz="0" w:space="0" w:color="auto"/>
        <w:left w:val="none" w:sz="0" w:space="0" w:color="auto"/>
        <w:bottom w:val="none" w:sz="0" w:space="0" w:color="auto"/>
        <w:right w:val="none" w:sz="0" w:space="0" w:color="auto"/>
      </w:divBdr>
    </w:div>
    <w:div w:id="1757702422">
      <w:bodyDiv w:val="1"/>
      <w:marLeft w:val="0"/>
      <w:marRight w:val="0"/>
      <w:marTop w:val="0"/>
      <w:marBottom w:val="0"/>
      <w:divBdr>
        <w:top w:val="none" w:sz="0" w:space="0" w:color="auto"/>
        <w:left w:val="none" w:sz="0" w:space="0" w:color="auto"/>
        <w:bottom w:val="none" w:sz="0" w:space="0" w:color="auto"/>
        <w:right w:val="none" w:sz="0" w:space="0" w:color="auto"/>
      </w:divBdr>
    </w:div>
    <w:div w:id="1844512883">
      <w:bodyDiv w:val="1"/>
      <w:marLeft w:val="0"/>
      <w:marRight w:val="0"/>
      <w:marTop w:val="0"/>
      <w:marBottom w:val="0"/>
      <w:divBdr>
        <w:top w:val="none" w:sz="0" w:space="0" w:color="auto"/>
        <w:left w:val="none" w:sz="0" w:space="0" w:color="auto"/>
        <w:bottom w:val="none" w:sz="0" w:space="0" w:color="auto"/>
        <w:right w:val="none" w:sz="0" w:space="0" w:color="auto"/>
      </w:divBdr>
      <w:divsChild>
        <w:div w:id="1004480453">
          <w:marLeft w:val="0"/>
          <w:marRight w:val="0"/>
          <w:marTop w:val="280"/>
          <w:marBottom w:val="280"/>
          <w:divBdr>
            <w:top w:val="none" w:sz="0" w:space="0" w:color="auto"/>
            <w:left w:val="none" w:sz="0" w:space="0" w:color="auto"/>
            <w:bottom w:val="none" w:sz="0" w:space="0" w:color="auto"/>
            <w:right w:val="none" w:sz="0" w:space="0" w:color="auto"/>
          </w:divBdr>
        </w:div>
        <w:div w:id="843516351">
          <w:marLeft w:val="0"/>
          <w:marRight w:val="0"/>
          <w:marTop w:val="280"/>
          <w:marBottom w:val="280"/>
          <w:divBdr>
            <w:top w:val="none" w:sz="0" w:space="0" w:color="auto"/>
            <w:left w:val="none" w:sz="0" w:space="0" w:color="auto"/>
            <w:bottom w:val="none" w:sz="0" w:space="0" w:color="auto"/>
            <w:right w:val="none" w:sz="0" w:space="0" w:color="auto"/>
          </w:divBdr>
        </w:div>
        <w:div w:id="1841461836">
          <w:marLeft w:val="0"/>
          <w:marRight w:val="0"/>
          <w:marTop w:val="280"/>
          <w:marBottom w:val="280"/>
          <w:divBdr>
            <w:top w:val="none" w:sz="0" w:space="0" w:color="auto"/>
            <w:left w:val="none" w:sz="0" w:space="0" w:color="auto"/>
            <w:bottom w:val="none" w:sz="0" w:space="0" w:color="auto"/>
            <w:right w:val="none" w:sz="0" w:space="0" w:color="auto"/>
          </w:divBdr>
        </w:div>
      </w:divsChild>
    </w:div>
    <w:div w:id="2001537510">
      <w:bodyDiv w:val="1"/>
      <w:marLeft w:val="0"/>
      <w:marRight w:val="0"/>
      <w:marTop w:val="0"/>
      <w:marBottom w:val="0"/>
      <w:divBdr>
        <w:top w:val="none" w:sz="0" w:space="0" w:color="auto"/>
        <w:left w:val="none" w:sz="0" w:space="0" w:color="auto"/>
        <w:bottom w:val="none" w:sz="0" w:space="0" w:color="auto"/>
        <w:right w:val="none" w:sz="0" w:space="0" w:color="auto"/>
      </w:divBdr>
    </w:div>
    <w:div w:id="20970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gle.rakauskaite@ut.l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675</TotalTime>
  <Pages>2</Pages>
  <Words>364</Words>
  <Characters>2552</Characters>
  <Application>Microsoft Office Word</Application>
  <DocSecurity>0</DocSecurity>
  <Lines>47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Office</cp:lastModifiedBy>
  <cp:revision>48</cp:revision>
  <cp:lastPrinted>2019-04-29T09:53:00Z</cp:lastPrinted>
  <dcterms:created xsi:type="dcterms:W3CDTF">2019-12-03T08:27:00Z</dcterms:created>
  <dcterms:modified xsi:type="dcterms:W3CDTF">2026-03-19T06:09:00Z</dcterms:modified>
</cp:coreProperties>
</file>