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BAE95" w14:textId="77777777" w:rsidR="00E0478C" w:rsidRPr="00E0478C" w:rsidRDefault="00E0478C" w:rsidP="00E0478C">
      <w:pPr>
        <w:jc w:val="both"/>
        <w:rPr>
          <w:i/>
          <w:iCs/>
        </w:rPr>
      </w:pPr>
      <w:r w:rsidRPr="00E0478C">
        <w:rPr>
          <w:i/>
          <w:iCs/>
        </w:rPr>
        <w:t>Pranešimas spaudai</w:t>
      </w:r>
    </w:p>
    <w:p w14:paraId="3ECAFC03" w14:textId="24934A8E" w:rsidR="00E0478C" w:rsidRPr="00E0478C" w:rsidRDefault="00167DB0" w:rsidP="00E0478C">
      <w:pPr>
        <w:jc w:val="both"/>
        <w:rPr>
          <w:i/>
          <w:iCs/>
          <w:lang w:val="en-US"/>
        </w:rPr>
      </w:pPr>
      <w:r>
        <w:rPr>
          <w:i/>
          <w:iCs/>
          <w:lang w:val="en-US"/>
        </w:rPr>
        <w:t>2026.03.</w:t>
      </w:r>
      <w:r w:rsidR="008250E0">
        <w:rPr>
          <w:i/>
          <w:iCs/>
          <w:lang w:val="en-US"/>
        </w:rPr>
        <w:t>19</w:t>
      </w:r>
    </w:p>
    <w:p w14:paraId="12A5B93F" w14:textId="32C26C88" w:rsidR="00CF5C06" w:rsidRDefault="00CF5C06" w:rsidP="00CF5C06">
      <w:pPr>
        <w:jc w:val="center"/>
        <w:rPr>
          <w:b/>
          <w:bCs/>
          <w:sz w:val="28"/>
          <w:szCs w:val="28"/>
        </w:rPr>
      </w:pPr>
      <w:r w:rsidRPr="00CF5C06">
        <w:rPr>
          <w:b/>
          <w:bCs/>
          <w:sz w:val="28"/>
          <w:szCs w:val="28"/>
        </w:rPr>
        <w:t xml:space="preserve">35 metus kuriama lietuviškos kosmetikos istorija: kaip </w:t>
      </w:r>
      <w:r w:rsidR="008C370B" w:rsidRPr="008C370B">
        <w:rPr>
          <w:b/>
          <w:bCs/>
          <w:sz w:val="28"/>
          <w:szCs w:val="28"/>
        </w:rPr>
        <w:t>„</w:t>
      </w:r>
      <w:r w:rsidR="00C84358">
        <w:rPr>
          <w:b/>
          <w:bCs/>
          <w:sz w:val="28"/>
          <w:szCs w:val="28"/>
        </w:rPr>
        <w:t>BIOK laboratorija</w:t>
      </w:r>
      <w:r w:rsidR="008C370B" w:rsidRPr="008C370B">
        <w:rPr>
          <w:b/>
          <w:bCs/>
          <w:sz w:val="28"/>
          <w:szCs w:val="28"/>
        </w:rPr>
        <w:t xml:space="preserve">“ </w:t>
      </w:r>
      <w:r w:rsidRPr="00CF5C06">
        <w:rPr>
          <w:b/>
          <w:bCs/>
          <w:sz w:val="28"/>
          <w:szCs w:val="28"/>
        </w:rPr>
        <w:t xml:space="preserve">tapo tarptautiniu grožio </w:t>
      </w:r>
      <w:proofErr w:type="spellStart"/>
      <w:r w:rsidRPr="00CF5C06">
        <w:rPr>
          <w:b/>
          <w:bCs/>
          <w:sz w:val="28"/>
          <w:szCs w:val="28"/>
        </w:rPr>
        <w:t>inovatoriumi</w:t>
      </w:r>
      <w:proofErr w:type="spellEnd"/>
      <w:r>
        <w:rPr>
          <w:b/>
          <w:bCs/>
          <w:sz w:val="28"/>
          <w:szCs w:val="28"/>
        </w:rPr>
        <w:t>?</w:t>
      </w:r>
    </w:p>
    <w:p w14:paraId="5E6DB9A2" w14:textId="58F7EF7A" w:rsidR="000C704F" w:rsidRDefault="004D3E37" w:rsidP="00215ED6">
      <w:pPr>
        <w:jc w:val="both"/>
        <w:rPr>
          <w:b/>
        </w:rPr>
      </w:pPr>
      <w:r w:rsidRPr="004D3E37">
        <w:rPr>
          <w:b/>
        </w:rPr>
        <w:t xml:space="preserve">Puodas, elektrinė plytelė ir statybų vagonėlis – taip prasidėjo vieno žinomiausių lietuviškos kosmetikos prekės ženklų istorija. Prieš 35 metus tokiomis sąlygomis buvo pagaminti pirmieji „Margarita“ kremai, o šiandien iš to eksperimento </w:t>
      </w:r>
      <w:r w:rsidRPr="008C370B">
        <w:rPr>
          <w:b/>
        </w:rPr>
        <w:t xml:space="preserve">gimusi </w:t>
      </w:r>
      <w:r w:rsidR="008C370B" w:rsidRPr="008C370B">
        <w:rPr>
          <w:b/>
        </w:rPr>
        <w:t>„</w:t>
      </w:r>
      <w:r w:rsidR="00C84358">
        <w:rPr>
          <w:b/>
        </w:rPr>
        <w:t>BIOK laboratorija</w:t>
      </w:r>
      <w:r w:rsidR="008C370B" w:rsidRPr="008C370B">
        <w:rPr>
          <w:b/>
        </w:rPr>
        <w:t xml:space="preserve">“ </w:t>
      </w:r>
      <w:r w:rsidR="00E247B9" w:rsidRPr="008C370B">
        <w:rPr>
          <w:b/>
        </w:rPr>
        <w:t>turi vieną</w:t>
      </w:r>
      <w:r w:rsidR="00E247B9">
        <w:rPr>
          <w:b/>
        </w:rPr>
        <w:t xml:space="preserve"> moderniausių laboratorijų šalyje</w:t>
      </w:r>
      <w:r w:rsidRPr="004D3E37">
        <w:rPr>
          <w:b/>
        </w:rPr>
        <w:t>, gamyklą ir produktus, pasiekiančius vartotojus skirtingose pasaulio rinkose.</w:t>
      </w:r>
    </w:p>
    <w:p w14:paraId="60306373" w14:textId="70AE10B3" w:rsidR="004D3E37" w:rsidRDefault="00FF0C0B" w:rsidP="00215ED6">
      <w:pPr>
        <w:jc w:val="both"/>
      </w:pPr>
      <w:r>
        <w:t>Per daugiau nei tris dešimtmečius</w:t>
      </w:r>
      <w:r w:rsidRPr="00FF0C0B">
        <w:t xml:space="preserve"> </w:t>
      </w:r>
      <w:r w:rsidR="009A61F2" w:rsidRPr="00C7340E">
        <w:t>„</w:t>
      </w:r>
      <w:r w:rsidR="00C84358">
        <w:t>BIOK laboratorija</w:t>
      </w:r>
      <w:r w:rsidR="009A61F2" w:rsidRPr="00C7340E">
        <w:t>“</w:t>
      </w:r>
      <w:r w:rsidR="009A61F2">
        <w:t xml:space="preserve"> </w:t>
      </w:r>
      <w:r w:rsidR="001F2D4B">
        <w:t>tapo vienu</w:t>
      </w:r>
      <w:r w:rsidRPr="00FF0C0B">
        <w:t xml:space="preserve"> ryškiausių lietuvi</w:t>
      </w:r>
      <w:r w:rsidR="001F2D4B">
        <w:t>škos kosmetikos sėkmės istorijų pavyzdžių.</w:t>
      </w:r>
      <w:r w:rsidRPr="00FF0C0B">
        <w:t xml:space="preserve"> </w:t>
      </w:r>
      <w:r w:rsidR="001F2D4B">
        <w:t>Įmonė</w:t>
      </w:r>
      <w:r w:rsidRPr="00FF0C0B">
        <w:t xml:space="preserve"> ne tik sukūrė tokius vartotojų pamėgtus prekės ženklus kaip „Margarita“, „</w:t>
      </w:r>
      <w:proofErr w:type="spellStart"/>
      <w:r w:rsidRPr="00FF0C0B">
        <w:t>Ecoden</w:t>
      </w:r>
      <w:r w:rsidR="00EA2B04">
        <w:t>ta</w:t>
      </w:r>
      <w:proofErr w:type="spellEnd"/>
      <w:r w:rsidR="00EA2B04">
        <w:t>“ ar „Rasa“, bet ir tapo bendrove</w:t>
      </w:r>
      <w:r w:rsidRPr="00FF0C0B">
        <w:t xml:space="preserve">, kurios produktai šiandien pasiekia vartotojus skirtingose pasaulio rinkose – nuo Europos iki </w:t>
      </w:r>
      <w:r w:rsidR="00F879B3">
        <w:t>Pietų Amerikos ir Afrikos</w:t>
      </w:r>
      <w:r w:rsidRPr="00FF0C0B">
        <w:t>.</w:t>
      </w:r>
    </w:p>
    <w:p w14:paraId="28A8ECDB" w14:textId="2A185EB2" w:rsidR="000C704F" w:rsidRPr="000C704F" w:rsidRDefault="00FF0C0B" w:rsidP="00215ED6">
      <w:pPr>
        <w:jc w:val="both"/>
        <w:rPr>
          <w:b/>
          <w:bCs/>
        </w:rPr>
      </w:pPr>
      <w:r>
        <w:rPr>
          <w:b/>
          <w:bCs/>
        </w:rPr>
        <w:t>Inovacijos – įmonės DNR</w:t>
      </w:r>
    </w:p>
    <w:p w14:paraId="739356FC" w14:textId="73AA9954" w:rsidR="000C704F" w:rsidRPr="000C704F" w:rsidRDefault="00C7340E" w:rsidP="00215ED6">
      <w:pPr>
        <w:jc w:val="both"/>
      </w:pPr>
      <w:r w:rsidRPr="00C7340E">
        <w:t xml:space="preserve">Nuo pat pirmųjų eksperimentų kuriant kosmetikos formules įmonei buvo svarbu ieškoti naujų sprendimų ir drąsiai eksperimentuoti. Pasak </w:t>
      </w:r>
      <w:r w:rsidR="009A61F2" w:rsidRPr="00C7340E">
        <w:t xml:space="preserve">„BIOK </w:t>
      </w:r>
      <w:r w:rsidR="00F879B3">
        <w:t>l</w:t>
      </w:r>
      <w:r w:rsidR="009A61F2" w:rsidRPr="00C7340E">
        <w:t>aboratorij</w:t>
      </w:r>
      <w:r w:rsidR="009A61F2">
        <w:t>os</w:t>
      </w:r>
      <w:r w:rsidR="009A61F2" w:rsidRPr="00C7340E">
        <w:t>“</w:t>
      </w:r>
      <w:r w:rsidR="00E604A1">
        <w:t xml:space="preserve"> </w:t>
      </w:r>
      <w:r w:rsidRPr="00C7340E">
        <w:t>direktorės Ievos</w:t>
      </w:r>
      <w:r>
        <w:t xml:space="preserve"> </w:t>
      </w:r>
      <w:proofErr w:type="spellStart"/>
      <w:r w:rsidR="00587452">
        <w:rPr>
          <w:color w:val="000000" w:themeColor="text1"/>
        </w:rPr>
        <w:t>Bieliūnaitės</w:t>
      </w:r>
      <w:proofErr w:type="spellEnd"/>
      <w:r w:rsidR="00587452">
        <w:rPr>
          <w:color w:val="000000" w:themeColor="text1"/>
        </w:rPr>
        <w:t>-</w:t>
      </w:r>
      <w:r w:rsidR="00EA2B04" w:rsidRPr="00EA2B04">
        <w:rPr>
          <w:color w:val="000000" w:themeColor="text1"/>
        </w:rPr>
        <w:t>Jankauskienės</w:t>
      </w:r>
      <w:r w:rsidRPr="00EA2B04">
        <w:rPr>
          <w:color w:val="000000" w:themeColor="text1"/>
        </w:rPr>
        <w:t xml:space="preserve">, </w:t>
      </w:r>
      <w:r w:rsidRPr="00C7340E">
        <w:t>inovacijos nuo pat pradžių tapo vienu svarbiausių įmonės augimo variklių.</w:t>
      </w:r>
    </w:p>
    <w:p w14:paraId="44C7C0C1" w14:textId="733B8C80" w:rsidR="006653BF" w:rsidRDefault="00C7340E" w:rsidP="00215ED6">
      <w:pPr>
        <w:jc w:val="both"/>
      </w:pPr>
      <w:r>
        <w:t>„</w:t>
      </w:r>
      <w:r w:rsidRPr="00C7340E">
        <w:t>Pavadinime „</w:t>
      </w:r>
      <w:r w:rsidR="00C84358">
        <w:t>BIOK laboratorija</w:t>
      </w:r>
      <w:r w:rsidRPr="00C7340E">
        <w:t xml:space="preserve">“ yra užkoduotos inovacijos. Mūsų proveržio laikotarpiai iki šiol buvo susieti su laboratorijos inovacijomis, tokiomis kaip juoda dantų pasta ar pažangiomis kosmetikos linijomis, tad </w:t>
      </w:r>
      <w:proofErr w:type="spellStart"/>
      <w:r w:rsidRPr="00C7340E">
        <w:t>inovuoti</w:t>
      </w:r>
      <w:proofErr w:type="spellEnd"/>
      <w:r w:rsidRPr="00C7340E">
        <w:t xml:space="preserve"> ketiname ir toliau – tai stipri </w:t>
      </w:r>
      <w:r w:rsidR="006653BF">
        <w:t xml:space="preserve">mūsų DNR dalis“, – sako I. </w:t>
      </w:r>
      <w:r w:rsidR="00587452" w:rsidRPr="00587452">
        <w:rPr>
          <w:color w:val="000000" w:themeColor="text1"/>
        </w:rPr>
        <w:t>Bieliūnaitė-Jankauskienė.</w:t>
      </w:r>
    </w:p>
    <w:p w14:paraId="25FB5D74" w14:textId="5672234E" w:rsidR="005F4DA3" w:rsidRPr="003031A7" w:rsidRDefault="003031A7" w:rsidP="00215ED6">
      <w:pPr>
        <w:jc w:val="both"/>
      </w:pPr>
      <w:r>
        <w:t xml:space="preserve">Natūralu, jog per </w:t>
      </w:r>
      <w:r>
        <w:rPr>
          <w:lang w:val="en-US"/>
        </w:rPr>
        <w:t xml:space="preserve">35 </w:t>
      </w:r>
      <w:r>
        <w:t xml:space="preserve">metus </w:t>
      </w:r>
      <w:r w:rsidR="009A61F2" w:rsidRPr="00C7340E">
        <w:t xml:space="preserve">„BIOK </w:t>
      </w:r>
      <w:r w:rsidR="00C84358">
        <w:t>l</w:t>
      </w:r>
      <w:r w:rsidR="00C84358" w:rsidRPr="00C7340E">
        <w:t>aboratorij</w:t>
      </w:r>
      <w:r w:rsidR="00C84358">
        <w:t>os</w:t>
      </w:r>
      <w:r w:rsidR="009A61F2" w:rsidRPr="00C7340E">
        <w:t>“</w:t>
      </w:r>
      <w:r w:rsidR="009A61F2">
        <w:t xml:space="preserve"> </w:t>
      </w:r>
      <w:r>
        <w:t>istorijoje buvo pokyčių, t</w:t>
      </w:r>
      <w:r w:rsidRPr="003031A7">
        <w:t xml:space="preserve">ačiau </w:t>
      </w:r>
      <w:r>
        <w:t xml:space="preserve">nuolatinis noras ieškoti naujų sprendimų </w:t>
      </w:r>
      <w:r w:rsidR="00C84358">
        <w:t xml:space="preserve">tenkinant evoliucionuojančius vartotojų poreikius </w:t>
      </w:r>
      <w:r>
        <w:t xml:space="preserve">išliko prioritetu. Būtent tai padėjo įmonei </w:t>
      </w:r>
      <w:r w:rsidRPr="003031A7">
        <w:t>iš lietuviškos kosmetikos gamintojo</w:t>
      </w:r>
      <w:r>
        <w:t xml:space="preserve"> išaugti</w:t>
      </w:r>
      <w:r w:rsidRPr="003031A7">
        <w:t xml:space="preserve"> į tarptautinį grožio srities </w:t>
      </w:r>
      <w:proofErr w:type="spellStart"/>
      <w:r w:rsidRPr="003031A7">
        <w:t>inovatorių</w:t>
      </w:r>
      <w:proofErr w:type="spellEnd"/>
      <w:r w:rsidR="00C84358">
        <w:t>, pavyzdžiui reikšmingai sustiprinus pozicijas vonios kambaryje ir užėmus naujas burnos ir dantų priežiūros teritorijas</w:t>
      </w:r>
      <w:r>
        <w:t>.</w:t>
      </w:r>
    </w:p>
    <w:p w14:paraId="26DEF9A1" w14:textId="6F381750" w:rsidR="003031A7" w:rsidRPr="003031A7" w:rsidRDefault="003031A7" w:rsidP="003031A7">
      <w:pPr>
        <w:jc w:val="both"/>
        <w:rPr>
          <w:b/>
          <w:bCs/>
        </w:rPr>
      </w:pPr>
      <w:r w:rsidRPr="003031A7">
        <w:rPr>
          <w:b/>
          <w:bCs/>
        </w:rPr>
        <w:t>Nuo statybų v</w:t>
      </w:r>
      <w:r>
        <w:rPr>
          <w:b/>
          <w:bCs/>
        </w:rPr>
        <w:t>agonėlio iki modernios gamyklos</w:t>
      </w:r>
    </w:p>
    <w:p w14:paraId="59521753" w14:textId="778C1062" w:rsidR="003031A7" w:rsidRPr="003031A7" w:rsidRDefault="003031A7" w:rsidP="003031A7">
      <w:pPr>
        <w:jc w:val="both"/>
        <w:rPr>
          <w:bCs/>
        </w:rPr>
      </w:pPr>
      <w:r w:rsidRPr="003031A7">
        <w:rPr>
          <w:bCs/>
        </w:rPr>
        <w:t xml:space="preserve">BIOK LAB istorijoje netrūksta ir šiandien jau legendomis tapusių epizodų. </w:t>
      </w:r>
      <w:r w:rsidR="00C84358">
        <w:rPr>
          <w:bCs/>
        </w:rPr>
        <w:t>Istorij</w:t>
      </w:r>
      <w:r w:rsidR="00AD6390">
        <w:rPr>
          <w:bCs/>
        </w:rPr>
        <w:t>a</w:t>
      </w:r>
      <w:r w:rsidR="00C84358">
        <w:rPr>
          <w:bCs/>
        </w:rPr>
        <w:t xml:space="preserve"> gyva ir šiandien ją pasakoja ilgamečiai įmonė</w:t>
      </w:r>
      <w:r w:rsidR="00AD6390">
        <w:rPr>
          <w:bCs/>
        </w:rPr>
        <w:t>s akcininkai ir darbuotojai.</w:t>
      </w:r>
    </w:p>
    <w:p w14:paraId="70DC2E46" w14:textId="404D80BB" w:rsidR="003031A7" w:rsidRPr="003031A7" w:rsidRDefault="003031A7" w:rsidP="003031A7">
      <w:pPr>
        <w:jc w:val="both"/>
        <w:rPr>
          <w:bCs/>
        </w:rPr>
      </w:pPr>
      <w:r w:rsidRPr="003031A7">
        <w:rPr>
          <w:bCs/>
        </w:rPr>
        <w:t>„Pirmieji legendinio prekės ženklo „Margarita“ veido kremai buvo pagaminti statybų vagonėlyje, sumaišyti paprastame puode ant elektrinės plytelės. Elektrą tuomet paskolino bičiuliai iš bendrovės „Fermentas“.</w:t>
      </w:r>
      <w:r>
        <w:rPr>
          <w:bCs/>
        </w:rPr>
        <w:t xml:space="preserve"> </w:t>
      </w:r>
      <w:r w:rsidRPr="003031A7">
        <w:rPr>
          <w:bCs/>
        </w:rPr>
        <w:t>Vienas iš įkūrėjų ir tuometinis naujų produktų laboratorijos vadovas dr. Rimantas Petniūnas vėliau prisipažino, kad kosmetikos gamybos paslapčių i</w:t>
      </w:r>
      <w:r w:rsidR="00695916">
        <w:rPr>
          <w:bCs/>
        </w:rPr>
        <w:t xml:space="preserve">eškojo </w:t>
      </w:r>
      <w:r>
        <w:rPr>
          <w:bCs/>
        </w:rPr>
        <w:t>Mažvydo bibliotekoje</w:t>
      </w:r>
      <w:r w:rsidRPr="003031A7">
        <w:rPr>
          <w:bCs/>
        </w:rPr>
        <w:t>“</w:t>
      </w:r>
      <w:r>
        <w:rPr>
          <w:bCs/>
        </w:rPr>
        <w:t xml:space="preserve">, – sako </w:t>
      </w:r>
      <w:r w:rsidR="009A61F2" w:rsidRPr="00C7340E">
        <w:t>„BIOK Laboratorij</w:t>
      </w:r>
      <w:r w:rsidR="009A61F2">
        <w:t>os</w:t>
      </w:r>
      <w:r w:rsidR="009A61F2" w:rsidRPr="00C7340E">
        <w:t>“</w:t>
      </w:r>
      <w:r w:rsidR="009A61F2">
        <w:t xml:space="preserve"> </w:t>
      </w:r>
      <w:r w:rsidRPr="003031A7">
        <w:rPr>
          <w:bCs/>
        </w:rPr>
        <w:t>verslo plėtros vadovė Romualda Stragienė</w:t>
      </w:r>
      <w:r>
        <w:rPr>
          <w:bCs/>
        </w:rPr>
        <w:t>.</w:t>
      </w:r>
    </w:p>
    <w:p w14:paraId="44BEF5CD" w14:textId="31455D73" w:rsidR="00CB1CA6" w:rsidRDefault="003031A7" w:rsidP="00C4191E">
      <w:pPr>
        <w:jc w:val="both"/>
        <w:rPr>
          <w:bCs/>
        </w:rPr>
      </w:pPr>
      <w:r w:rsidRPr="003031A7">
        <w:rPr>
          <w:bCs/>
        </w:rPr>
        <w:lastRenderedPageBreak/>
        <w:t>„Skaičiau knygas ir bandžiau suprasti chemijos formules, bet neskaičiau nei vieno ver</w:t>
      </w:r>
      <w:r w:rsidR="00695916">
        <w:rPr>
          <w:bCs/>
        </w:rPr>
        <w:t>slo vadovėlio“</w:t>
      </w:r>
      <w:r w:rsidR="009A61F2">
        <w:rPr>
          <w:bCs/>
        </w:rPr>
        <w:t>,</w:t>
      </w:r>
      <w:r w:rsidR="00695916">
        <w:rPr>
          <w:bCs/>
        </w:rPr>
        <w:t xml:space="preserve"> – kartą dalijosi</w:t>
      </w:r>
      <w:r w:rsidR="00AE6FB4">
        <w:rPr>
          <w:bCs/>
        </w:rPr>
        <w:t xml:space="preserve"> pats</w:t>
      </w:r>
      <w:r w:rsidR="00695916">
        <w:rPr>
          <w:bCs/>
        </w:rPr>
        <w:t xml:space="preserve"> R. Petniūnas.</w:t>
      </w:r>
    </w:p>
    <w:p w14:paraId="0916A045" w14:textId="6CE8A48B" w:rsidR="00C4191E" w:rsidRPr="0060609E" w:rsidRDefault="0060609E" w:rsidP="00C4191E">
      <w:pPr>
        <w:jc w:val="both"/>
        <w:rPr>
          <w:b/>
          <w:bCs/>
          <w:color w:val="000000" w:themeColor="text1"/>
        </w:rPr>
      </w:pPr>
      <w:r w:rsidRPr="0060609E">
        <w:rPr>
          <w:b/>
          <w:bCs/>
          <w:color w:val="000000" w:themeColor="text1"/>
        </w:rPr>
        <w:t>Istorija, kurta daugiau nei tris dešimtmečius</w:t>
      </w:r>
    </w:p>
    <w:p w14:paraId="440F2DB0" w14:textId="2AA42757" w:rsidR="00C4191E" w:rsidRPr="00C4191E" w:rsidRDefault="00C4191E" w:rsidP="00C4191E">
      <w:pPr>
        <w:jc w:val="both"/>
        <w:rPr>
          <w:bCs/>
        </w:rPr>
      </w:pPr>
      <w:r w:rsidRPr="00C4191E">
        <w:rPr>
          <w:bCs/>
        </w:rPr>
        <w:t xml:space="preserve">Įmonės akcininkė ir verslo plėtros vadovė sako, kad jos pačios kelias </w:t>
      </w:r>
      <w:r w:rsidR="009A61F2" w:rsidRPr="00C7340E">
        <w:t>„BIOK Laboratorij</w:t>
      </w:r>
      <w:r w:rsidR="009A61F2">
        <w:t>oje</w:t>
      </w:r>
      <w:r w:rsidR="009A61F2" w:rsidRPr="00C7340E">
        <w:t>“</w:t>
      </w:r>
      <w:r w:rsidR="009A61F2">
        <w:t xml:space="preserve"> </w:t>
      </w:r>
      <w:r w:rsidRPr="00C4191E">
        <w:rPr>
          <w:bCs/>
        </w:rPr>
        <w:t>prasidėjo visai ne</w:t>
      </w:r>
      <w:r w:rsidR="0063477F">
        <w:rPr>
          <w:bCs/>
        </w:rPr>
        <w:t>tikėtai – ir turėjo trukti</w:t>
      </w:r>
      <w:r w:rsidRPr="00C4191E">
        <w:rPr>
          <w:bCs/>
        </w:rPr>
        <w:t xml:space="preserve"> neilgai.</w:t>
      </w:r>
    </w:p>
    <w:p w14:paraId="1558A2BD" w14:textId="71D55588" w:rsidR="00C4191E" w:rsidRPr="00C4191E" w:rsidRDefault="00C4191E" w:rsidP="00C4191E">
      <w:pPr>
        <w:jc w:val="both"/>
        <w:rPr>
          <w:bCs/>
        </w:rPr>
      </w:pPr>
      <w:r w:rsidRPr="00C4191E">
        <w:rPr>
          <w:bCs/>
        </w:rPr>
        <w:t xml:space="preserve">„Prisijungiau prie </w:t>
      </w:r>
      <w:r w:rsidR="009A61F2">
        <w:rPr>
          <w:bCs/>
        </w:rPr>
        <w:t>„</w:t>
      </w:r>
      <w:r w:rsidRPr="00C4191E">
        <w:rPr>
          <w:bCs/>
        </w:rPr>
        <w:t xml:space="preserve">BIOK </w:t>
      </w:r>
      <w:r w:rsidR="009A61F2">
        <w:rPr>
          <w:bCs/>
        </w:rPr>
        <w:t>L</w:t>
      </w:r>
      <w:r w:rsidRPr="00C4191E">
        <w:rPr>
          <w:bCs/>
        </w:rPr>
        <w:t>aboratorijos</w:t>
      </w:r>
      <w:r w:rsidR="009A61F2">
        <w:rPr>
          <w:bCs/>
        </w:rPr>
        <w:t>“</w:t>
      </w:r>
      <w:r w:rsidRPr="00C4191E">
        <w:rPr>
          <w:bCs/>
        </w:rPr>
        <w:t xml:space="preserve"> 2005 metais su trumpalaikiais tikslais – naujų verslo savininkų planas buvo sparčiai išauginti verslą ir po 3 metų parduoti, tačiau po 3 metų pasidėjo ekonominė krizė. Visi pinigai staiga tapo labai brangūs, o verslai – pigūs. Nutarę pasilikti šiek tiek ilgiau, užsibuvome iki šios dienos“, – pasakoja R. Stragienė.</w:t>
      </w:r>
    </w:p>
    <w:p w14:paraId="0467F26C" w14:textId="06D4B8B4" w:rsidR="00C4191E" w:rsidRPr="00C4191E" w:rsidRDefault="0060609E" w:rsidP="00C4191E">
      <w:pPr>
        <w:jc w:val="both"/>
        <w:rPr>
          <w:bCs/>
        </w:rPr>
      </w:pPr>
      <w:r>
        <w:rPr>
          <w:bCs/>
        </w:rPr>
        <w:t>Šiek tiek ilgiau virto trim</w:t>
      </w:r>
      <w:r w:rsidR="0063477F">
        <w:rPr>
          <w:bCs/>
        </w:rPr>
        <w:t>is</w:t>
      </w:r>
      <w:r>
        <w:rPr>
          <w:bCs/>
        </w:rPr>
        <w:t xml:space="preserve"> dešimtmečiais ir didele</w:t>
      </w:r>
      <w:r w:rsidR="00C4191E" w:rsidRPr="00C4191E">
        <w:rPr>
          <w:bCs/>
        </w:rPr>
        <w:t xml:space="preserve"> įmonės transformacija. Per </w:t>
      </w:r>
      <w:r w:rsidR="00133AF3">
        <w:rPr>
          <w:bCs/>
        </w:rPr>
        <w:t>šį laiką BIOK LAB iš nedidelės gamyklos</w:t>
      </w:r>
      <w:r w:rsidR="00C4191E" w:rsidRPr="00C4191E">
        <w:rPr>
          <w:bCs/>
        </w:rPr>
        <w:t xml:space="preserve"> išaugo į tarptautinėse rinkose matomą kosmetikos kūrėją, kurio produktai pasiekia skirtingas pasaulio šalis.</w:t>
      </w:r>
    </w:p>
    <w:p w14:paraId="2D40454A" w14:textId="18E565C3" w:rsidR="00C4191E" w:rsidRDefault="00C4191E" w:rsidP="003031A7">
      <w:pPr>
        <w:jc w:val="both"/>
        <w:rPr>
          <w:bCs/>
        </w:rPr>
      </w:pPr>
      <w:r w:rsidRPr="00C4191E">
        <w:rPr>
          <w:bCs/>
        </w:rPr>
        <w:t xml:space="preserve">„Mes patys išgyvenome didžiulę transformaciją: nuo šeimyninės rankų darbo produkcijos iki matomo tarptautinio žaidėjo. Dabar kolekcionuojame ne vietinius „Metų gaminio“ medalius, bet tarptautinius </w:t>
      </w:r>
      <w:proofErr w:type="spellStart"/>
      <w:r w:rsidRPr="00C4191E">
        <w:rPr>
          <w:bCs/>
        </w:rPr>
        <w:t>Halal</w:t>
      </w:r>
      <w:proofErr w:type="spellEnd"/>
      <w:r w:rsidRPr="00C4191E">
        <w:rPr>
          <w:bCs/>
        </w:rPr>
        <w:t xml:space="preserve">, </w:t>
      </w:r>
      <w:proofErr w:type="spellStart"/>
      <w:r w:rsidRPr="00C4191E">
        <w:rPr>
          <w:bCs/>
        </w:rPr>
        <w:t>Kosher</w:t>
      </w:r>
      <w:proofErr w:type="spellEnd"/>
      <w:r w:rsidRPr="00C4191E">
        <w:rPr>
          <w:bCs/>
        </w:rPr>
        <w:t xml:space="preserve">, </w:t>
      </w:r>
      <w:proofErr w:type="spellStart"/>
      <w:r w:rsidRPr="00C4191E">
        <w:rPr>
          <w:bCs/>
        </w:rPr>
        <w:t>Vegan</w:t>
      </w:r>
      <w:proofErr w:type="spellEnd"/>
      <w:r w:rsidRPr="00C4191E">
        <w:rPr>
          <w:bCs/>
        </w:rPr>
        <w:t xml:space="preserve">, </w:t>
      </w:r>
      <w:proofErr w:type="spellStart"/>
      <w:r w:rsidRPr="00C4191E">
        <w:rPr>
          <w:bCs/>
        </w:rPr>
        <w:t>Cosmos</w:t>
      </w:r>
      <w:proofErr w:type="spellEnd"/>
      <w:r w:rsidRPr="00C4191E">
        <w:rPr>
          <w:bCs/>
        </w:rPr>
        <w:t xml:space="preserve"> </w:t>
      </w:r>
      <w:proofErr w:type="spellStart"/>
      <w:r w:rsidRPr="00C4191E">
        <w:rPr>
          <w:bCs/>
        </w:rPr>
        <w:t>Organic</w:t>
      </w:r>
      <w:proofErr w:type="spellEnd"/>
      <w:r w:rsidRPr="00C4191E">
        <w:rPr>
          <w:bCs/>
        </w:rPr>
        <w:t xml:space="preserve"> sert</w:t>
      </w:r>
      <w:r>
        <w:rPr>
          <w:bCs/>
        </w:rPr>
        <w:t>ifikatus“, – sako R. Stragienė.</w:t>
      </w:r>
    </w:p>
    <w:p w14:paraId="37DCAB82" w14:textId="77777777" w:rsidR="00AD6390" w:rsidRDefault="00AE6FB4" w:rsidP="003031A7">
      <w:pPr>
        <w:jc w:val="both"/>
        <w:rPr>
          <w:b/>
          <w:bCs/>
          <w:color w:val="000000" w:themeColor="text1"/>
          <w:lang w:val="en-US"/>
        </w:rPr>
      </w:pPr>
      <w:r>
        <w:rPr>
          <w:b/>
          <w:bCs/>
          <w:color w:val="000000" w:themeColor="text1"/>
        </w:rPr>
        <w:t xml:space="preserve"> Prekės ženklų vertė išaugo iki </w:t>
      </w:r>
      <w:r>
        <w:rPr>
          <w:b/>
          <w:bCs/>
          <w:color w:val="000000" w:themeColor="text1"/>
          <w:lang w:val="en-US"/>
        </w:rPr>
        <w:t xml:space="preserve">5 </w:t>
      </w:r>
      <w:proofErr w:type="spellStart"/>
      <w:r>
        <w:rPr>
          <w:b/>
          <w:bCs/>
          <w:color w:val="000000" w:themeColor="text1"/>
          <w:lang w:val="en-US"/>
        </w:rPr>
        <w:t>mln</w:t>
      </w:r>
      <w:proofErr w:type="spellEnd"/>
      <w:r>
        <w:rPr>
          <w:b/>
          <w:bCs/>
          <w:color w:val="000000" w:themeColor="text1"/>
          <w:lang w:val="en-US"/>
        </w:rPr>
        <w:t xml:space="preserve">. </w:t>
      </w:r>
      <w:proofErr w:type="spellStart"/>
      <w:r>
        <w:rPr>
          <w:b/>
          <w:bCs/>
          <w:color w:val="000000" w:themeColor="text1"/>
          <w:lang w:val="en-US"/>
        </w:rPr>
        <w:t>Eur</w:t>
      </w:r>
      <w:proofErr w:type="spellEnd"/>
    </w:p>
    <w:p w14:paraId="02761E63" w14:textId="27AC61A3" w:rsidR="00695916" w:rsidRDefault="00695916" w:rsidP="003031A7">
      <w:pPr>
        <w:jc w:val="both"/>
        <w:rPr>
          <w:bCs/>
        </w:rPr>
      </w:pPr>
      <w:r w:rsidRPr="00695916">
        <w:rPr>
          <w:bCs/>
        </w:rPr>
        <w:t>Inovacijų genas buvo užkoduotas įmonėje nuo pat pradžių. Pavyzdžiui, BIOK laboratorijos EAN kodas skaitmeninių kodų sistemoje yra 0001, o tai reiškia, kad bendrovė pirmoji Lietuvoje prisijungė prie modernios prekybos sistemos – šiandien neatsiejamos nuo kasdienio apsipirkimo.</w:t>
      </w:r>
    </w:p>
    <w:p w14:paraId="3104A26B" w14:textId="31437088" w:rsidR="00695916" w:rsidRDefault="00695916" w:rsidP="003031A7">
      <w:pPr>
        <w:jc w:val="both"/>
        <w:rPr>
          <w:bCs/>
        </w:rPr>
      </w:pPr>
      <w:r>
        <w:rPr>
          <w:bCs/>
        </w:rPr>
        <w:t xml:space="preserve">Pasak </w:t>
      </w:r>
      <w:r w:rsidR="004107ED" w:rsidRPr="00C7340E">
        <w:t xml:space="preserve">„BIOK </w:t>
      </w:r>
      <w:r w:rsidR="00AD6390">
        <w:t>l</w:t>
      </w:r>
      <w:r w:rsidR="004107ED" w:rsidRPr="00C7340E">
        <w:t>aboratorij</w:t>
      </w:r>
      <w:r w:rsidR="004107ED">
        <w:t>os</w:t>
      </w:r>
      <w:r w:rsidR="004107ED" w:rsidRPr="00C7340E">
        <w:t>“</w:t>
      </w:r>
      <w:r>
        <w:rPr>
          <w:bCs/>
        </w:rPr>
        <w:t xml:space="preserve"> direktorės, per </w:t>
      </w:r>
      <w:r w:rsidR="007E7DB2">
        <w:rPr>
          <w:bCs/>
          <w:lang w:val="en-US"/>
        </w:rPr>
        <w:t xml:space="preserve">35-erius </w:t>
      </w:r>
      <w:proofErr w:type="spellStart"/>
      <w:r w:rsidR="007E7DB2">
        <w:rPr>
          <w:bCs/>
          <w:lang w:val="en-US"/>
        </w:rPr>
        <w:t>metus</w:t>
      </w:r>
      <w:proofErr w:type="spellEnd"/>
      <w:r w:rsidR="007E7DB2">
        <w:rPr>
          <w:bCs/>
          <w:lang w:val="en-US"/>
        </w:rPr>
        <w:t xml:space="preserve"> </w:t>
      </w:r>
      <w:proofErr w:type="spellStart"/>
      <w:r w:rsidR="007E7DB2">
        <w:rPr>
          <w:bCs/>
          <w:lang w:val="en-US"/>
        </w:rPr>
        <w:t>bend</w:t>
      </w:r>
      <w:r w:rsidR="004107ED">
        <w:rPr>
          <w:bCs/>
          <w:lang w:val="en-US"/>
        </w:rPr>
        <w:t>r</w:t>
      </w:r>
      <w:r w:rsidR="007E7DB2">
        <w:rPr>
          <w:bCs/>
          <w:lang w:val="en-US"/>
        </w:rPr>
        <w:t>ovė</w:t>
      </w:r>
      <w:proofErr w:type="spellEnd"/>
      <w:r>
        <w:rPr>
          <w:bCs/>
        </w:rPr>
        <w:t xml:space="preserve"> įrodė, kad </w:t>
      </w:r>
      <w:r w:rsidRPr="00695916">
        <w:rPr>
          <w:bCs/>
        </w:rPr>
        <w:t>įmonei būdinga rinkos empatija bei drąsūs sprendimai leidžia būti aktualiems</w:t>
      </w:r>
      <w:r w:rsidR="007E7DB2">
        <w:rPr>
          <w:bCs/>
        </w:rPr>
        <w:t>,</w:t>
      </w:r>
      <w:r w:rsidRPr="00695916">
        <w:rPr>
          <w:bCs/>
        </w:rPr>
        <w:t xml:space="preserve"> nepaisant einančių dešimtmečių, besikeičiančių vartotojų kartų, rinkos, kategorijos preferencijų</w:t>
      </w:r>
      <w:r>
        <w:rPr>
          <w:bCs/>
        </w:rPr>
        <w:t>.</w:t>
      </w:r>
    </w:p>
    <w:p w14:paraId="3968D031" w14:textId="205F1200" w:rsidR="00695916" w:rsidRPr="00695916" w:rsidRDefault="00695916" w:rsidP="003031A7">
      <w:pPr>
        <w:jc w:val="both"/>
        <w:rPr>
          <w:bCs/>
        </w:rPr>
      </w:pPr>
      <w:r w:rsidRPr="00695916">
        <w:rPr>
          <w:bCs/>
        </w:rPr>
        <w:t>„</w:t>
      </w:r>
      <w:r w:rsidR="00C84358">
        <w:t>BIOK laboratorija</w:t>
      </w:r>
      <w:r w:rsidR="004107ED">
        <w:t xml:space="preserve">“ </w:t>
      </w:r>
      <w:r w:rsidR="007E7DB2">
        <w:rPr>
          <w:bCs/>
        </w:rPr>
        <w:t>sugriovė aibę mitų ir</w:t>
      </w:r>
      <w:r w:rsidRPr="00695916">
        <w:rPr>
          <w:bCs/>
        </w:rPr>
        <w:t xml:space="preserve"> nuostatą, jog lietuviai moka gerai pagaminti, tačiau nesukuria pridėtinės vertės prekės ženklų dėka. Mūsų prekių ženkl</w:t>
      </w:r>
      <w:r w:rsidR="007E7DB2">
        <w:rPr>
          <w:bCs/>
        </w:rPr>
        <w:t>ų vertė šiandien siekia 5 mln. e</w:t>
      </w:r>
      <w:r w:rsidRPr="00695916">
        <w:rPr>
          <w:bCs/>
        </w:rPr>
        <w:t>ur</w:t>
      </w:r>
      <w:r w:rsidR="007E7DB2">
        <w:rPr>
          <w:bCs/>
        </w:rPr>
        <w:t>ų</w:t>
      </w:r>
      <w:r w:rsidRPr="00695916">
        <w:rPr>
          <w:bCs/>
        </w:rPr>
        <w:t xml:space="preserve"> ir tai yra </w:t>
      </w:r>
      <w:r>
        <w:rPr>
          <w:bCs/>
        </w:rPr>
        <w:t xml:space="preserve">didelis, </w:t>
      </w:r>
      <w:r w:rsidRPr="00695916">
        <w:rPr>
          <w:bCs/>
        </w:rPr>
        <w:t xml:space="preserve">nuosekliai ir sistemingai išaugintas nematerialusis turtas, kuriuo pasididžiuoti gali retas </w:t>
      </w:r>
      <w:r>
        <w:rPr>
          <w:bCs/>
        </w:rPr>
        <w:t>lietuviškas verslas</w:t>
      </w:r>
      <w:r w:rsidRPr="00695916">
        <w:rPr>
          <w:bCs/>
        </w:rPr>
        <w:t xml:space="preserve">“, – </w:t>
      </w:r>
      <w:r>
        <w:rPr>
          <w:bCs/>
        </w:rPr>
        <w:t xml:space="preserve">sako I. </w:t>
      </w:r>
      <w:r w:rsidR="00587452" w:rsidRPr="004C33F0">
        <w:rPr>
          <w:bCs/>
          <w:color w:val="000000" w:themeColor="text1"/>
        </w:rPr>
        <w:t>Bieliūnaitė-Jankauskienė.</w:t>
      </w:r>
    </w:p>
    <w:p w14:paraId="460EB5DE" w14:textId="429D0ACB" w:rsidR="00BF6BB8" w:rsidRPr="00BF6BB8" w:rsidRDefault="00BF6BB8" w:rsidP="00BF6BB8">
      <w:pPr>
        <w:jc w:val="both"/>
        <w:rPr>
          <w:b/>
        </w:rPr>
      </w:pPr>
      <w:r w:rsidRPr="00BF6BB8">
        <w:rPr>
          <w:b/>
        </w:rPr>
        <w:t>Lietuviška dantų pasta, keliaujanti po pasaulį</w:t>
      </w:r>
    </w:p>
    <w:p w14:paraId="196CF117" w14:textId="5F8999C2" w:rsidR="00AF49B7" w:rsidRDefault="00AF49B7" w:rsidP="00AF49B7">
      <w:pPr>
        <w:jc w:val="both"/>
      </w:pPr>
      <w:r>
        <w:t xml:space="preserve">Dar vienas </w:t>
      </w:r>
      <w:r w:rsidR="004107ED">
        <w:t>„</w:t>
      </w:r>
      <w:r w:rsidR="004107ED" w:rsidRPr="00C7340E">
        <w:t xml:space="preserve">BIOK </w:t>
      </w:r>
      <w:r w:rsidR="00AD6390">
        <w:t>l</w:t>
      </w:r>
      <w:r w:rsidR="004107ED" w:rsidRPr="00C7340E">
        <w:t>aboratorij</w:t>
      </w:r>
      <w:r w:rsidR="004107ED">
        <w:t xml:space="preserve">os“ </w:t>
      </w:r>
      <w:r>
        <w:t>proveržis – pirmosios lietuviškos dantų pastos</w:t>
      </w:r>
      <w:r w:rsidR="00D17CDD">
        <w:t xml:space="preserve"> </w:t>
      </w:r>
      <w:r w:rsidR="00D17CDD" w:rsidRPr="00D17CDD">
        <w:t>„</w:t>
      </w:r>
      <w:proofErr w:type="spellStart"/>
      <w:r w:rsidR="00D17CDD">
        <w:t>Ecodenta</w:t>
      </w:r>
      <w:proofErr w:type="spellEnd"/>
      <w:r w:rsidR="00D17CDD" w:rsidRPr="00D17CDD">
        <w:t>“</w:t>
      </w:r>
      <w:r>
        <w:t xml:space="preserve"> sukūrimas. Nors tarpukario Lietuvoje buvo galima rasti vietinės gamybos dantų miltelių ar kitų burnos higienos priemonių, niekam iki tol nebuvo kilusi mintis kurti modernią dantų pastą.</w:t>
      </w:r>
    </w:p>
    <w:p w14:paraId="749ABA81" w14:textId="77777777" w:rsidR="00AD6390" w:rsidRDefault="004107ED" w:rsidP="00AF49B7">
      <w:pPr>
        <w:jc w:val="both"/>
      </w:pPr>
      <w:r>
        <w:t>„</w:t>
      </w:r>
      <w:r w:rsidR="00AF49B7">
        <w:t xml:space="preserve">BIOK </w:t>
      </w:r>
      <w:r w:rsidR="00AD6390">
        <w:t>l</w:t>
      </w:r>
      <w:r w:rsidR="00AF49B7">
        <w:t>aboratorijoje</w:t>
      </w:r>
      <w:r>
        <w:t>“</w:t>
      </w:r>
      <w:r w:rsidR="00AF49B7">
        <w:t xml:space="preserve"> gimusi idėja greitai virto produktu, kuris sulaukė pripažinimo ir Lietuvoje, ir už jos ribų – dantų pasta pelnė apdovanojimų ekonomikos ministerijos konkursuose, buvo pastebėta tarptautinėse parodose.</w:t>
      </w:r>
    </w:p>
    <w:p w14:paraId="45313969" w14:textId="6EF1DF58" w:rsidR="00FC4B93" w:rsidRDefault="00AF49B7" w:rsidP="00AF49B7">
      <w:pPr>
        <w:jc w:val="both"/>
      </w:pPr>
      <w:r>
        <w:lastRenderedPageBreak/>
        <w:t>Šiandien šis produktas lietuviams kartais tampa netikėtu atradimu keliaujant: pažįstamą lietuvišką pakuotę galima išvysti Helsinkio oro uoste, karališkoje Londono vaistinėje ar prekybos centre Dubajuje. Tai vienas iš pavyzdžių, kaip iš laboratorijoje gimusių idėjų gimsta produktai, galintys sėkmingai konkuruoti pasaulinėje rinkoje.</w:t>
      </w:r>
    </w:p>
    <w:p w14:paraId="62DAF839" w14:textId="4AD7C584" w:rsidR="00134EF1" w:rsidRDefault="00134EF1" w:rsidP="00AF49B7">
      <w:pPr>
        <w:jc w:val="both"/>
      </w:pPr>
      <w:r w:rsidRPr="00D17CDD">
        <w:t>„</w:t>
      </w:r>
      <w:proofErr w:type="spellStart"/>
      <w:r>
        <w:t>Ecodenta</w:t>
      </w:r>
      <w:proofErr w:type="spellEnd"/>
      <w:r w:rsidRPr="00D17CDD">
        <w:t>“</w:t>
      </w:r>
      <w:r>
        <w:t xml:space="preserve"> </w:t>
      </w:r>
      <w:r w:rsidRPr="00134EF1">
        <w:t xml:space="preserve">sėkmę lemia gebėjimas atrasti dar neišnaudotas nišas net ir, atrodytų, jau prisotintoje burnos priežiūros produktų kategorijoje. Prekės ženklas išsiskiria siūlydamas netikėtus sprendimus – nuo juodų, sertifikuotų ekologiškų dantų pastų iki formulių su neįprastais ingredientais. Be to, vartotojų dėmesį </w:t>
      </w:r>
      <w:r w:rsidRPr="00D17CDD">
        <w:t>„</w:t>
      </w:r>
      <w:proofErr w:type="spellStart"/>
      <w:r>
        <w:t>Ecodenta</w:t>
      </w:r>
      <w:proofErr w:type="spellEnd"/>
      <w:r w:rsidRPr="00D17CDD">
        <w:t>“</w:t>
      </w:r>
      <w:r>
        <w:t xml:space="preserve"> </w:t>
      </w:r>
      <w:r w:rsidRPr="00134EF1">
        <w:t>patraukia ir savo išskirtiniu požiūriu į produkto pozicionavimą: čia taikomi odos priežiūros kategorijai būdingi estetikos bei rinkodaros principai, kurie suteikia produktams modernumo ir išskirtinumo pojūtį.</w:t>
      </w:r>
    </w:p>
    <w:p w14:paraId="1733E6A6" w14:textId="1C3B1DEE" w:rsidR="000C704F" w:rsidRPr="004107ED" w:rsidRDefault="000C704F" w:rsidP="00CB1CA6">
      <w:pPr>
        <w:jc w:val="both"/>
        <w:rPr>
          <w:b/>
          <w:bCs/>
        </w:rPr>
      </w:pPr>
      <w:r w:rsidRPr="004107ED">
        <w:rPr>
          <w:b/>
          <w:bCs/>
        </w:rPr>
        <w:t xml:space="preserve">Apie </w:t>
      </w:r>
      <w:r w:rsidR="004107ED">
        <w:rPr>
          <w:b/>
          <w:bCs/>
        </w:rPr>
        <w:t>„</w:t>
      </w:r>
      <w:r w:rsidR="004107ED" w:rsidRPr="004107ED">
        <w:rPr>
          <w:b/>
          <w:bCs/>
        </w:rPr>
        <w:t xml:space="preserve">BIOK </w:t>
      </w:r>
      <w:r w:rsidR="00AD6390">
        <w:rPr>
          <w:b/>
          <w:bCs/>
        </w:rPr>
        <w:t>l</w:t>
      </w:r>
      <w:r w:rsidR="004107ED" w:rsidRPr="004107ED">
        <w:rPr>
          <w:b/>
          <w:bCs/>
        </w:rPr>
        <w:t>aboratorij</w:t>
      </w:r>
      <w:r w:rsidR="004107ED">
        <w:rPr>
          <w:b/>
          <w:bCs/>
        </w:rPr>
        <w:t>ą“</w:t>
      </w:r>
    </w:p>
    <w:p w14:paraId="3261495E" w14:textId="173FBB74" w:rsidR="00215ED6" w:rsidRDefault="004107ED" w:rsidP="00215ED6">
      <w:pPr>
        <w:jc w:val="both"/>
      </w:pPr>
      <w:r w:rsidRPr="004107ED">
        <w:rPr>
          <w:b/>
          <w:bCs/>
        </w:rPr>
        <w:t>„</w:t>
      </w:r>
      <w:r w:rsidR="00C84358">
        <w:rPr>
          <w:b/>
          <w:bCs/>
        </w:rPr>
        <w:t>BIOK laboratorija</w:t>
      </w:r>
      <w:r w:rsidRPr="004107ED">
        <w:rPr>
          <w:b/>
          <w:bCs/>
        </w:rPr>
        <w:t>“</w:t>
      </w:r>
      <w:r w:rsidRPr="000C704F">
        <w:t xml:space="preserve"> </w:t>
      </w:r>
      <w:r w:rsidR="000C704F" w:rsidRPr="000C704F">
        <w:t xml:space="preserve">– viena didžiausių kosmetikos gamintojų Baltijos šalyse, jungianti mokslą, inovacijas ir Lietuvos gamybos meistriškumą. Įmonė vysto ir valdo gerai žinomus prekės ženklus </w:t>
      </w:r>
      <w:r w:rsidR="000C704F" w:rsidRPr="000C704F">
        <w:rPr>
          <w:b/>
          <w:bCs/>
        </w:rPr>
        <w:t>ECODENTA, MARGARITA, KILIG, RASA</w:t>
      </w:r>
      <w:r w:rsidR="00AD6390">
        <w:rPr>
          <w:b/>
          <w:bCs/>
        </w:rPr>
        <w:t>.</w:t>
      </w:r>
    </w:p>
    <w:p w14:paraId="3D242394" w14:textId="03D8F0B8" w:rsidR="000C704F" w:rsidRPr="000C704F" w:rsidRDefault="000C704F" w:rsidP="00215ED6">
      <w:pPr>
        <w:jc w:val="both"/>
      </w:pPr>
      <w:r w:rsidRPr="000C704F">
        <w:t xml:space="preserve">2025 metais </w:t>
      </w:r>
      <w:r w:rsidR="004107ED">
        <w:t>„</w:t>
      </w:r>
      <w:r w:rsidR="00C84358">
        <w:t>BIOK laboratorija</w:t>
      </w:r>
      <w:r w:rsidR="004107ED">
        <w:t>“</w:t>
      </w:r>
      <w:r w:rsidR="004107ED" w:rsidRPr="000C704F">
        <w:t xml:space="preserve"> </w:t>
      </w:r>
      <w:r w:rsidRPr="000C704F">
        <w:t xml:space="preserve">Vilniaus prekybos, pramonės ir amatų rūmų konkurse buvo apdovanota kaip </w:t>
      </w:r>
      <w:r w:rsidRPr="000C704F">
        <w:rPr>
          <w:b/>
          <w:bCs/>
        </w:rPr>
        <w:t>geriausia eksportuojanti įmonė</w:t>
      </w:r>
      <w:r w:rsidRPr="000C704F">
        <w:t>.</w:t>
      </w:r>
    </w:p>
    <w:p w14:paraId="2E75C43A" w14:textId="66E575AF" w:rsidR="000C704F" w:rsidRPr="000C704F" w:rsidRDefault="004107ED" w:rsidP="00215ED6">
      <w:pPr>
        <w:jc w:val="both"/>
      </w:pPr>
      <w:r>
        <w:t>„</w:t>
      </w:r>
      <w:r w:rsidRPr="00C7340E">
        <w:t>BIOK Laboratorij</w:t>
      </w:r>
      <w:r>
        <w:t>os“</w:t>
      </w:r>
      <w:r w:rsidR="000C704F" w:rsidRPr="000C704F">
        <w:t xml:space="preserve"> produktai pasižymi veiksmingumu, </w:t>
      </w:r>
      <w:proofErr w:type="spellStart"/>
      <w:r w:rsidR="000C704F" w:rsidRPr="000C704F">
        <w:t>dermatologiniu</w:t>
      </w:r>
      <w:proofErr w:type="spellEnd"/>
      <w:r w:rsidR="000C704F" w:rsidRPr="000C704F">
        <w:t xml:space="preserve"> saugumu ir vartotojui prieinama kaina. Įmonės produkcija eksportuojama į daugiau nei </w:t>
      </w:r>
      <w:r w:rsidR="00617EFD">
        <w:rPr>
          <w:b/>
          <w:bCs/>
          <w:lang w:val="en-US"/>
        </w:rPr>
        <w:t>5</w:t>
      </w:r>
      <w:r w:rsidR="000C704F" w:rsidRPr="000C704F">
        <w:rPr>
          <w:b/>
          <w:bCs/>
        </w:rPr>
        <w:t>0 šalių</w:t>
      </w:r>
      <w:r w:rsidR="000C704F" w:rsidRPr="000C704F">
        <w:t>, o moderni laboratorija nuolat kuria sprendimus tvariai grožio industrijos ateičiai.</w:t>
      </w:r>
    </w:p>
    <w:p w14:paraId="5785F6DE" w14:textId="0C01CDC6" w:rsidR="00BC511C" w:rsidRDefault="000C704F" w:rsidP="00215ED6">
      <w:pPr>
        <w:jc w:val="both"/>
      </w:pPr>
      <w:r w:rsidRPr="000C704F">
        <w:t xml:space="preserve">Daugiau informacijos: </w:t>
      </w:r>
      <w:hyperlink r:id="rId5" w:tgtFrame="_new" w:history="1">
        <w:r w:rsidRPr="000C704F">
          <w:rPr>
            <w:rStyle w:val="Hyperlink"/>
            <w:b/>
            <w:bCs/>
          </w:rPr>
          <w:t>www.bioklab.lt</w:t>
        </w:r>
      </w:hyperlink>
      <w:r w:rsidR="003B0617">
        <w:t>.</w:t>
      </w:r>
    </w:p>
    <w:sectPr w:rsidR="00BC511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11C"/>
    <w:rsid w:val="000A3AA4"/>
    <w:rsid w:val="000C704F"/>
    <w:rsid w:val="00133AF3"/>
    <w:rsid w:val="00134EF1"/>
    <w:rsid w:val="00157B5F"/>
    <w:rsid w:val="00167DB0"/>
    <w:rsid w:val="00176170"/>
    <w:rsid w:val="001C6594"/>
    <w:rsid w:val="001F2D4B"/>
    <w:rsid w:val="002050F2"/>
    <w:rsid w:val="00211CD9"/>
    <w:rsid w:val="00215ED6"/>
    <w:rsid w:val="002C7688"/>
    <w:rsid w:val="003031A7"/>
    <w:rsid w:val="00314DC7"/>
    <w:rsid w:val="003869ED"/>
    <w:rsid w:val="00387084"/>
    <w:rsid w:val="003B0617"/>
    <w:rsid w:val="003C62A6"/>
    <w:rsid w:val="004107ED"/>
    <w:rsid w:val="0042541D"/>
    <w:rsid w:val="00474505"/>
    <w:rsid w:val="004B343E"/>
    <w:rsid w:val="004C33F0"/>
    <w:rsid w:val="004D3E37"/>
    <w:rsid w:val="004D5737"/>
    <w:rsid w:val="00532894"/>
    <w:rsid w:val="00554F90"/>
    <w:rsid w:val="00587452"/>
    <w:rsid w:val="005F4DA3"/>
    <w:rsid w:val="0060609E"/>
    <w:rsid w:val="00610328"/>
    <w:rsid w:val="00617EFD"/>
    <w:rsid w:val="0063477F"/>
    <w:rsid w:val="00653A27"/>
    <w:rsid w:val="006653BF"/>
    <w:rsid w:val="00695916"/>
    <w:rsid w:val="006F4B99"/>
    <w:rsid w:val="006F5EE7"/>
    <w:rsid w:val="00700B9C"/>
    <w:rsid w:val="00790E97"/>
    <w:rsid w:val="007A359B"/>
    <w:rsid w:val="007E7DB2"/>
    <w:rsid w:val="007F332E"/>
    <w:rsid w:val="00816D15"/>
    <w:rsid w:val="008250E0"/>
    <w:rsid w:val="00856133"/>
    <w:rsid w:val="008A7E4C"/>
    <w:rsid w:val="008C370B"/>
    <w:rsid w:val="008F10C1"/>
    <w:rsid w:val="008F44C8"/>
    <w:rsid w:val="0090687D"/>
    <w:rsid w:val="009A61F2"/>
    <w:rsid w:val="009B2976"/>
    <w:rsid w:val="009D09E3"/>
    <w:rsid w:val="00A42076"/>
    <w:rsid w:val="00AA4A32"/>
    <w:rsid w:val="00AB3475"/>
    <w:rsid w:val="00AC6552"/>
    <w:rsid w:val="00AD6390"/>
    <w:rsid w:val="00AE6FB4"/>
    <w:rsid w:val="00AF49B7"/>
    <w:rsid w:val="00B05D36"/>
    <w:rsid w:val="00BC511C"/>
    <w:rsid w:val="00BF6BB8"/>
    <w:rsid w:val="00C01A9A"/>
    <w:rsid w:val="00C4191E"/>
    <w:rsid w:val="00C63068"/>
    <w:rsid w:val="00C7340E"/>
    <w:rsid w:val="00C84358"/>
    <w:rsid w:val="00C93764"/>
    <w:rsid w:val="00C971A9"/>
    <w:rsid w:val="00CB0550"/>
    <w:rsid w:val="00CB1CA6"/>
    <w:rsid w:val="00CF5C06"/>
    <w:rsid w:val="00D17CDD"/>
    <w:rsid w:val="00D4202C"/>
    <w:rsid w:val="00D8580E"/>
    <w:rsid w:val="00DC1AD9"/>
    <w:rsid w:val="00E0478C"/>
    <w:rsid w:val="00E1409E"/>
    <w:rsid w:val="00E247B9"/>
    <w:rsid w:val="00E604A1"/>
    <w:rsid w:val="00E740E8"/>
    <w:rsid w:val="00EA2B04"/>
    <w:rsid w:val="00EE09F1"/>
    <w:rsid w:val="00EE546E"/>
    <w:rsid w:val="00F566A1"/>
    <w:rsid w:val="00F5677E"/>
    <w:rsid w:val="00F879B3"/>
    <w:rsid w:val="00FC4B93"/>
    <w:rsid w:val="00FD3FCC"/>
    <w:rsid w:val="00FF0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E3B8B"/>
  <w15:chartTrackingRefBased/>
  <w15:docId w15:val="{A6D2E892-6684-4276-8B52-BCB7B02A0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5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5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51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51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51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51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51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51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51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1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51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51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51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51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51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51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51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511C"/>
    <w:rPr>
      <w:rFonts w:eastAsiaTheme="majorEastAsia" w:cstheme="majorBidi"/>
      <w:color w:val="272727" w:themeColor="text1" w:themeTint="D8"/>
    </w:rPr>
  </w:style>
  <w:style w:type="paragraph" w:styleId="Title">
    <w:name w:val="Title"/>
    <w:basedOn w:val="Normal"/>
    <w:next w:val="Normal"/>
    <w:link w:val="TitleChar"/>
    <w:uiPriority w:val="10"/>
    <w:qFormat/>
    <w:rsid w:val="00BC51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51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51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51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11C"/>
    <w:pPr>
      <w:spacing w:before="160"/>
      <w:jc w:val="center"/>
    </w:pPr>
    <w:rPr>
      <w:i/>
      <w:iCs/>
      <w:color w:val="404040" w:themeColor="text1" w:themeTint="BF"/>
    </w:rPr>
  </w:style>
  <w:style w:type="character" w:customStyle="1" w:styleId="QuoteChar">
    <w:name w:val="Quote Char"/>
    <w:basedOn w:val="DefaultParagraphFont"/>
    <w:link w:val="Quote"/>
    <w:uiPriority w:val="29"/>
    <w:rsid w:val="00BC511C"/>
    <w:rPr>
      <w:i/>
      <w:iCs/>
      <w:color w:val="404040" w:themeColor="text1" w:themeTint="BF"/>
    </w:rPr>
  </w:style>
  <w:style w:type="paragraph" w:styleId="ListParagraph">
    <w:name w:val="List Paragraph"/>
    <w:basedOn w:val="Normal"/>
    <w:uiPriority w:val="34"/>
    <w:qFormat/>
    <w:rsid w:val="00BC511C"/>
    <w:pPr>
      <w:ind w:left="720"/>
      <w:contextualSpacing/>
    </w:pPr>
  </w:style>
  <w:style w:type="character" w:styleId="IntenseEmphasis">
    <w:name w:val="Intense Emphasis"/>
    <w:basedOn w:val="DefaultParagraphFont"/>
    <w:uiPriority w:val="21"/>
    <w:qFormat/>
    <w:rsid w:val="00BC511C"/>
    <w:rPr>
      <w:i/>
      <w:iCs/>
      <w:color w:val="0F4761" w:themeColor="accent1" w:themeShade="BF"/>
    </w:rPr>
  </w:style>
  <w:style w:type="paragraph" w:styleId="IntenseQuote">
    <w:name w:val="Intense Quote"/>
    <w:basedOn w:val="Normal"/>
    <w:next w:val="Normal"/>
    <w:link w:val="IntenseQuoteChar"/>
    <w:uiPriority w:val="30"/>
    <w:qFormat/>
    <w:rsid w:val="00BC5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11C"/>
    <w:rPr>
      <w:i/>
      <w:iCs/>
      <w:color w:val="0F4761" w:themeColor="accent1" w:themeShade="BF"/>
    </w:rPr>
  </w:style>
  <w:style w:type="character" w:styleId="IntenseReference">
    <w:name w:val="Intense Reference"/>
    <w:basedOn w:val="DefaultParagraphFont"/>
    <w:uiPriority w:val="32"/>
    <w:qFormat/>
    <w:rsid w:val="00BC511C"/>
    <w:rPr>
      <w:b/>
      <w:bCs/>
      <w:smallCaps/>
      <w:color w:val="0F4761" w:themeColor="accent1" w:themeShade="BF"/>
      <w:spacing w:val="5"/>
    </w:rPr>
  </w:style>
  <w:style w:type="character" w:styleId="Hyperlink">
    <w:name w:val="Hyperlink"/>
    <w:basedOn w:val="DefaultParagraphFont"/>
    <w:uiPriority w:val="99"/>
    <w:unhideWhenUsed/>
    <w:rsid w:val="00E0478C"/>
    <w:rPr>
      <w:color w:val="467886" w:themeColor="hyperlink"/>
      <w:u w:val="single"/>
    </w:rPr>
  </w:style>
  <w:style w:type="character" w:customStyle="1" w:styleId="UnresolvedMention1">
    <w:name w:val="Unresolved Mention1"/>
    <w:basedOn w:val="DefaultParagraphFont"/>
    <w:uiPriority w:val="99"/>
    <w:semiHidden/>
    <w:unhideWhenUsed/>
    <w:rsid w:val="000C704F"/>
    <w:rPr>
      <w:color w:val="605E5C"/>
      <w:shd w:val="clear" w:color="auto" w:fill="E1DFDD"/>
    </w:rPr>
  </w:style>
  <w:style w:type="paragraph" w:styleId="Revision">
    <w:name w:val="Revision"/>
    <w:hidden/>
    <w:uiPriority w:val="99"/>
    <w:semiHidden/>
    <w:rsid w:val="00617EFD"/>
    <w:pPr>
      <w:spacing w:after="0" w:line="240" w:lineRule="auto"/>
    </w:pPr>
  </w:style>
  <w:style w:type="character" w:customStyle="1" w:styleId="UnresolvedMention2">
    <w:name w:val="Unresolved Mention2"/>
    <w:basedOn w:val="DefaultParagraphFont"/>
    <w:uiPriority w:val="99"/>
    <w:rsid w:val="002050F2"/>
    <w:rPr>
      <w:color w:val="605E5C"/>
      <w:shd w:val="clear" w:color="auto" w:fill="E1DFDD"/>
    </w:rPr>
  </w:style>
  <w:style w:type="character" w:styleId="CommentReference">
    <w:name w:val="annotation reference"/>
    <w:basedOn w:val="DefaultParagraphFont"/>
    <w:uiPriority w:val="99"/>
    <w:semiHidden/>
    <w:unhideWhenUsed/>
    <w:rsid w:val="00AC6552"/>
    <w:rPr>
      <w:sz w:val="16"/>
      <w:szCs w:val="16"/>
    </w:rPr>
  </w:style>
  <w:style w:type="paragraph" w:styleId="CommentText">
    <w:name w:val="annotation text"/>
    <w:basedOn w:val="Normal"/>
    <w:link w:val="CommentTextChar"/>
    <w:uiPriority w:val="99"/>
    <w:unhideWhenUsed/>
    <w:rsid w:val="00AC6552"/>
    <w:pPr>
      <w:spacing w:line="240" w:lineRule="auto"/>
    </w:pPr>
    <w:rPr>
      <w:sz w:val="20"/>
      <w:szCs w:val="20"/>
    </w:rPr>
  </w:style>
  <w:style w:type="character" w:customStyle="1" w:styleId="CommentTextChar">
    <w:name w:val="Comment Text Char"/>
    <w:basedOn w:val="DefaultParagraphFont"/>
    <w:link w:val="CommentText"/>
    <w:uiPriority w:val="99"/>
    <w:rsid w:val="00AC6552"/>
    <w:rPr>
      <w:sz w:val="20"/>
      <w:szCs w:val="20"/>
    </w:rPr>
  </w:style>
  <w:style w:type="paragraph" w:styleId="CommentSubject">
    <w:name w:val="annotation subject"/>
    <w:basedOn w:val="CommentText"/>
    <w:next w:val="CommentText"/>
    <w:link w:val="CommentSubjectChar"/>
    <w:uiPriority w:val="99"/>
    <w:semiHidden/>
    <w:unhideWhenUsed/>
    <w:rsid w:val="00AC6552"/>
    <w:rPr>
      <w:b/>
      <w:bCs/>
    </w:rPr>
  </w:style>
  <w:style w:type="character" w:customStyle="1" w:styleId="CommentSubjectChar">
    <w:name w:val="Comment Subject Char"/>
    <w:basedOn w:val="CommentTextChar"/>
    <w:link w:val="CommentSubject"/>
    <w:uiPriority w:val="99"/>
    <w:semiHidden/>
    <w:rsid w:val="00AC6552"/>
    <w:rPr>
      <w:b/>
      <w:bCs/>
      <w:sz w:val="20"/>
      <w:szCs w:val="20"/>
    </w:rPr>
  </w:style>
  <w:style w:type="paragraph" w:styleId="BalloonText">
    <w:name w:val="Balloon Text"/>
    <w:basedOn w:val="Normal"/>
    <w:link w:val="BalloonTextChar"/>
    <w:uiPriority w:val="99"/>
    <w:semiHidden/>
    <w:unhideWhenUsed/>
    <w:rsid w:val="003C62A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C62A6"/>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84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bioklab.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F332926-258C-FC45-95C9-9453D460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4354</Words>
  <Characters>2482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Griškaitė</dc:creator>
  <cp:keywords/>
  <dc:description/>
  <cp:lastModifiedBy>Gravitas Partners</cp:lastModifiedBy>
  <cp:revision>3</cp:revision>
  <dcterms:created xsi:type="dcterms:W3CDTF">2026-03-17T11:38:00Z</dcterms:created>
  <dcterms:modified xsi:type="dcterms:W3CDTF">2026-03-19T08:57:00Z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f9e36a1f-68d8-4eae-85e2-488e2349b788</vt:lpwstr>
  </property>
</Properties>
</file>