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3D0C5" w14:textId="2BC78980" w:rsidR="00EC4C7C" w:rsidRPr="00EC4C7C" w:rsidRDefault="00EC4C7C" w:rsidP="006C4CD2">
      <w:pPr>
        <w:jc w:val="center"/>
        <w:rPr>
          <w:rFonts w:ascii="Arial" w:hAnsi="Arial" w:cs="Arial"/>
          <w:b/>
          <w:bCs/>
          <w:sz w:val="28"/>
          <w:szCs w:val="28"/>
        </w:rPr>
      </w:pPr>
      <w:r w:rsidRPr="00EC4C7C">
        <w:rPr>
          <w:rFonts w:ascii="Arial" w:hAnsi="Arial" w:cs="Arial"/>
          <w:b/>
          <w:bCs/>
          <w:sz w:val="28"/>
          <w:szCs w:val="28"/>
        </w:rPr>
        <w:t>P</w:t>
      </w:r>
      <w:r w:rsidR="003C00BA">
        <w:rPr>
          <w:rFonts w:ascii="Arial" w:hAnsi="Arial" w:cs="Arial"/>
          <w:b/>
          <w:bCs/>
          <w:sz w:val="28"/>
          <w:szCs w:val="28"/>
        </w:rPr>
        <w:t xml:space="preserve">anevėžyje </w:t>
      </w:r>
      <w:r w:rsidRPr="00EC4C7C">
        <w:rPr>
          <w:rFonts w:ascii="Arial" w:hAnsi="Arial" w:cs="Arial"/>
          <w:b/>
          <w:bCs/>
          <w:sz w:val="28"/>
          <w:szCs w:val="28"/>
        </w:rPr>
        <w:t>– inžinerijos mėnesio finalas: apžvalgos bokšto iššūkis ir Pij</w:t>
      </w:r>
      <w:r w:rsidRPr="006C4CD2">
        <w:rPr>
          <w:rFonts w:ascii="Arial" w:hAnsi="Arial" w:cs="Arial"/>
          <w:b/>
          <w:bCs/>
          <w:sz w:val="28"/>
          <w:szCs w:val="28"/>
        </w:rPr>
        <w:t>a</w:t>
      </w:r>
      <w:r w:rsidRPr="00EC4C7C">
        <w:rPr>
          <w:rFonts w:ascii="Arial" w:hAnsi="Arial" w:cs="Arial"/>
          <w:b/>
          <w:bCs/>
          <w:sz w:val="28"/>
          <w:szCs w:val="28"/>
        </w:rPr>
        <w:t>us Opera</w:t>
      </w:r>
      <w:r w:rsidRPr="006C4CD2">
        <w:rPr>
          <w:rFonts w:ascii="Arial" w:hAnsi="Arial" w:cs="Arial"/>
          <w:b/>
          <w:bCs/>
          <w:sz w:val="28"/>
          <w:szCs w:val="28"/>
        </w:rPr>
        <w:t xml:space="preserve"> koncertas</w:t>
      </w:r>
    </w:p>
    <w:p w14:paraId="5FE1306A" w14:textId="77777777" w:rsidR="007751EE" w:rsidRDefault="007751EE" w:rsidP="007751EE">
      <w:pPr>
        <w:spacing w:after="120" w:line="276" w:lineRule="auto"/>
        <w:jc w:val="both"/>
        <w:rPr>
          <w:rFonts w:ascii="Arial" w:hAnsi="Arial" w:cs="Arial"/>
        </w:rPr>
      </w:pPr>
    </w:p>
    <w:p w14:paraId="735CD973" w14:textId="27BB84C5" w:rsidR="00EC4C7C" w:rsidRPr="007751EE" w:rsidRDefault="00EC4C7C" w:rsidP="007751EE">
      <w:pPr>
        <w:spacing w:after="120" w:line="276" w:lineRule="auto"/>
        <w:jc w:val="both"/>
        <w:rPr>
          <w:rFonts w:ascii="Arial" w:hAnsi="Arial" w:cs="Arial"/>
        </w:rPr>
      </w:pPr>
      <w:r w:rsidRPr="007751EE">
        <w:rPr>
          <w:rFonts w:ascii="Arial" w:hAnsi="Arial" w:cs="Arial"/>
        </w:rPr>
        <w:t>Kovo 28 dieną</w:t>
      </w:r>
      <w:r w:rsidR="003C00BA" w:rsidRPr="007751EE">
        <w:rPr>
          <w:rFonts w:ascii="Arial" w:hAnsi="Arial" w:cs="Arial"/>
        </w:rPr>
        <w:t xml:space="preserve"> </w:t>
      </w:r>
      <w:r w:rsidRPr="007751EE">
        <w:rPr>
          <w:rFonts w:ascii="Arial" w:hAnsi="Arial" w:cs="Arial"/>
        </w:rPr>
        <w:t>Panevėžyje</w:t>
      </w:r>
      <w:r w:rsidR="003C00BA" w:rsidRPr="007751EE">
        <w:rPr>
          <w:rFonts w:ascii="Arial" w:hAnsi="Arial" w:cs="Arial"/>
        </w:rPr>
        <w:t xml:space="preserve"> vyks baigiamasis renginių ciklo „Inžinerija – Panevėžio DNR“ renginys, kuriuo miestas užbaigs visą kovą trukusias veiklas, skirtas inžinerijai, technologijoms ir kūrybiškam problemų sprendimui pažinti. Prekybos centre „Molas“ nuo 11.30 iki 14.30 val. vyksiantis renginys sujungs praktinį iššūkį, edukaciją ir muzikinę programą. </w:t>
      </w:r>
    </w:p>
    <w:p w14:paraId="7FE971CF" w14:textId="05478E25" w:rsidR="00EC4C7C" w:rsidRPr="007751EE" w:rsidRDefault="003C00BA" w:rsidP="007751EE">
      <w:pPr>
        <w:spacing w:after="120" w:line="276" w:lineRule="auto"/>
        <w:jc w:val="both"/>
        <w:rPr>
          <w:rFonts w:ascii="Arial" w:hAnsi="Arial" w:cs="Arial"/>
        </w:rPr>
      </w:pPr>
      <w:r w:rsidRPr="007751EE">
        <w:rPr>
          <w:rFonts w:ascii="Arial" w:hAnsi="Arial" w:cs="Arial"/>
        </w:rPr>
        <w:t>Pagrindiniu f</w:t>
      </w:r>
      <w:r w:rsidR="00EC4C7C" w:rsidRPr="007751EE">
        <w:rPr>
          <w:rFonts w:ascii="Arial" w:hAnsi="Arial" w:cs="Arial"/>
        </w:rPr>
        <w:t xml:space="preserve">inalinio  renginio </w:t>
      </w:r>
      <w:r w:rsidRPr="007751EE">
        <w:rPr>
          <w:rFonts w:ascii="Arial" w:hAnsi="Arial" w:cs="Arial"/>
        </w:rPr>
        <w:t>akcentu taps</w:t>
      </w:r>
      <w:r w:rsidR="00EC4C7C" w:rsidRPr="007751EE">
        <w:rPr>
          <w:rFonts w:ascii="Arial" w:hAnsi="Arial" w:cs="Arial"/>
        </w:rPr>
        <w:t xml:space="preserve"> Panevėžio apžvalgos bokšto statybų iššūkis – kūrybi</w:t>
      </w:r>
      <w:r w:rsidRPr="007751EE">
        <w:rPr>
          <w:rFonts w:ascii="Arial" w:hAnsi="Arial" w:cs="Arial"/>
        </w:rPr>
        <w:t xml:space="preserve">nė </w:t>
      </w:r>
      <w:r w:rsidR="00EC4C7C" w:rsidRPr="007751EE">
        <w:rPr>
          <w:rFonts w:ascii="Arial" w:hAnsi="Arial" w:cs="Arial"/>
        </w:rPr>
        <w:t xml:space="preserve">užduotis, kviečianti </w:t>
      </w:r>
      <w:r w:rsidRPr="007751EE">
        <w:rPr>
          <w:rFonts w:ascii="Arial" w:hAnsi="Arial" w:cs="Arial"/>
        </w:rPr>
        <w:t xml:space="preserve">dalyvius </w:t>
      </w:r>
      <w:r w:rsidR="00EC4C7C" w:rsidRPr="007751EE">
        <w:rPr>
          <w:rFonts w:ascii="Arial" w:hAnsi="Arial" w:cs="Arial"/>
        </w:rPr>
        <w:t xml:space="preserve">mąstyti </w:t>
      </w:r>
      <w:proofErr w:type="spellStart"/>
      <w:r w:rsidR="00EC4C7C" w:rsidRPr="007751EE">
        <w:rPr>
          <w:rFonts w:ascii="Arial" w:hAnsi="Arial" w:cs="Arial"/>
        </w:rPr>
        <w:t>konstrukciškai</w:t>
      </w:r>
      <w:proofErr w:type="spellEnd"/>
      <w:r w:rsidR="00EC4C7C" w:rsidRPr="007751EE">
        <w:rPr>
          <w:rFonts w:ascii="Arial" w:hAnsi="Arial" w:cs="Arial"/>
        </w:rPr>
        <w:t xml:space="preserve">, dirbti komandoje ir sukurti </w:t>
      </w:r>
      <w:r w:rsidR="006E648D" w:rsidRPr="007751EE">
        <w:rPr>
          <w:rFonts w:ascii="Arial" w:hAnsi="Arial" w:cs="Arial"/>
        </w:rPr>
        <w:t xml:space="preserve">savo </w:t>
      </w:r>
      <w:r w:rsidR="00EC4C7C" w:rsidRPr="007751EE">
        <w:rPr>
          <w:rFonts w:ascii="Arial" w:hAnsi="Arial" w:cs="Arial"/>
        </w:rPr>
        <w:t xml:space="preserve">bokšto viziją. </w:t>
      </w:r>
      <w:r w:rsidRPr="007751EE">
        <w:rPr>
          <w:rFonts w:ascii="Arial" w:hAnsi="Arial" w:cs="Arial"/>
        </w:rPr>
        <w:t xml:space="preserve">Ši veikla skirta ne tik išbandyti vaizduotę, bet ir geriau suprasti statybų inžinerijos principus. Prieš prasidedant iššūkiui dalyviai bus trumpai supažindinti su pagrindiniais konstrukcijų stabilumo ir projektavimo principais, padėsiančiais kurti ne tik originalius, bet ir tvirtus sprendimus. Norintys dalyvauti bokšto statybų iššūkyje kviečiami registruotis iš anksto </w:t>
      </w:r>
      <w:hyperlink r:id="rId4" w:history="1">
        <w:r w:rsidR="006C4CD2" w:rsidRPr="007751EE">
          <w:rPr>
            <w:rStyle w:val="Hipersaitas"/>
            <w:rFonts w:ascii="Arial" w:hAnsi="Arial" w:cs="Arial"/>
            <w:b/>
            <w:bCs/>
          </w:rPr>
          <w:t>ČIA</w:t>
        </w:r>
      </w:hyperlink>
      <w:r w:rsidR="006C4CD2" w:rsidRPr="007751EE">
        <w:rPr>
          <w:rFonts w:ascii="Arial" w:hAnsi="Arial" w:cs="Arial"/>
        </w:rPr>
        <w:t>.</w:t>
      </w:r>
    </w:p>
    <w:p w14:paraId="40186F2B" w14:textId="493B2F3C" w:rsidR="00EC4C7C" w:rsidRPr="007751EE" w:rsidRDefault="00EC4C7C" w:rsidP="007751EE">
      <w:pPr>
        <w:spacing w:after="120" w:line="276" w:lineRule="auto"/>
        <w:jc w:val="both"/>
        <w:rPr>
          <w:rFonts w:ascii="Arial" w:hAnsi="Arial" w:cs="Arial"/>
        </w:rPr>
      </w:pPr>
      <w:r w:rsidRPr="007751EE">
        <w:rPr>
          <w:rFonts w:ascii="Arial" w:hAnsi="Arial" w:cs="Arial"/>
        </w:rPr>
        <w:t xml:space="preserve">13 val. </w:t>
      </w:r>
      <w:r w:rsidR="003C00BA" w:rsidRPr="007751EE">
        <w:rPr>
          <w:rFonts w:ascii="Arial" w:hAnsi="Arial" w:cs="Arial"/>
        </w:rPr>
        <w:t>renginio</w:t>
      </w:r>
      <w:r w:rsidRPr="007751EE">
        <w:rPr>
          <w:rFonts w:ascii="Arial" w:hAnsi="Arial" w:cs="Arial"/>
        </w:rPr>
        <w:t xml:space="preserve"> lankytojų lauk</w:t>
      </w:r>
      <w:r w:rsidR="006C4CD2" w:rsidRPr="007751EE">
        <w:rPr>
          <w:rFonts w:ascii="Arial" w:hAnsi="Arial" w:cs="Arial"/>
        </w:rPr>
        <w:t>s</w:t>
      </w:r>
      <w:r w:rsidRPr="007751EE">
        <w:rPr>
          <w:rFonts w:ascii="Arial" w:hAnsi="Arial" w:cs="Arial"/>
        </w:rPr>
        <w:t xml:space="preserve"> vieno </w:t>
      </w:r>
      <w:r w:rsidR="006C4CD2" w:rsidRPr="007751EE">
        <w:rPr>
          <w:rFonts w:ascii="Arial" w:hAnsi="Arial" w:cs="Arial"/>
        </w:rPr>
        <w:t>ryškiausių</w:t>
      </w:r>
      <w:r w:rsidRPr="007751EE">
        <w:rPr>
          <w:rFonts w:ascii="Arial" w:hAnsi="Arial" w:cs="Arial"/>
        </w:rPr>
        <w:t xml:space="preserve"> repo improvizacijos </w:t>
      </w:r>
      <w:r w:rsidR="003C00BA" w:rsidRPr="007751EE">
        <w:rPr>
          <w:rFonts w:ascii="Arial" w:hAnsi="Arial" w:cs="Arial"/>
        </w:rPr>
        <w:t>atlikėjų</w:t>
      </w:r>
      <w:r w:rsidRPr="007751EE">
        <w:rPr>
          <w:rFonts w:ascii="Arial" w:hAnsi="Arial" w:cs="Arial"/>
        </w:rPr>
        <w:t xml:space="preserve"> </w:t>
      </w:r>
      <w:r w:rsidR="006C4CD2" w:rsidRPr="007751EE">
        <w:rPr>
          <w:rFonts w:ascii="Arial" w:hAnsi="Arial" w:cs="Arial"/>
        </w:rPr>
        <w:t xml:space="preserve">Lietuvoje – </w:t>
      </w:r>
      <w:r w:rsidRPr="007751EE">
        <w:rPr>
          <w:rFonts w:ascii="Arial" w:hAnsi="Arial" w:cs="Arial"/>
        </w:rPr>
        <w:t xml:space="preserve">Pijaus Opera pasirodymas.  </w:t>
      </w:r>
    </w:p>
    <w:p w14:paraId="0DB339EA" w14:textId="77777777" w:rsidR="003C00BA" w:rsidRPr="007751EE" w:rsidRDefault="00EC4C7C" w:rsidP="007751EE">
      <w:pPr>
        <w:spacing w:after="120" w:line="276" w:lineRule="auto"/>
        <w:jc w:val="both"/>
        <w:rPr>
          <w:rFonts w:ascii="Arial" w:hAnsi="Arial" w:cs="Arial"/>
        </w:rPr>
      </w:pPr>
      <w:r w:rsidRPr="007751EE">
        <w:rPr>
          <w:rFonts w:ascii="Arial" w:hAnsi="Arial" w:cs="Arial"/>
        </w:rPr>
        <w:t xml:space="preserve">„Inžinerija – Panevėžio DNR“ – </w:t>
      </w:r>
      <w:r w:rsidR="006E648D" w:rsidRPr="007751EE">
        <w:rPr>
          <w:rFonts w:ascii="Arial" w:hAnsi="Arial" w:cs="Arial"/>
        </w:rPr>
        <w:t xml:space="preserve">jau ketvirtus metus Panevėžyje </w:t>
      </w:r>
      <w:r w:rsidR="003C00BA" w:rsidRPr="007751EE">
        <w:rPr>
          <w:rFonts w:ascii="Arial" w:hAnsi="Arial" w:cs="Arial"/>
        </w:rPr>
        <w:t>organizuojamas</w:t>
      </w:r>
      <w:r w:rsidR="006E648D" w:rsidRPr="007751EE">
        <w:rPr>
          <w:rFonts w:ascii="Arial" w:hAnsi="Arial" w:cs="Arial"/>
        </w:rPr>
        <w:t xml:space="preserve"> renginių ciklas, kurį drauge su miesto švietimo įstaigomis ir partneriais </w:t>
      </w:r>
      <w:r w:rsidR="003C00BA" w:rsidRPr="007751EE">
        <w:rPr>
          <w:rFonts w:ascii="Arial" w:hAnsi="Arial" w:cs="Arial"/>
        </w:rPr>
        <w:t xml:space="preserve">rengia </w:t>
      </w:r>
      <w:r w:rsidR="006E648D" w:rsidRPr="007751EE">
        <w:rPr>
          <w:rFonts w:ascii="Arial" w:hAnsi="Arial" w:cs="Arial"/>
        </w:rPr>
        <w:t xml:space="preserve">Panevėžio plėtros agentūra „Panevėžys NOW“. </w:t>
      </w:r>
      <w:r w:rsidR="003C00BA" w:rsidRPr="007751EE">
        <w:rPr>
          <w:rFonts w:ascii="Arial" w:hAnsi="Arial" w:cs="Arial"/>
        </w:rPr>
        <w:t xml:space="preserve">Šiuo </w:t>
      </w:r>
      <w:r w:rsidR="006E648D" w:rsidRPr="007751EE">
        <w:rPr>
          <w:rFonts w:ascii="Arial" w:hAnsi="Arial" w:cs="Arial"/>
        </w:rPr>
        <w:t>cikl</w:t>
      </w:r>
      <w:r w:rsidR="003C00BA" w:rsidRPr="007751EE">
        <w:rPr>
          <w:rFonts w:ascii="Arial" w:hAnsi="Arial" w:cs="Arial"/>
        </w:rPr>
        <w:t xml:space="preserve">u Panevėžys </w:t>
      </w:r>
      <w:r w:rsidRPr="007751EE">
        <w:rPr>
          <w:rFonts w:ascii="Arial" w:hAnsi="Arial" w:cs="Arial"/>
        </w:rPr>
        <w:t>Pasaulinę inžinerijos dieną mini ne vieną dieną, o visą kovo mėnesį</w:t>
      </w:r>
      <w:r w:rsidR="003C00BA" w:rsidRPr="007751EE">
        <w:rPr>
          <w:rFonts w:ascii="Arial" w:hAnsi="Arial" w:cs="Arial"/>
        </w:rPr>
        <w:t xml:space="preserve">, kviesdamas inžineriją pažinti per skirtingas patirtis – nuo </w:t>
      </w:r>
      <w:proofErr w:type="spellStart"/>
      <w:r w:rsidRPr="007751EE">
        <w:rPr>
          <w:rFonts w:ascii="Arial" w:hAnsi="Arial" w:cs="Arial"/>
        </w:rPr>
        <w:t>robotikos</w:t>
      </w:r>
      <w:proofErr w:type="spellEnd"/>
      <w:r w:rsidRPr="007751EE">
        <w:rPr>
          <w:rFonts w:ascii="Arial" w:hAnsi="Arial" w:cs="Arial"/>
        </w:rPr>
        <w:t xml:space="preserve"> ir dronų iki praktinių dirbtuvių, protmūšio, karjeros konsultacijų ir veiklų, leid</w:t>
      </w:r>
      <w:r w:rsidR="006E648D" w:rsidRPr="007751EE">
        <w:rPr>
          <w:rFonts w:ascii="Arial" w:hAnsi="Arial" w:cs="Arial"/>
        </w:rPr>
        <w:t>žiančių</w:t>
      </w:r>
      <w:r w:rsidRPr="007751EE">
        <w:rPr>
          <w:rFonts w:ascii="Arial" w:hAnsi="Arial" w:cs="Arial"/>
        </w:rPr>
        <w:t xml:space="preserve"> iš arčiau pamatyti Panevėžyje kuriamą bei prižiūrimą techniką. </w:t>
      </w:r>
    </w:p>
    <w:p w14:paraId="0158458B" w14:textId="77777777" w:rsidR="003C00BA" w:rsidRPr="007751EE" w:rsidRDefault="003C00BA" w:rsidP="007751EE">
      <w:pPr>
        <w:spacing w:after="120" w:line="276" w:lineRule="auto"/>
        <w:jc w:val="both"/>
        <w:rPr>
          <w:rFonts w:ascii="Arial" w:hAnsi="Arial" w:cs="Arial"/>
        </w:rPr>
      </w:pPr>
      <w:r w:rsidRPr="007751EE">
        <w:rPr>
          <w:rFonts w:ascii="Arial" w:hAnsi="Arial" w:cs="Arial"/>
        </w:rPr>
        <w:t xml:space="preserve">Per visą mėnesį į </w:t>
      </w:r>
      <w:r w:rsidR="003354B5" w:rsidRPr="007751EE">
        <w:rPr>
          <w:rFonts w:ascii="Arial" w:hAnsi="Arial" w:cs="Arial"/>
        </w:rPr>
        <w:t>veiklas</w:t>
      </w:r>
      <w:r w:rsidRPr="007751EE">
        <w:rPr>
          <w:rFonts w:ascii="Arial" w:hAnsi="Arial" w:cs="Arial"/>
        </w:rPr>
        <w:t xml:space="preserve"> įsitraukė </w:t>
      </w:r>
      <w:r w:rsidR="003354B5" w:rsidRPr="007751EE">
        <w:rPr>
          <w:rFonts w:ascii="Arial" w:hAnsi="Arial" w:cs="Arial"/>
        </w:rPr>
        <w:t xml:space="preserve">moksleiviai ir miesto bendruomenė, </w:t>
      </w:r>
      <w:r w:rsidRPr="007751EE">
        <w:rPr>
          <w:rFonts w:ascii="Arial" w:hAnsi="Arial" w:cs="Arial"/>
        </w:rPr>
        <w:t>o baigiamasis renginys taps proga dar kartą susitikti, išbandyti save ir pamatyti, kad inžinerija gali būti ne tik tiksli, bet ir kūrybiška, įtraukianti bei artima kasdieniam gyvenimui.</w:t>
      </w:r>
    </w:p>
    <w:p w14:paraId="1E6A3D18" w14:textId="090154F2" w:rsidR="00EC4C7C" w:rsidRPr="007751EE" w:rsidRDefault="00EC4C7C" w:rsidP="007751EE">
      <w:pPr>
        <w:spacing w:after="120" w:line="276" w:lineRule="auto"/>
        <w:jc w:val="both"/>
        <w:rPr>
          <w:rFonts w:ascii="Arial" w:hAnsi="Arial" w:cs="Arial"/>
        </w:rPr>
      </w:pPr>
      <w:r w:rsidRPr="007751EE">
        <w:rPr>
          <w:rFonts w:ascii="Arial" w:hAnsi="Arial" w:cs="Arial"/>
        </w:rPr>
        <w:t xml:space="preserve">Baigiamasis renginys </w:t>
      </w:r>
      <w:r w:rsidR="003354B5" w:rsidRPr="007751EE">
        <w:rPr>
          <w:rFonts w:ascii="Arial" w:hAnsi="Arial" w:cs="Arial"/>
        </w:rPr>
        <w:t>atviras visiems</w:t>
      </w:r>
      <w:r w:rsidR="003C00BA" w:rsidRPr="007751EE">
        <w:rPr>
          <w:rFonts w:ascii="Arial" w:hAnsi="Arial" w:cs="Arial"/>
        </w:rPr>
        <w:t>. O</w:t>
      </w:r>
      <w:r w:rsidRPr="007751EE">
        <w:rPr>
          <w:rFonts w:ascii="Arial" w:hAnsi="Arial" w:cs="Arial"/>
        </w:rPr>
        <w:t xml:space="preserve">rganizatoriai kviečia </w:t>
      </w:r>
      <w:r w:rsidR="003C00BA" w:rsidRPr="007751EE">
        <w:rPr>
          <w:rFonts w:ascii="Arial" w:hAnsi="Arial" w:cs="Arial"/>
        </w:rPr>
        <w:t xml:space="preserve">dalyvauti visus, kurie domisi technologijomis, kūryba ir šiuolaikinėmis profesijomis. </w:t>
      </w:r>
    </w:p>
    <w:p w14:paraId="6D5130E1" w14:textId="4484ED27" w:rsidR="003C00BA" w:rsidRPr="007751EE" w:rsidRDefault="003C00BA" w:rsidP="007751EE">
      <w:pPr>
        <w:spacing w:after="120" w:line="276" w:lineRule="auto"/>
        <w:jc w:val="both"/>
        <w:rPr>
          <w:rFonts w:ascii="Arial" w:hAnsi="Arial" w:cs="Arial"/>
        </w:rPr>
      </w:pPr>
    </w:p>
    <w:p w14:paraId="6CB68560" w14:textId="13248B81" w:rsidR="00EC4C7C" w:rsidRPr="007751EE" w:rsidRDefault="00EC4C7C" w:rsidP="007751EE">
      <w:pPr>
        <w:spacing w:after="120" w:line="276" w:lineRule="auto"/>
        <w:jc w:val="both"/>
        <w:rPr>
          <w:rFonts w:ascii="Arial" w:hAnsi="Arial" w:cs="Arial"/>
          <w:i/>
          <w:iCs/>
        </w:rPr>
      </w:pPr>
      <w:r w:rsidRPr="007751EE">
        <w:rPr>
          <w:rFonts w:ascii="Arial" w:hAnsi="Arial" w:cs="Arial"/>
          <w:i/>
          <w:iCs/>
        </w:rPr>
        <w:t>Renginio metu gali būti fotografuojama ir (ar) filmuojama, o užfiksuota medžiaga gali būti naudojama viešinimo tikslais.</w:t>
      </w:r>
    </w:p>
    <w:p w14:paraId="76DA9D15" w14:textId="77777777" w:rsidR="003C00BA" w:rsidRDefault="003C00BA" w:rsidP="00EC4C7C">
      <w:pPr>
        <w:rPr>
          <w:rFonts w:ascii="Arial" w:hAnsi="Arial" w:cs="Arial"/>
          <w:i/>
          <w:iCs/>
        </w:rPr>
      </w:pPr>
    </w:p>
    <w:p w14:paraId="723FBD48" w14:textId="3A8AB8A6" w:rsidR="008700DE" w:rsidRPr="00EC4C7C" w:rsidRDefault="008700DE" w:rsidP="00EC4C7C">
      <w:pPr>
        <w:rPr>
          <w:rFonts w:ascii="Arial" w:hAnsi="Arial" w:cs="Arial"/>
          <w:i/>
          <w:iCs/>
        </w:rPr>
      </w:pPr>
      <w:r>
        <w:rPr>
          <w:rFonts w:ascii="Arial" w:hAnsi="Arial" w:cs="Arial"/>
          <w:i/>
          <w:iCs/>
        </w:rPr>
        <w:t>Informacija: Panevėžio plėtros agentūra „Panevėžys NOW“</w:t>
      </w:r>
    </w:p>
    <w:p w14:paraId="2765CC13" w14:textId="77777777" w:rsidR="00797216" w:rsidRDefault="00797216"/>
    <w:sectPr w:rsidR="0079721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C7C"/>
    <w:rsid w:val="003354B5"/>
    <w:rsid w:val="003C00BA"/>
    <w:rsid w:val="006445F5"/>
    <w:rsid w:val="006C4CD2"/>
    <w:rsid w:val="006E648D"/>
    <w:rsid w:val="00742770"/>
    <w:rsid w:val="007751EE"/>
    <w:rsid w:val="00797216"/>
    <w:rsid w:val="008700DE"/>
    <w:rsid w:val="009359E6"/>
    <w:rsid w:val="00A124BA"/>
    <w:rsid w:val="00AE4AF3"/>
    <w:rsid w:val="00CE0072"/>
    <w:rsid w:val="00D75B18"/>
    <w:rsid w:val="00EC4C7C"/>
    <w:rsid w:val="00FF791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4B211"/>
  <w15:chartTrackingRefBased/>
  <w15:docId w15:val="{631BD81B-083C-4E68-86DD-50F9A6278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C4C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C4C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C4C7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C4C7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C4C7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C4C7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C4C7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C4C7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C4C7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C4C7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C4C7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C4C7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C4C7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C4C7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C4C7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C4C7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C4C7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C4C7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C4C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C4C7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C4C7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C4C7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C4C7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C4C7C"/>
    <w:rPr>
      <w:i/>
      <w:iCs/>
      <w:color w:val="404040" w:themeColor="text1" w:themeTint="BF"/>
    </w:rPr>
  </w:style>
  <w:style w:type="paragraph" w:styleId="Sraopastraipa">
    <w:name w:val="List Paragraph"/>
    <w:basedOn w:val="prastasis"/>
    <w:uiPriority w:val="34"/>
    <w:qFormat/>
    <w:rsid w:val="00EC4C7C"/>
    <w:pPr>
      <w:ind w:left="720"/>
      <w:contextualSpacing/>
    </w:pPr>
  </w:style>
  <w:style w:type="character" w:styleId="Rykuspabraukimas">
    <w:name w:val="Intense Emphasis"/>
    <w:basedOn w:val="Numatytasispastraiposriftas"/>
    <w:uiPriority w:val="21"/>
    <w:qFormat/>
    <w:rsid w:val="00EC4C7C"/>
    <w:rPr>
      <w:i/>
      <w:iCs/>
      <w:color w:val="0F4761" w:themeColor="accent1" w:themeShade="BF"/>
    </w:rPr>
  </w:style>
  <w:style w:type="paragraph" w:styleId="Iskirtacitata">
    <w:name w:val="Intense Quote"/>
    <w:basedOn w:val="prastasis"/>
    <w:next w:val="prastasis"/>
    <w:link w:val="IskirtacitataDiagrama"/>
    <w:uiPriority w:val="30"/>
    <w:qFormat/>
    <w:rsid w:val="00EC4C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C4C7C"/>
    <w:rPr>
      <w:i/>
      <w:iCs/>
      <w:color w:val="0F4761" w:themeColor="accent1" w:themeShade="BF"/>
    </w:rPr>
  </w:style>
  <w:style w:type="character" w:styleId="Rykinuoroda">
    <w:name w:val="Intense Reference"/>
    <w:basedOn w:val="Numatytasispastraiposriftas"/>
    <w:uiPriority w:val="32"/>
    <w:qFormat/>
    <w:rsid w:val="00EC4C7C"/>
    <w:rPr>
      <w:b/>
      <w:bCs/>
      <w:smallCaps/>
      <w:color w:val="0F4761" w:themeColor="accent1" w:themeShade="BF"/>
      <w:spacing w:val="5"/>
    </w:rPr>
  </w:style>
  <w:style w:type="character" w:styleId="Hipersaitas">
    <w:name w:val="Hyperlink"/>
    <w:basedOn w:val="Numatytasispastraiposriftas"/>
    <w:uiPriority w:val="99"/>
    <w:unhideWhenUsed/>
    <w:rsid w:val="006C4CD2"/>
    <w:rPr>
      <w:color w:val="467886" w:themeColor="hyperlink"/>
      <w:u w:val="single"/>
    </w:rPr>
  </w:style>
  <w:style w:type="character" w:styleId="Neapdorotaspaminjimas">
    <w:name w:val="Unresolved Mention"/>
    <w:basedOn w:val="Numatytasispastraiposriftas"/>
    <w:uiPriority w:val="99"/>
    <w:semiHidden/>
    <w:unhideWhenUsed/>
    <w:rsid w:val="006C4C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forms.gle/QiMupRDt45tWtVYb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1462</Words>
  <Characters>834</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Pūkaitė</dc:creator>
  <cp:keywords/>
  <dc:description/>
  <cp:lastModifiedBy>Rugilė Pūkaitė</cp:lastModifiedBy>
  <cp:revision>2</cp:revision>
  <dcterms:created xsi:type="dcterms:W3CDTF">2026-03-23T07:42:00Z</dcterms:created>
  <dcterms:modified xsi:type="dcterms:W3CDTF">2026-03-23T07:42:00Z</dcterms:modified>
</cp:coreProperties>
</file>