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3E22A" w14:textId="77777777" w:rsidR="00402244" w:rsidRPr="00402244" w:rsidRDefault="00402244" w:rsidP="00402244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402244">
        <w:rPr>
          <w:rFonts w:ascii="Roboto" w:hAnsi="Roboto"/>
          <w:b/>
          <w:bCs/>
          <w:sz w:val="22"/>
          <w:szCs w:val="22"/>
          <w:lang w:val="lt-LT"/>
        </w:rPr>
        <w:t>Komentaras žiniasklaidai</w:t>
      </w:r>
    </w:p>
    <w:p w14:paraId="164836B5" w14:textId="0F0E3BE8" w:rsidR="00402244" w:rsidRPr="00402244" w:rsidRDefault="00402244" w:rsidP="00402244">
      <w:pPr>
        <w:jc w:val="both"/>
        <w:rPr>
          <w:rFonts w:ascii="Roboto" w:hAnsi="Roboto"/>
          <w:sz w:val="22"/>
          <w:szCs w:val="22"/>
          <w:lang w:val="lt-LT"/>
        </w:rPr>
      </w:pPr>
      <w:r w:rsidRPr="00402244">
        <w:rPr>
          <w:rFonts w:ascii="Roboto" w:hAnsi="Roboto"/>
          <w:sz w:val="22"/>
          <w:szCs w:val="22"/>
          <w:lang w:val="lt-LT"/>
        </w:rPr>
        <w:t xml:space="preserve">2026 m. kovo </w:t>
      </w:r>
      <w:r>
        <w:rPr>
          <w:rFonts w:ascii="Roboto" w:hAnsi="Roboto"/>
          <w:sz w:val="22"/>
          <w:szCs w:val="22"/>
          <w:lang w:val="lt-LT"/>
        </w:rPr>
        <w:t>2</w:t>
      </w:r>
      <w:r w:rsidR="00426E30">
        <w:rPr>
          <w:rFonts w:ascii="Roboto" w:hAnsi="Roboto"/>
          <w:sz w:val="22"/>
          <w:szCs w:val="22"/>
        </w:rPr>
        <w:t>5</w:t>
      </w:r>
      <w:r w:rsidRPr="00402244">
        <w:rPr>
          <w:rFonts w:ascii="Roboto" w:hAnsi="Roboto"/>
          <w:sz w:val="22"/>
          <w:szCs w:val="22"/>
          <w:lang w:val="lt-LT"/>
        </w:rPr>
        <w:t xml:space="preserve"> d.</w:t>
      </w:r>
    </w:p>
    <w:p w14:paraId="7CFC38BF" w14:textId="1607208D" w:rsidR="00402244" w:rsidRPr="00A83754" w:rsidRDefault="00402244" w:rsidP="00A83754">
      <w:pPr>
        <w:spacing w:before="120" w:after="120" w:line="240" w:lineRule="auto"/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A83754">
        <w:rPr>
          <w:rFonts w:ascii="Roboto" w:hAnsi="Roboto"/>
          <w:b/>
          <w:bCs/>
          <w:sz w:val="22"/>
          <w:szCs w:val="22"/>
          <w:lang w:val="lt-LT"/>
        </w:rPr>
        <w:t>Vaidas Ž</w:t>
      </w:r>
      <w:proofErr w:type="spellStart"/>
      <w:r w:rsidRPr="00A83754">
        <w:rPr>
          <w:rFonts w:ascii="Roboto" w:hAnsi="Roboto"/>
          <w:b/>
          <w:bCs/>
          <w:sz w:val="22"/>
          <w:szCs w:val="22"/>
        </w:rPr>
        <w:t>agūnis</w:t>
      </w:r>
      <w:proofErr w:type="spellEnd"/>
      <w:r w:rsidRPr="00A83754">
        <w:rPr>
          <w:rFonts w:ascii="Roboto" w:hAnsi="Roboto"/>
          <w:b/>
          <w:bCs/>
          <w:sz w:val="22"/>
          <w:szCs w:val="22"/>
          <w:lang w:val="lt-LT"/>
        </w:rPr>
        <w:t>. Daugėja ir naujų įmonių, ir bankrotų: kokių verslo tendencijų tikėtis šiemet?</w:t>
      </w:r>
    </w:p>
    <w:p w14:paraId="20D0970D" w14:textId="1CCDD5C5" w:rsidR="008412A2" w:rsidRPr="00A83754" w:rsidRDefault="008412A2" w:rsidP="00A83754">
      <w:pPr>
        <w:spacing w:before="120" w:after="120" w:line="240" w:lineRule="auto"/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A83754">
        <w:rPr>
          <w:rFonts w:ascii="Roboto" w:hAnsi="Roboto"/>
          <w:b/>
          <w:bCs/>
          <w:sz w:val="22"/>
          <w:szCs w:val="22"/>
          <w:lang w:val="lt-LT"/>
        </w:rPr>
        <w:t xml:space="preserve">Nepaisant neapibrėžtumo sąlygų verslumo potencialas nemažėja – praeitais metais Lietuvoje registruota daugiausia naujų įmonių nuo 2000 metų. Vis dėlto platesnis Europos kontekstas rodo labiau kontrastingą situaciją. </w:t>
      </w:r>
      <w:r w:rsidR="004763DC" w:rsidRPr="00A83754">
        <w:rPr>
          <w:rFonts w:ascii="Roboto" w:hAnsi="Roboto"/>
          <w:b/>
          <w:bCs/>
          <w:sz w:val="22"/>
          <w:szCs w:val="22"/>
          <w:lang w:val="lt-LT"/>
        </w:rPr>
        <w:t>„</w:t>
      </w:r>
      <w:r w:rsidRPr="00A83754">
        <w:rPr>
          <w:rFonts w:ascii="Roboto" w:hAnsi="Roboto"/>
          <w:b/>
          <w:bCs/>
          <w:sz w:val="22"/>
          <w:szCs w:val="22"/>
          <w:lang w:val="lt-LT"/>
        </w:rPr>
        <w:t>Eurostato</w:t>
      </w:r>
      <w:r w:rsidR="004763DC" w:rsidRPr="00A83754">
        <w:rPr>
          <w:rFonts w:ascii="Roboto" w:hAnsi="Roboto"/>
          <w:b/>
          <w:bCs/>
          <w:sz w:val="22"/>
          <w:szCs w:val="22"/>
          <w:lang w:val="lt-LT"/>
        </w:rPr>
        <w:t>“</w:t>
      </w:r>
      <w:r w:rsidRPr="00A83754">
        <w:rPr>
          <w:rFonts w:ascii="Roboto" w:hAnsi="Roboto"/>
          <w:b/>
          <w:bCs/>
          <w:sz w:val="22"/>
          <w:szCs w:val="22"/>
          <w:lang w:val="lt-LT"/>
        </w:rPr>
        <w:t xml:space="preserve"> duomenimis, 2025 m. ketvirtąjį ketvirtį naujų įmonių registracijų skaičius Europoje augo tik 0,5 proc., o bankrotų skaičius padidėjo 2,5 proc. </w:t>
      </w:r>
      <w:r w:rsidR="007E777A" w:rsidRPr="00A83754">
        <w:rPr>
          <w:rFonts w:ascii="Roboto" w:hAnsi="Roboto"/>
          <w:b/>
          <w:bCs/>
          <w:sz w:val="22"/>
          <w:szCs w:val="22"/>
          <w:lang w:val="lt-LT"/>
        </w:rPr>
        <w:t>K</w:t>
      </w:r>
      <w:r w:rsidRPr="00A83754">
        <w:rPr>
          <w:rFonts w:ascii="Roboto" w:hAnsi="Roboto"/>
          <w:b/>
          <w:bCs/>
          <w:sz w:val="22"/>
          <w:szCs w:val="22"/>
          <w:lang w:val="lt-LT"/>
        </w:rPr>
        <w:t>yla klausimas, k</w:t>
      </w:r>
      <w:r w:rsidR="007E777A" w:rsidRPr="00A83754">
        <w:rPr>
          <w:rFonts w:ascii="Roboto" w:hAnsi="Roboto"/>
          <w:b/>
          <w:bCs/>
          <w:sz w:val="22"/>
          <w:szCs w:val="22"/>
          <w:lang w:val="lt-LT"/>
        </w:rPr>
        <w:t xml:space="preserve">okių tendencijų </w:t>
      </w:r>
      <w:r w:rsidRPr="00A83754">
        <w:rPr>
          <w:rFonts w:ascii="Roboto" w:hAnsi="Roboto"/>
          <w:b/>
          <w:bCs/>
          <w:sz w:val="22"/>
          <w:szCs w:val="22"/>
          <w:lang w:val="lt-LT"/>
        </w:rPr>
        <w:t>verslo aplinko</w:t>
      </w:r>
      <w:r w:rsidR="007E777A" w:rsidRPr="00A83754">
        <w:rPr>
          <w:rFonts w:ascii="Roboto" w:hAnsi="Roboto"/>
          <w:b/>
          <w:bCs/>
          <w:sz w:val="22"/>
          <w:szCs w:val="22"/>
          <w:lang w:val="lt-LT"/>
        </w:rPr>
        <w:t>je galime tikėtis</w:t>
      </w:r>
      <w:r w:rsidRPr="00A83754">
        <w:rPr>
          <w:rFonts w:ascii="Roboto" w:hAnsi="Roboto"/>
          <w:b/>
          <w:bCs/>
          <w:sz w:val="22"/>
          <w:szCs w:val="22"/>
          <w:lang w:val="lt-LT"/>
        </w:rPr>
        <w:t xml:space="preserve"> šiais metais?</w:t>
      </w:r>
    </w:p>
    <w:p w14:paraId="07176C46" w14:textId="02DA0520" w:rsidR="00402244" w:rsidRPr="00A83754" w:rsidRDefault="00402244" w:rsidP="00A83754">
      <w:pPr>
        <w:spacing w:before="120" w:after="120" w:line="240" w:lineRule="auto"/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A83754">
        <w:rPr>
          <w:rFonts w:ascii="Roboto" w:hAnsi="Roboto"/>
          <w:b/>
          <w:bCs/>
          <w:sz w:val="22"/>
          <w:szCs w:val="22"/>
          <w:lang w:val="lt-LT"/>
        </w:rPr>
        <w:t>Daug naujų įmonių – bet augimo tempas lėtėja</w:t>
      </w:r>
    </w:p>
    <w:p w14:paraId="5215A663" w14:textId="2F8BC78D" w:rsidR="00402244" w:rsidRPr="00A83754" w:rsidRDefault="008412A2" w:rsidP="00A83754">
      <w:pPr>
        <w:spacing w:before="120" w:after="120" w:line="240" w:lineRule="auto"/>
        <w:jc w:val="both"/>
        <w:rPr>
          <w:rFonts w:ascii="Roboto" w:hAnsi="Roboto"/>
          <w:sz w:val="22"/>
          <w:szCs w:val="22"/>
          <w:lang w:val="lt-LT"/>
        </w:rPr>
      </w:pPr>
      <w:r w:rsidRPr="00A83754">
        <w:rPr>
          <w:rFonts w:ascii="Roboto" w:hAnsi="Roboto"/>
          <w:sz w:val="22"/>
          <w:szCs w:val="22"/>
          <w:lang w:val="lt-LT"/>
        </w:rPr>
        <w:t>Naujausi „E</w:t>
      </w:r>
      <w:r w:rsidR="00402244" w:rsidRPr="00A83754">
        <w:rPr>
          <w:rFonts w:ascii="Roboto" w:hAnsi="Roboto"/>
          <w:sz w:val="22"/>
          <w:szCs w:val="22"/>
          <w:lang w:val="lt-LT"/>
        </w:rPr>
        <w:t>urostato</w:t>
      </w:r>
      <w:r w:rsidRPr="00A83754">
        <w:rPr>
          <w:rFonts w:ascii="Roboto" w:hAnsi="Roboto"/>
          <w:sz w:val="22"/>
          <w:szCs w:val="22"/>
          <w:lang w:val="lt-LT"/>
        </w:rPr>
        <w:t>“</w:t>
      </w:r>
      <w:r w:rsidR="00402244" w:rsidRPr="00A83754">
        <w:rPr>
          <w:rFonts w:ascii="Roboto" w:hAnsi="Roboto"/>
          <w:sz w:val="22"/>
          <w:szCs w:val="22"/>
          <w:lang w:val="lt-LT"/>
        </w:rPr>
        <w:t xml:space="preserve"> duomenys rodo, kad naujų įmonių </w:t>
      </w:r>
      <w:r w:rsidRPr="00A83754">
        <w:rPr>
          <w:rFonts w:ascii="Roboto" w:hAnsi="Roboto"/>
          <w:sz w:val="22"/>
          <w:szCs w:val="22"/>
          <w:lang w:val="lt-LT"/>
        </w:rPr>
        <w:t>kūrimosi tempas nemažėja</w:t>
      </w:r>
      <w:r w:rsidR="00402244" w:rsidRPr="00A83754">
        <w:rPr>
          <w:rFonts w:ascii="Roboto" w:hAnsi="Roboto"/>
          <w:sz w:val="22"/>
          <w:szCs w:val="22"/>
          <w:lang w:val="lt-LT"/>
        </w:rPr>
        <w:t xml:space="preserve">, tačiau augimas </w:t>
      </w:r>
      <w:r w:rsidR="00890B0D" w:rsidRPr="00A83754">
        <w:rPr>
          <w:rFonts w:ascii="Roboto" w:hAnsi="Roboto"/>
          <w:sz w:val="22"/>
          <w:szCs w:val="22"/>
          <w:lang w:val="lt-LT"/>
        </w:rPr>
        <w:t>yra</w:t>
      </w:r>
      <w:r w:rsidR="00402244" w:rsidRPr="00A83754">
        <w:rPr>
          <w:rFonts w:ascii="Roboto" w:hAnsi="Roboto"/>
          <w:sz w:val="22"/>
          <w:szCs w:val="22"/>
          <w:lang w:val="lt-LT"/>
        </w:rPr>
        <w:t xml:space="preserve"> sulėtėjęs. Sparčiausiai naujos įmonės </w:t>
      </w:r>
      <w:r w:rsidRPr="00A83754">
        <w:rPr>
          <w:rFonts w:ascii="Roboto" w:hAnsi="Roboto"/>
          <w:sz w:val="22"/>
          <w:szCs w:val="22"/>
          <w:lang w:val="lt-LT"/>
        </w:rPr>
        <w:t xml:space="preserve">praeitų metų ketvirtąjį ketvirtį Europoje </w:t>
      </w:r>
      <w:r w:rsidR="00402244" w:rsidRPr="00A83754">
        <w:rPr>
          <w:rFonts w:ascii="Roboto" w:hAnsi="Roboto"/>
          <w:sz w:val="22"/>
          <w:szCs w:val="22"/>
          <w:lang w:val="lt-LT"/>
        </w:rPr>
        <w:t xml:space="preserve">kūrėsi informacijos ir ryšių bei pramonės sektoriuose, </w:t>
      </w:r>
      <w:r w:rsidR="006237E2" w:rsidRPr="00A83754">
        <w:rPr>
          <w:rFonts w:ascii="Roboto" w:hAnsi="Roboto"/>
          <w:sz w:val="22"/>
          <w:szCs w:val="22"/>
          <w:lang w:val="lt-LT"/>
        </w:rPr>
        <w:t>o</w:t>
      </w:r>
      <w:r w:rsidR="00402244" w:rsidRPr="00A83754">
        <w:rPr>
          <w:rFonts w:ascii="Roboto" w:hAnsi="Roboto"/>
          <w:sz w:val="22"/>
          <w:szCs w:val="22"/>
          <w:lang w:val="lt-LT"/>
        </w:rPr>
        <w:t xml:space="preserve"> prekybos ir statybos srityse registracijų skaičius mažėjo. Tai rodo, kad verslumas </w:t>
      </w:r>
      <w:r w:rsidR="00890B0D" w:rsidRPr="00A83754">
        <w:rPr>
          <w:rFonts w:ascii="Roboto" w:hAnsi="Roboto"/>
          <w:sz w:val="22"/>
          <w:szCs w:val="22"/>
          <w:lang w:val="lt-LT"/>
        </w:rPr>
        <w:t>niekur nedingsta</w:t>
      </w:r>
      <w:r w:rsidR="00402244" w:rsidRPr="00A83754">
        <w:rPr>
          <w:rFonts w:ascii="Roboto" w:hAnsi="Roboto"/>
          <w:sz w:val="22"/>
          <w:szCs w:val="22"/>
          <w:lang w:val="lt-LT"/>
        </w:rPr>
        <w:t>, tačiau jis tampa labiau priklausomas nuo sektoriaus bei ekonominių sąlygų.</w:t>
      </w:r>
    </w:p>
    <w:p w14:paraId="7FD0E1BC" w14:textId="1D676407" w:rsidR="00890B0D" w:rsidRPr="00A83754" w:rsidRDefault="00402244" w:rsidP="00A83754">
      <w:pPr>
        <w:spacing w:before="120" w:after="120" w:line="240" w:lineRule="auto"/>
        <w:jc w:val="both"/>
        <w:rPr>
          <w:rFonts w:ascii="Roboto" w:hAnsi="Roboto"/>
          <w:sz w:val="22"/>
          <w:szCs w:val="22"/>
          <w:lang w:val="lt-LT"/>
        </w:rPr>
      </w:pPr>
      <w:r w:rsidRPr="00A83754">
        <w:rPr>
          <w:rFonts w:ascii="Roboto" w:hAnsi="Roboto"/>
          <w:sz w:val="22"/>
          <w:szCs w:val="22"/>
          <w:lang w:val="lt-LT"/>
        </w:rPr>
        <w:t>Vienas svarbiausių veiksnių</w:t>
      </w:r>
      <w:r w:rsidR="00890B0D" w:rsidRPr="00A83754">
        <w:rPr>
          <w:rFonts w:ascii="Roboto" w:hAnsi="Roboto"/>
          <w:sz w:val="22"/>
          <w:szCs w:val="22"/>
          <w:lang w:val="lt-LT"/>
        </w:rPr>
        <w:t>, lėmusių naujų įmonių steigimosi stagnaciją euro zonoje</w:t>
      </w:r>
      <w:r w:rsidR="006237E2" w:rsidRPr="00A83754">
        <w:rPr>
          <w:rFonts w:ascii="Roboto" w:hAnsi="Roboto"/>
          <w:sz w:val="22"/>
          <w:szCs w:val="22"/>
          <w:lang w:val="lt-LT"/>
        </w:rPr>
        <w:t>,</w:t>
      </w:r>
      <w:r w:rsidR="00890B0D" w:rsidRPr="00A83754">
        <w:rPr>
          <w:rFonts w:ascii="Roboto" w:hAnsi="Roboto"/>
          <w:sz w:val="22"/>
          <w:szCs w:val="22"/>
          <w:lang w:val="lt-LT"/>
        </w:rPr>
        <w:t xml:space="preserve"> </w:t>
      </w:r>
      <w:r w:rsidRPr="00A83754">
        <w:rPr>
          <w:rFonts w:ascii="Roboto" w:hAnsi="Roboto"/>
          <w:sz w:val="22"/>
          <w:szCs w:val="22"/>
          <w:lang w:val="lt-LT"/>
        </w:rPr>
        <w:t xml:space="preserve">– silpnas euro zonos ekonomikos ciklas. </w:t>
      </w:r>
    </w:p>
    <w:p w14:paraId="58881C18" w14:textId="207154D3" w:rsidR="00402244" w:rsidRPr="00A83754" w:rsidRDefault="00402244" w:rsidP="00A83754">
      <w:pPr>
        <w:spacing w:before="120" w:after="120" w:line="240" w:lineRule="auto"/>
        <w:jc w:val="both"/>
        <w:rPr>
          <w:rFonts w:ascii="Roboto" w:hAnsi="Roboto"/>
          <w:sz w:val="22"/>
          <w:szCs w:val="22"/>
          <w:lang w:val="lt-LT"/>
        </w:rPr>
      </w:pPr>
      <w:r w:rsidRPr="00A83754">
        <w:rPr>
          <w:rFonts w:ascii="Roboto" w:hAnsi="Roboto"/>
          <w:sz w:val="22"/>
          <w:szCs w:val="22"/>
          <w:lang w:val="lt-LT"/>
        </w:rPr>
        <w:t xml:space="preserve">Kai ekonomikos augimas lėtėja, verslininkai atsargiau vertina naujų įmonių </w:t>
      </w:r>
      <w:r w:rsidR="00890B0D" w:rsidRPr="00A83754">
        <w:rPr>
          <w:rFonts w:ascii="Roboto" w:hAnsi="Roboto"/>
          <w:sz w:val="22"/>
          <w:szCs w:val="22"/>
          <w:lang w:val="lt-LT"/>
        </w:rPr>
        <w:t>steigimą</w:t>
      </w:r>
      <w:r w:rsidRPr="00A83754">
        <w:rPr>
          <w:rFonts w:ascii="Roboto" w:hAnsi="Roboto"/>
          <w:sz w:val="22"/>
          <w:szCs w:val="22"/>
          <w:lang w:val="lt-LT"/>
        </w:rPr>
        <w:t xml:space="preserve">, </w:t>
      </w:r>
      <w:r w:rsidR="00890B0D" w:rsidRPr="00A83754">
        <w:rPr>
          <w:rFonts w:ascii="Roboto" w:hAnsi="Roboto"/>
          <w:sz w:val="22"/>
          <w:szCs w:val="22"/>
          <w:lang w:val="lt-LT"/>
        </w:rPr>
        <w:t>kadangi</w:t>
      </w:r>
      <w:r w:rsidRPr="00A83754">
        <w:rPr>
          <w:rFonts w:ascii="Roboto" w:hAnsi="Roboto"/>
          <w:sz w:val="22"/>
          <w:szCs w:val="22"/>
          <w:lang w:val="lt-LT"/>
        </w:rPr>
        <w:t xml:space="preserve"> trūksta aiškumo dėl paklausos, investici</w:t>
      </w:r>
      <w:r w:rsidR="00890B0D" w:rsidRPr="00A83754">
        <w:rPr>
          <w:rFonts w:ascii="Roboto" w:hAnsi="Roboto"/>
          <w:sz w:val="22"/>
          <w:szCs w:val="22"/>
          <w:lang w:val="lt-LT"/>
        </w:rPr>
        <w:t>nės</w:t>
      </w:r>
      <w:r w:rsidRPr="00A83754">
        <w:rPr>
          <w:rFonts w:ascii="Roboto" w:hAnsi="Roboto"/>
          <w:sz w:val="22"/>
          <w:szCs w:val="22"/>
          <w:lang w:val="lt-LT"/>
        </w:rPr>
        <w:t xml:space="preserve"> grąžos ir bendros ekonominės </w:t>
      </w:r>
      <w:r w:rsidR="00890B0D" w:rsidRPr="00A83754">
        <w:rPr>
          <w:rFonts w:ascii="Roboto" w:hAnsi="Roboto"/>
          <w:sz w:val="22"/>
          <w:szCs w:val="22"/>
          <w:lang w:val="lt-LT"/>
        </w:rPr>
        <w:t>situacijos</w:t>
      </w:r>
      <w:r w:rsidRPr="00A83754">
        <w:rPr>
          <w:rFonts w:ascii="Roboto" w:hAnsi="Roboto"/>
          <w:sz w:val="22"/>
          <w:szCs w:val="22"/>
          <w:lang w:val="lt-LT"/>
        </w:rPr>
        <w:t>. Verslui svarb</w:t>
      </w:r>
      <w:r w:rsidR="00890B0D" w:rsidRPr="00A83754">
        <w:rPr>
          <w:rFonts w:ascii="Roboto" w:hAnsi="Roboto"/>
          <w:sz w:val="22"/>
          <w:szCs w:val="22"/>
          <w:lang w:val="lt-LT"/>
        </w:rPr>
        <w:t>us</w:t>
      </w:r>
      <w:r w:rsidRPr="00A83754">
        <w:rPr>
          <w:rFonts w:ascii="Roboto" w:hAnsi="Roboto"/>
          <w:sz w:val="22"/>
          <w:szCs w:val="22"/>
          <w:lang w:val="lt-LT"/>
        </w:rPr>
        <w:t xml:space="preserve"> ne tik dabartinis momentas, bet ir lūkesčiai, o šiuo metu jie išlieka gana santūrūs.</w:t>
      </w:r>
    </w:p>
    <w:p w14:paraId="455ADC91" w14:textId="517B4723" w:rsidR="00402244" w:rsidRPr="00A83754" w:rsidRDefault="00402244" w:rsidP="00A83754">
      <w:pPr>
        <w:spacing w:before="120" w:after="120" w:line="240" w:lineRule="auto"/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A83754">
        <w:rPr>
          <w:rFonts w:ascii="Roboto" w:hAnsi="Roboto"/>
          <w:b/>
          <w:bCs/>
          <w:sz w:val="22"/>
          <w:szCs w:val="22"/>
          <w:lang w:val="lt-LT"/>
        </w:rPr>
        <w:t>Brangesni pinigai keičia verslo sprendimus</w:t>
      </w:r>
    </w:p>
    <w:p w14:paraId="481CFA96" w14:textId="20733C8C" w:rsidR="00402244" w:rsidRPr="00A83754" w:rsidRDefault="00890B0D" w:rsidP="00A83754">
      <w:pPr>
        <w:spacing w:before="120" w:after="120" w:line="240" w:lineRule="auto"/>
        <w:jc w:val="both"/>
        <w:rPr>
          <w:rFonts w:ascii="Roboto" w:hAnsi="Roboto"/>
          <w:sz w:val="22"/>
          <w:szCs w:val="22"/>
          <w:lang w:val="lt-LT"/>
        </w:rPr>
      </w:pPr>
      <w:r w:rsidRPr="00A83754">
        <w:rPr>
          <w:rFonts w:ascii="Roboto" w:hAnsi="Roboto"/>
          <w:sz w:val="22"/>
          <w:szCs w:val="22"/>
          <w:lang w:val="lt-LT"/>
        </w:rPr>
        <w:t>Augančiam bankrotų skaičiui d</w:t>
      </w:r>
      <w:r w:rsidR="008412A2" w:rsidRPr="00A83754">
        <w:rPr>
          <w:rFonts w:ascii="Roboto" w:hAnsi="Roboto"/>
          <w:sz w:val="22"/>
          <w:szCs w:val="22"/>
          <w:lang w:val="lt-LT"/>
        </w:rPr>
        <w:t>idelę įtaką daro ir</w:t>
      </w:r>
      <w:r w:rsidR="00402244" w:rsidRPr="00A83754">
        <w:rPr>
          <w:rFonts w:ascii="Roboto" w:hAnsi="Roboto"/>
          <w:sz w:val="22"/>
          <w:szCs w:val="22"/>
          <w:lang w:val="lt-LT"/>
        </w:rPr>
        <w:t xml:space="preserve"> pasikeitusi </w:t>
      </w:r>
      <w:r w:rsidR="008412A2" w:rsidRPr="00A83754">
        <w:rPr>
          <w:rFonts w:ascii="Roboto" w:hAnsi="Roboto"/>
          <w:sz w:val="22"/>
          <w:szCs w:val="22"/>
          <w:lang w:val="lt-LT"/>
        </w:rPr>
        <w:t>palūkanų</w:t>
      </w:r>
      <w:r w:rsidR="00402244" w:rsidRPr="00A83754">
        <w:rPr>
          <w:rFonts w:ascii="Roboto" w:hAnsi="Roboto"/>
          <w:sz w:val="22"/>
          <w:szCs w:val="22"/>
          <w:lang w:val="lt-LT"/>
        </w:rPr>
        <w:t xml:space="preserve"> aplinka. C</w:t>
      </w:r>
      <w:r w:rsidR="008412A2" w:rsidRPr="00A83754">
        <w:rPr>
          <w:rFonts w:ascii="Roboto" w:hAnsi="Roboto"/>
          <w:sz w:val="22"/>
          <w:szCs w:val="22"/>
          <w:lang w:val="lt-LT"/>
        </w:rPr>
        <w:t>OVID-19</w:t>
      </w:r>
      <w:r w:rsidR="00402244" w:rsidRPr="00A83754">
        <w:rPr>
          <w:rFonts w:ascii="Roboto" w:hAnsi="Roboto"/>
          <w:sz w:val="22"/>
          <w:szCs w:val="22"/>
          <w:lang w:val="lt-LT"/>
        </w:rPr>
        <w:t xml:space="preserve"> pandemijos laikotarpiu pinigai buvo </w:t>
      </w:r>
      <w:r w:rsidR="008412A2" w:rsidRPr="00A83754">
        <w:rPr>
          <w:rFonts w:ascii="Roboto" w:hAnsi="Roboto"/>
          <w:sz w:val="22"/>
          <w:szCs w:val="22"/>
          <w:lang w:val="lt-LT"/>
        </w:rPr>
        <w:t>itin</w:t>
      </w:r>
      <w:r w:rsidR="00402244" w:rsidRPr="00A83754">
        <w:rPr>
          <w:rFonts w:ascii="Roboto" w:hAnsi="Roboto"/>
          <w:sz w:val="22"/>
          <w:szCs w:val="22"/>
          <w:lang w:val="lt-LT"/>
        </w:rPr>
        <w:t xml:space="preserve"> pigūs, o tai skatino investicijas ir naujų verslų kūrimąsi. Šiandien situacija</w:t>
      </w:r>
      <w:r w:rsidRPr="00A83754">
        <w:rPr>
          <w:rFonts w:ascii="Roboto" w:hAnsi="Roboto"/>
          <w:sz w:val="22"/>
          <w:szCs w:val="22"/>
          <w:lang w:val="lt-LT"/>
        </w:rPr>
        <w:t xml:space="preserve"> kiek</w:t>
      </w:r>
      <w:r w:rsidR="00402244" w:rsidRPr="00A83754">
        <w:rPr>
          <w:rFonts w:ascii="Roboto" w:hAnsi="Roboto"/>
          <w:sz w:val="22"/>
          <w:szCs w:val="22"/>
          <w:lang w:val="lt-LT"/>
        </w:rPr>
        <w:t xml:space="preserve"> kitokia – nors palūkanos sumažėjo nuo pastarųjų metų pik</w:t>
      </w:r>
      <w:r w:rsidR="00A37330" w:rsidRPr="00A83754">
        <w:rPr>
          <w:rFonts w:ascii="Roboto" w:hAnsi="Roboto"/>
          <w:sz w:val="22"/>
          <w:szCs w:val="22"/>
          <w:lang w:val="lt-LT"/>
        </w:rPr>
        <w:t>o</w:t>
      </w:r>
      <w:r w:rsidR="00402244" w:rsidRPr="00A83754">
        <w:rPr>
          <w:rFonts w:ascii="Roboto" w:hAnsi="Roboto"/>
          <w:sz w:val="22"/>
          <w:szCs w:val="22"/>
          <w:lang w:val="lt-LT"/>
        </w:rPr>
        <w:t>, jos vis dar yra gerokai aukštesnės nei pandemijos metu.</w:t>
      </w:r>
    </w:p>
    <w:p w14:paraId="636658CD" w14:textId="7FE695E8" w:rsidR="00074406" w:rsidRPr="00A83754" w:rsidRDefault="008412A2" w:rsidP="00A83754">
      <w:pPr>
        <w:spacing w:before="120" w:after="120" w:line="240" w:lineRule="auto"/>
        <w:jc w:val="both"/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</w:pPr>
      <w:r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 xml:space="preserve">Prasidėjus karui Irane ir pakilus pasaulinėms energetikos kainoms, rinkų dalyviai </w:t>
      </w:r>
      <w:r w:rsidR="00074406"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prognozuoja</w:t>
      </w:r>
      <w:r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, kad 3 mėnesių E</w:t>
      </w:r>
      <w:r w:rsidR="00284009"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URIBOR</w:t>
      </w:r>
      <w:r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 xml:space="preserve"> </w:t>
      </w:r>
      <w:r w:rsidR="00074406"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e</w:t>
      </w:r>
      <w:r w:rsidR="00890B0D"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u</w:t>
      </w:r>
      <w:r w:rsidR="00074406"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 xml:space="preserve">ro zonoje </w:t>
      </w:r>
      <w:r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nuo dabartinių 2,1 proc. gali padidėti iki beveik 3 proc</w:t>
      </w:r>
      <w:r w:rsidR="00074406"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. 2026 m. pabaigoje</w:t>
      </w:r>
      <w:r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. Jei ši</w:t>
      </w:r>
      <w:r w:rsidR="00074406"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os prognozės</w:t>
      </w:r>
      <w:r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 xml:space="preserve"> išsipildys, euro zonos ekonomikos ciklas liks silpnas, </w:t>
      </w:r>
      <w:r w:rsidR="00074406"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 xml:space="preserve">o </w:t>
      </w:r>
      <w:r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naujų įmonių steigimosi tempai liks žemi.</w:t>
      </w:r>
    </w:p>
    <w:p w14:paraId="7A9E673E" w14:textId="747DDF60" w:rsidR="00074406" w:rsidRPr="00A83754" w:rsidRDefault="00074406" w:rsidP="00A83754">
      <w:pPr>
        <w:spacing w:before="120" w:after="120" w:line="240" w:lineRule="auto"/>
        <w:jc w:val="both"/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</w:pPr>
      <w:r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>Bankrotų skaičių taip pat lemia ir po pandemijos užsitęsusi euro zonos ekonomikos stagnacija ir dar jos</w:t>
      </w:r>
      <w:r w:rsidR="00890B0D"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 xml:space="preserve"> laikotarpiu</w:t>
      </w:r>
      <w:r w:rsidRPr="00A83754">
        <w:rPr>
          <w:rFonts w:ascii="Roboto" w:eastAsia="Times New Roman" w:hAnsi="Roboto" w:cs="Arial"/>
          <w:color w:val="000000" w:themeColor="text1"/>
          <w:kern w:val="0"/>
          <w:sz w:val="22"/>
          <w:szCs w:val="22"/>
          <w:lang w:val="lt-LT"/>
          <w14:ligatures w14:val="none"/>
        </w:rPr>
        <w:t xml:space="preserve"> prasidėję bankrotų procesai. </w:t>
      </w:r>
      <w:r w:rsidRPr="00A83754">
        <w:rPr>
          <w:rFonts w:ascii="Roboto" w:hAnsi="Roboto"/>
          <w:sz w:val="22"/>
          <w:szCs w:val="22"/>
          <w:lang w:val="lt-LT"/>
        </w:rPr>
        <w:t>Pandemijos metu daugelis įmonių išsilaikė dėl</w:t>
      </w:r>
      <w:r w:rsidR="007E777A" w:rsidRPr="00A83754">
        <w:rPr>
          <w:rFonts w:ascii="Roboto" w:hAnsi="Roboto"/>
          <w:sz w:val="22"/>
          <w:szCs w:val="22"/>
          <w:lang w:val="lt-LT"/>
        </w:rPr>
        <w:t xml:space="preserve"> </w:t>
      </w:r>
      <w:r w:rsidRPr="00A83754">
        <w:rPr>
          <w:rFonts w:ascii="Roboto" w:hAnsi="Roboto"/>
          <w:sz w:val="22"/>
          <w:szCs w:val="22"/>
          <w:lang w:val="lt-LT"/>
        </w:rPr>
        <w:t xml:space="preserve">palankios finansavimo aplinkos ir </w:t>
      </w:r>
      <w:r w:rsidR="00890B0D" w:rsidRPr="00A83754">
        <w:rPr>
          <w:rFonts w:ascii="Roboto" w:hAnsi="Roboto"/>
          <w:sz w:val="22"/>
          <w:szCs w:val="22"/>
          <w:lang w:val="lt-LT"/>
        </w:rPr>
        <w:t xml:space="preserve">gaunamos </w:t>
      </w:r>
      <w:r w:rsidRPr="00A83754">
        <w:rPr>
          <w:rFonts w:ascii="Roboto" w:hAnsi="Roboto"/>
          <w:sz w:val="22"/>
          <w:szCs w:val="22"/>
          <w:lang w:val="lt-LT"/>
        </w:rPr>
        <w:t xml:space="preserve">valstybės paramos. Tačiau pasibaigus šiam laikotarpiui, dalis jų </w:t>
      </w:r>
      <w:r w:rsidR="007E777A" w:rsidRPr="00A83754">
        <w:rPr>
          <w:rFonts w:ascii="Roboto" w:hAnsi="Roboto"/>
          <w:sz w:val="22"/>
          <w:szCs w:val="22"/>
          <w:lang w:val="lt-LT"/>
        </w:rPr>
        <w:t>vėl susidūrė</w:t>
      </w:r>
      <w:r w:rsidRPr="00A83754">
        <w:rPr>
          <w:rFonts w:ascii="Roboto" w:hAnsi="Roboto"/>
          <w:sz w:val="22"/>
          <w:szCs w:val="22"/>
          <w:lang w:val="lt-LT"/>
        </w:rPr>
        <w:t xml:space="preserve"> </w:t>
      </w:r>
      <w:r w:rsidR="007E777A" w:rsidRPr="00A83754">
        <w:rPr>
          <w:rFonts w:ascii="Roboto" w:hAnsi="Roboto"/>
          <w:sz w:val="22"/>
          <w:szCs w:val="22"/>
          <w:lang w:val="lt-LT"/>
        </w:rPr>
        <w:t>su sunkumais.</w:t>
      </w:r>
      <w:r w:rsidRPr="00A83754">
        <w:rPr>
          <w:rFonts w:ascii="Roboto" w:hAnsi="Roboto"/>
          <w:sz w:val="22"/>
          <w:szCs w:val="22"/>
          <w:lang w:val="lt-LT"/>
        </w:rPr>
        <w:t xml:space="preserve"> Tai lėmė, kad kurį laiką dirbtinai palaikomos</w:t>
      </w:r>
      <w:r w:rsidR="003F199C" w:rsidRPr="00A83754">
        <w:rPr>
          <w:rFonts w:ascii="Roboto" w:hAnsi="Roboto"/>
          <w:sz w:val="22"/>
          <w:szCs w:val="22"/>
          <w:lang w:val="lt-LT"/>
        </w:rPr>
        <w:t xml:space="preserve"> įmonės</w:t>
      </w:r>
      <w:r w:rsidRPr="00A83754">
        <w:rPr>
          <w:rFonts w:ascii="Roboto" w:hAnsi="Roboto"/>
          <w:sz w:val="22"/>
          <w:szCs w:val="22"/>
          <w:lang w:val="lt-LT"/>
        </w:rPr>
        <w:t xml:space="preserve">, šiandien vis dažniau </w:t>
      </w:r>
      <w:r w:rsidR="007E777A" w:rsidRPr="00A83754">
        <w:rPr>
          <w:rFonts w:ascii="Roboto" w:hAnsi="Roboto"/>
          <w:sz w:val="22"/>
          <w:szCs w:val="22"/>
          <w:lang w:val="lt-LT"/>
        </w:rPr>
        <w:t>bankrutuoja.</w:t>
      </w:r>
    </w:p>
    <w:p w14:paraId="130B2E94" w14:textId="767502E0" w:rsidR="00402244" w:rsidRPr="00A83754" w:rsidRDefault="00890B0D" w:rsidP="00A83754">
      <w:pPr>
        <w:spacing w:before="120" w:after="120" w:line="240" w:lineRule="auto"/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A83754">
        <w:rPr>
          <w:rFonts w:ascii="Roboto" w:hAnsi="Roboto"/>
          <w:b/>
          <w:bCs/>
          <w:sz w:val="22"/>
          <w:szCs w:val="22"/>
          <w:lang w:val="lt-LT"/>
        </w:rPr>
        <w:t>Naujų įmonių bumą Lietuvoje lėmė mokesčių reforma</w:t>
      </w:r>
    </w:p>
    <w:p w14:paraId="29698845" w14:textId="53B06CC8" w:rsidR="00402244" w:rsidRPr="00A83754" w:rsidRDefault="00402244" w:rsidP="00A83754">
      <w:pPr>
        <w:spacing w:before="120" w:after="120" w:line="240" w:lineRule="auto"/>
        <w:jc w:val="both"/>
        <w:rPr>
          <w:rFonts w:ascii="Roboto" w:hAnsi="Roboto"/>
          <w:sz w:val="22"/>
          <w:szCs w:val="22"/>
          <w:lang w:val="lt-LT"/>
        </w:rPr>
      </w:pPr>
      <w:r w:rsidRPr="00A83754">
        <w:rPr>
          <w:rFonts w:ascii="Roboto" w:hAnsi="Roboto"/>
          <w:sz w:val="22"/>
          <w:szCs w:val="22"/>
          <w:lang w:val="lt-LT"/>
        </w:rPr>
        <w:t>Lietuvos situacija šiuo metu kiek išsiskiria iš bendros euro zonos tendencij</w:t>
      </w:r>
      <w:r w:rsidR="007E777A" w:rsidRPr="00A83754">
        <w:rPr>
          <w:rFonts w:ascii="Roboto" w:hAnsi="Roboto"/>
          <w:sz w:val="22"/>
          <w:szCs w:val="22"/>
          <w:lang w:val="lt-LT"/>
        </w:rPr>
        <w:t>ų</w:t>
      </w:r>
      <w:r w:rsidRPr="00A83754">
        <w:rPr>
          <w:rFonts w:ascii="Roboto" w:hAnsi="Roboto"/>
          <w:sz w:val="22"/>
          <w:szCs w:val="22"/>
          <w:lang w:val="lt-LT"/>
        </w:rPr>
        <w:t xml:space="preserve">. Rekordinį naujų įmonių skaičių </w:t>
      </w:r>
      <w:r w:rsidR="007E777A" w:rsidRPr="00A83754">
        <w:rPr>
          <w:rFonts w:ascii="Roboto" w:hAnsi="Roboto"/>
          <w:sz w:val="22"/>
          <w:szCs w:val="22"/>
          <w:lang w:val="lt-LT"/>
        </w:rPr>
        <w:t>labiausiai</w:t>
      </w:r>
      <w:r w:rsidRPr="00A83754">
        <w:rPr>
          <w:rFonts w:ascii="Roboto" w:hAnsi="Roboto"/>
          <w:sz w:val="22"/>
          <w:szCs w:val="22"/>
          <w:lang w:val="lt-LT"/>
        </w:rPr>
        <w:t xml:space="preserve"> lėmė </w:t>
      </w:r>
      <w:r w:rsidR="007E777A" w:rsidRPr="00A83754">
        <w:rPr>
          <w:rFonts w:ascii="Roboto" w:hAnsi="Roboto"/>
          <w:sz w:val="22"/>
          <w:szCs w:val="22"/>
          <w:lang w:val="lt-LT"/>
        </w:rPr>
        <w:t xml:space="preserve">techniniai veiksniai – </w:t>
      </w:r>
      <w:r w:rsidRPr="00A83754">
        <w:rPr>
          <w:rFonts w:ascii="Roboto" w:hAnsi="Roboto"/>
          <w:sz w:val="22"/>
          <w:szCs w:val="22"/>
          <w:lang w:val="lt-LT"/>
        </w:rPr>
        <w:t>mokes</w:t>
      </w:r>
      <w:r w:rsidR="007E777A" w:rsidRPr="00A83754">
        <w:rPr>
          <w:rFonts w:ascii="Roboto" w:hAnsi="Roboto"/>
          <w:sz w:val="22"/>
          <w:szCs w:val="22"/>
          <w:lang w:val="lt-LT"/>
        </w:rPr>
        <w:t xml:space="preserve">čių reforma ir jos paskatintas mažųjų bendrijų steigimosi bumas. Jį </w:t>
      </w:r>
      <w:r w:rsidRPr="00A83754">
        <w:rPr>
          <w:rFonts w:ascii="Roboto" w:hAnsi="Roboto"/>
          <w:sz w:val="22"/>
          <w:szCs w:val="22"/>
          <w:lang w:val="lt-LT"/>
        </w:rPr>
        <w:t>pas</w:t>
      </w:r>
      <w:r w:rsidR="007E777A" w:rsidRPr="00A83754">
        <w:rPr>
          <w:rFonts w:ascii="Roboto" w:hAnsi="Roboto"/>
          <w:sz w:val="22"/>
          <w:szCs w:val="22"/>
          <w:lang w:val="lt-LT"/>
        </w:rPr>
        <w:t>partino</w:t>
      </w:r>
      <w:r w:rsidRPr="00A83754">
        <w:rPr>
          <w:rFonts w:ascii="Roboto" w:hAnsi="Roboto"/>
          <w:sz w:val="22"/>
          <w:szCs w:val="22"/>
          <w:lang w:val="lt-LT"/>
        </w:rPr>
        <w:t xml:space="preserve"> tiek</w:t>
      </w:r>
      <w:r w:rsidR="007E777A" w:rsidRPr="00A83754">
        <w:rPr>
          <w:rFonts w:ascii="Roboto" w:hAnsi="Roboto"/>
          <w:sz w:val="22"/>
          <w:szCs w:val="22"/>
          <w:lang w:val="lt-LT"/>
        </w:rPr>
        <w:t xml:space="preserve"> padidėję mokesčiai</w:t>
      </w:r>
      <w:r w:rsidRPr="00A83754">
        <w:rPr>
          <w:rFonts w:ascii="Roboto" w:hAnsi="Roboto"/>
          <w:sz w:val="22"/>
          <w:szCs w:val="22"/>
          <w:lang w:val="lt-LT"/>
        </w:rPr>
        <w:t xml:space="preserve"> individuali</w:t>
      </w:r>
      <w:r w:rsidR="007E777A" w:rsidRPr="00A83754">
        <w:rPr>
          <w:rFonts w:ascii="Roboto" w:hAnsi="Roboto"/>
          <w:sz w:val="22"/>
          <w:szCs w:val="22"/>
          <w:lang w:val="lt-LT"/>
        </w:rPr>
        <w:t>ai</w:t>
      </w:r>
      <w:r w:rsidRPr="00A83754">
        <w:rPr>
          <w:rFonts w:ascii="Roboto" w:hAnsi="Roboto"/>
          <w:sz w:val="22"/>
          <w:szCs w:val="22"/>
          <w:lang w:val="lt-LT"/>
        </w:rPr>
        <w:t xml:space="preserve"> veikl</w:t>
      </w:r>
      <w:r w:rsidR="007E777A" w:rsidRPr="00A83754">
        <w:rPr>
          <w:rFonts w:ascii="Roboto" w:hAnsi="Roboto"/>
          <w:sz w:val="22"/>
          <w:szCs w:val="22"/>
          <w:lang w:val="lt-LT"/>
        </w:rPr>
        <w:t>ai</w:t>
      </w:r>
      <w:r w:rsidRPr="00A83754">
        <w:rPr>
          <w:rFonts w:ascii="Roboto" w:hAnsi="Roboto"/>
          <w:sz w:val="22"/>
          <w:szCs w:val="22"/>
          <w:lang w:val="lt-LT"/>
        </w:rPr>
        <w:t>, tiek palankesnės sąlygos naujai steigiamoms bendrijoms.</w:t>
      </w:r>
    </w:p>
    <w:p w14:paraId="4437450C" w14:textId="637E5029" w:rsidR="00402244" w:rsidRPr="00A83754" w:rsidRDefault="00402244" w:rsidP="00A83754">
      <w:pPr>
        <w:spacing w:before="120" w:after="120" w:line="240" w:lineRule="auto"/>
        <w:jc w:val="both"/>
        <w:rPr>
          <w:rFonts w:ascii="Roboto" w:hAnsi="Roboto"/>
          <w:sz w:val="22"/>
          <w:szCs w:val="22"/>
          <w:lang w:val="lt-LT"/>
        </w:rPr>
      </w:pPr>
      <w:r w:rsidRPr="00A83754">
        <w:rPr>
          <w:rFonts w:ascii="Roboto" w:hAnsi="Roboto"/>
          <w:sz w:val="22"/>
          <w:szCs w:val="22"/>
          <w:lang w:val="lt-LT"/>
        </w:rPr>
        <w:t xml:space="preserve">Pavyzdžiui, nuo </w:t>
      </w:r>
      <w:r w:rsidR="0041341C" w:rsidRPr="00A83754">
        <w:rPr>
          <w:rFonts w:ascii="Roboto" w:hAnsi="Roboto"/>
          <w:sz w:val="22"/>
          <w:szCs w:val="22"/>
          <w:lang w:val="lt-LT"/>
        </w:rPr>
        <w:t>šių metų</w:t>
      </w:r>
      <w:r w:rsidRPr="00A83754">
        <w:rPr>
          <w:rFonts w:ascii="Roboto" w:hAnsi="Roboto"/>
          <w:sz w:val="22"/>
          <w:szCs w:val="22"/>
          <w:lang w:val="lt-LT"/>
        </w:rPr>
        <w:t xml:space="preserve"> mažosioms bendrijoms pirmus dvejus veiklos metus taikoma pelno mokesčio lengvata, kai anksčiau ji galiojo tik vienerius metus. Tai </w:t>
      </w:r>
      <w:r w:rsidR="00890B0D" w:rsidRPr="00A83754">
        <w:rPr>
          <w:rFonts w:ascii="Roboto" w:hAnsi="Roboto"/>
          <w:sz w:val="22"/>
          <w:szCs w:val="22"/>
          <w:lang w:val="lt-LT"/>
        </w:rPr>
        <w:t>toliau kurs</w:t>
      </w:r>
      <w:r w:rsidRPr="00A83754">
        <w:rPr>
          <w:rFonts w:ascii="Roboto" w:hAnsi="Roboto"/>
          <w:sz w:val="22"/>
          <w:szCs w:val="22"/>
          <w:lang w:val="lt-LT"/>
        </w:rPr>
        <w:t xml:space="preserve"> papildomą paskatą pradėti veiklą būtent šia forma, todėl tikėtina, kad ir šiemet matysime didesnį</w:t>
      </w:r>
      <w:r w:rsidR="007E777A" w:rsidRPr="00A83754">
        <w:rPr>
          <w:rFonts w:ascii="Roboto" w:hAnsi="Roboto"/>
          <w:sz w:val="22"/>
          <w:szCs w:val="22"/>
          <w:lang w:val="lt-LT"/>
        </w:rPr>
        <w:t xml:space="preserve"> įregistruotų naujų mažųjų bendrijų</w:t>
      </w:r>
      <w:r w:rsidRPr="00A83754">
        <w:rPr>
          <w:rFonts w:ascii="Roboto" w:hAnsi="Roboto"/>
          <w:sz w:val="22"/>
          <w:szCs w:val="22"/>
          <w:lang w:val="lt-LT"/>
        </w:rPr>
        <w:t xml:space="preserve"> skaičių.</w:t>
      </w:r>
    </w:p>
    <w:p w14:paraId="4D17CA96" w14:textId="17068C45" w:rsidR="007E777A" w:rsidRPr="00A83754" w:rsidRDefault="007E777A" w:rsidP="00A83754">
      <w:pPr>
        <w:spacing w:before="120" w:after="120" w:line="240" w:lineRule="auto"/>
        <w:jc w:val="both"/>
        <w:rPr>
          <w:rFonts w:ascii="Roboto" w:hAnsi="Roboto"/>
          <w:color w:val="000000" w:themeColor="text1"/>
          <w:sz w:val="22"/>
          <w:szCs w:val="22"/>
          <w:lang w:val="lt-LT"/>
        </w:rPr>
      </w:pPr>
      <w:r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lastRenderedPageBreak/>
        <w:t>T</w:t>
      </w:r>
      <w:r w:rsidR="00697AF2"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 xml:space="preserve">aip pat </w:t>
      </w:r>
      <w:r w:rsidR="0066242B"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 xml:space="preserve">prie spartesnio </w:t>
      </w:r>
      <w:r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>naujų įmonių kūrim</w:t>
      </w:r>
      <w:r w:rsidR="0066242B"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>osi</w:t>
      </w:r>
      <w:r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 xml:space="preserve"> Lietuvoje </w:t>
      </w:r>
      <w:r w:rsidR="006330AE"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 xml:space="preserve">greičiausiai </w:t>
      </w:r>
      <w:r w:rsidR="0066242B"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>prisidėjo</w:t>
      </w:r>
      <w:r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 xml:space="preserve"> ir stiprus ekonomikos ciklas</w:t>
      </w:r>
      <w:r w:rsidR="00E63EBE"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 xml:space="preserve">, </w:t>
      </w:r>
      <w:r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 xml:space="preserve">nepaisant visų rizikų ir </w:t>
      </w:r>
      <w:r w:rsidR="00E63EBE" w:rsidRPr="00A83754">
        <w:rPr>
          <w:rFonts w:ascii="Roboto" w:hAnsi="Roboto" w:cs="Arial"/>
          <w:color w:val="000000" w:themeColor="text1"/>
          <w:sz w:val="22"/>
          <w:szCs w:val="22"/>
          <w:lang w:val="lt-LT"/>
        </w:rPr>
        <w:t>nestabilios ekonominės situacijos.</w:t>
      </w:r>
    </w:p>
    <w:p w14:paraId="17118DB8" w14:textId="6C35109D" w:rsidR="00402244" w:rsidRPr="00A83754" w:rsidRDefault="00402244" w:rsidP="00A83754">
      <w:pPr>
        <w:spacing w:before="120" w:after="120" w:line="240" w:lineRule="auto"/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A83754">
        <w:rPr>
          <w:rFonts w:ascii="Roboto" w:hAnsi="Roboto"/>
          <w:b/>
          <w:bCs/>
          <w:sz w:val="22"/>
          <w:szCs w:val="22"/>
          <w:lang w:val="lt-LT"/>
        </w:rPr>
        <w:t>Ko tikėtis 2026 metais</w:t>
      </w:r>
      <w:r w:rsidR="00E63EBE" w:rsidRPr="00A83754">
        <w:rPr>
          <w:rFonts w:ascii="Roboto" w:hAnsi="Roboto"/>
          <w:b/>
          <w:bCs/>
          <w:sz w:val="22"/>
          <w:szCs w:val="22"/>
          <w:lang w:val="lt-LT"/>
        </w:rPr>
        <w:t>?</w:t>
      </w:r>
    </w:p>
    <w:p w14:paraId="369354D9" w14:textId="713FF35A" w:rsidR="00E63EBE" w:rsidRPr="00A83754" w:rsidRDefault="00402244" w:rsidP="00A83754">
      <w:pPr>
        <w:spacing w:before="120" w:after="120" w:line="240" w:lineRule="auto"/>
        <w:jc w:val="both"/>
        <w:rPr>
          <w:rFonts w:ascii="Roboto" w:hAnsi="Roboto"/>
          <w:sz w:val="22"/>
          <w:szCs w:val="22"/>
          <w:lang w:val="lt-LT"/>
        </w:rPr>
      </w:pPr>
      <w:r w:rsidRPr="00A83754">
        <w:rPr>
          <w:rFonts w:ascii="Roboto" w:hAnsi="Roboto"/>
          <w:sz w:val="22"/>
          <w:szCs w:val="22"/>
          <w:lang w:val="lt-LT"/>
        </w:rPr>
        <w:t>Artimiausi</w:t>
      </w:r>
      <w:r w:rsidR="00E63EBE" w:rsidRPr="00A83754">
        <w:rPr>
          <w:rFonts w:ascii="Roboto" w:hAnsi="Roboto"/>
          <w:sz w:val="22"/>
          <w:szCs w:val="22"/>
          <w:lang w:val="lt-LT"/>
        </w:rPr>
        <w:t>o</w:t>
      </w:r>
      <w:r w:rsidRPr="00A83754">
        <w:rPr>
          <w:rFonts w:ascii="Roboto" w:hAnsi="Roboto"/>
          <w:sz w:val="22"/>
          <w:szCs w:val="22"/>
          <w:lang w:val="lt-LT"/>
        </w:rPr>
        <w:t xml:space="preserve"> laikotarpi</w:t>
      </w:r>
      <w:r w:rsidR="00E63EBE" w:rsidRPr="00A83754">
        <w:rPr>
          <w:rFonts w:ascii="Roboto" w:hAnsi="Roboto"/>
          <w:sz w:val="22"/>
          <w:szCs w:val="22"/>
          <w:lang w:val="lt-LT"/>
        </w:rPr>
        <w:t>o</w:t>
      </w:r>
      <w:r w:rsidRPr="00A83754">
        <w:rPr>
          <w:rFonts w:ascii="Roboto" w:hAnsi="Roboto"/>
          <w:sz w:val="22"/>
          <w:szCs w:val="22"/>
          <w:lang w:val="lt-LT"/>
        </w:rPr>
        <w:t xml:space="preserve"> verslo tendencijos </w:t>
      </w:r>
      <w:r w:rsidR="00E63EBE" w:rsidRPr="00A83754">
        <w:rPr>
          <w:rFonts w:ascii="Roboto" w:hAnsi="Roboto"/>
          <w:sz w:val="22"/>
          <w:szCs w:val="22"/>
          <w:lang w:val="lt-LT"/>
        </w:rPr>
        <w:t>tiek Lietuvoje, tiek euro zonoje yra</w:t>
      </w:r>
      <w:r w:rsidRPr="00A83754">
        <w:rPr>
          <w:rFonts w:ascii="Roboto" w:hAnsi="Roboto"/>
          <w:sz w:val="22"/>
          <w:szCs w:val="22"/>
          <w:lang w:val="lt-LT"/>
        </w:rPr>
        <w:t xml:space="preserve"> </w:t>
      </w:r>
      <w:r w:rsidR="00E63EBE" w:rsidRPr="00A83754">
        <w:rPr>
          <w:rFonts w:ascii="Roboto" w:hAnsi="Roboto"/>
          <w:sz w:val="22"/>
          <w:szCs w:val="22"/>
          <w:lang w:val="lt-LT"/>
        </w:rPr>
        <w:t>gana neaiškios.</w:t>
      </w:r>
      <w:r w:rsidRPr="00A83754">
        <w:rPr>
          <w:rFonts w:ascii="Roboto" w:hAnsi="Roboto"/>
          <w:sz w:val="22"/>
          <w:szCs w:val="22"/>
          <w:lang w:val="lt-LT"/>
        </w:rPr>
        <w:t xml:space="preserve"> Lietuvoje įmonių steigimasis</w:t>
      </w:r>
      <w:r w:rsidR="00697AF2" w:rsidRPr="00A83754">
        <w:rPr>
          <w:rFonts w:ascii="Roboto" w:hAnsi="Roboto"/>
          <w:sz w:val="22"/>
          <w:szCs w:val="22"/>
          <w:lang w:val="lt-LT"/>
        </w:rPr>
        <w:t xml:space="preserve"> greičiausiai</w:t>
      </w:r>
      <w:r w:rsidRPr="00A83754">
        <w:rPr>
          <w:rFonts w:ascii="Roboto" w:hAnsi="Roboto"/>
          <w:sz w:val="22"/>
          <w:szCs w:val="22"/>
          <w:lang w:val="lt-LT"/>
        </w:rPr>
        <w:t xml:space="preserve"> </w:t>
      </w:r>
      <w:r w:rsidR="00E63EBE" w:rsidRPr="00A83754">
        <w:rPr>
          <w:rFonts w:ascii="Roboto" w:hAnsi="Roboto"/>
          <w:sz w:val="22"/>
          <w:szCs w:val="22"/>
          <w:lang w:val="lt-LT"/>
        </w:rPr>
        <w:t>toliau didės</w:t>
      </w:r>
      <w:r w:rsidRPr="00A83754">
        <w:rPr>
          <w:rFonts w:ascii="Roboto" w:hAnsi="Roboto"/>
          <w:sz w:val="22"/>
          <w:szCs w:val="22"/>
          <w:lang w:val="lt-LT"/>
        </w:rPr>
        <w:t xml:space="preserve">, tačiau </w:t>
      </w:r>
      <w:r w:rsidR="00E63EBE" w:rsidRPr="00A83754">
        <w:rPr>
          <w:rFonts w:ascii="Roboto" w:hAnsi="Roboto"/>
          <w:sz w:val="22"/>
          <w:szCs w:val="22"/>
          <w:lang w:val="lt-LT"/>
        </w:rPr>
        <w:t>didele dalimi tai</w:t>
      </w:r>
      <w:r w:rsidRPr="00A83754">
        <w:rPr>
          <w:rFonts w:ascii="Roboto" w:hAnsi="Roboto"/>
          <w:sz w:val="22"/>
          <w:szCs w:val="22"/>
          <w:lang w:val="lt-LT"/>
        </w:rPr>
        <w:t xml:space="preserve"> lems mokestiniai veiksniai.</w:t>
      </w:r>
      <w:r w:rsidR="00E63EBE" w:rsidRPr="00A83754">
        <w:rPr>
          <w:rFonts w:ascii="Roboto" w:hAnsi="Roboto"/>
          <w:sz w:val="22"/>
          <w:szCs w:val="22"/>
          <w:lang w:val="lt-LT"/>
        </w:rPr>
        <w:t xml:space="preserve"> Be to, tiek Lietuvoje, tiek euro zonoje, naujų įmonių steigimąsi gali riboti laukiam</w:t>
      </w:r>
      <w:r w:rsidR="00697AF2" w:rsidRPr="00A83754">
        <w:rPr>
          <w:rFonts w:ascii="Roboto" w:hAnsi="Roboto"/>
          <w:sz w:val="22"/>
          <w:szCs w:val="22"/>
          <w:lang w:val="lt-LT"/>
        </w:rPr>
        <w:t>as</w:t>
      </w:r>
      <w:r w:rsidR="00E63EBE" w:rsidRPr="00A83754">
        <w:rPr>
          <w:rFonts w:ascii="Roboto" w:hAnsi="Roboto"/>
          <w:sz w:val="22"/>
          <w:szCs w:val="22"/>
          <w:lang w:val="lt-LT"/>
        </w:rPr>
        <w:t xml:space="preserve"> Europos </w:t>
      </w:r>
      <w:r w:rsidR="00FA23B0" w:rsidRPr="00A83754">
        <w:rPr>
          <w:rFonts w:ascii="Roboto" w:hAnsi="Roboto"/>
          <w:sz w:val="22"/>
          <w:szCs w:val="22"/>
          <w:lang w:val="lt-LT"/>
        </w:rPr>
        <w:t>C</w:t>
      </w:r>
      <w:r w:rsidR="00E63EBE" w:rsidRPr="00A83754">
        <w:rPr>
          <w:rFonts w:ascii="Roboto" w:hAnsi="Roboto"/>
          <w:sz w:val="22"/>
          <w:szCs w:val="22"/>
          <w:lang w:val="lt-LT"/>
        </w:rPr>
        <w:t xml:space="preserve">entrinio </w:t>
      </w:r>
      <w:r w:rsidR="00FA23B0" w:rsidRPr="00A83754">
        <w:rPr>
          <w:rFonts w:ascii="Roboto" w:hAnsi="Roboto"/>
          <w:sz w:val="22"/>
          <w:szCs w:val="22"/>
          <w:lang w:val="lt-LT"/>
        </w:rPr>
        <w:t>B</w:t>
      </w:r>
      <w:r w:rsidR="00E63EBE" w:rsidRPr="00A83754">
        <w:rPr>
          <w:rFonts w:ascii="Roboto" w:hAnsi="Roboto"/>
          <w:sz w:val="22"/>
          <w:szCs w:val="22"/>
          <w:lang w:val="lt-LT"/>
        </w:rPr>
        <w:t xml:space="preserve">anko bazinių palūkanų kėlimas ir </w:t>
      </w:r>
      <w:r w:rsidR="00805905" w:rsidRPr="00A83754">
        <w:rPr>
          <w:rFonts w:ascii="Roboto" w:hAnsi="Roboto"/>
          <w:sz w:val="22"/>
          <w:szCs w:val="22"/>
          <w:lang w:val="lt-LT"/>
        </w:rPr>
        <w:t xml:space="preserve">EURIBOR </w:t>
      </w:r>
      <w:r w:rsidR="00E63EBE" w:rsidRPr="00A83754">
        <w:rPr>
          <w:rFonts w:ascii="Roboto" w:hAnsi="Roboto"/>
          <w:sz w:val="22"/>
          <w:szCs w:val="22"/>
          <w:lang w:val="lt-LT"/>
        </w:rPr>
        <w:t>padidėjimas.</w:t>
      </w:r>
    </w:p>
    <w:p w14:paraId="60B252CD" w14:textId="10778191" w:rsidR="00402244" w:rsidRPr="00A83754" w:rsidRDefault="00402244" w:rsidP="00A83754">
      <w:pPr>
        <w:spacing w:before="120" w:after="120" w:line="240" w:lineRule="auto"/>
        <w:jc w:val="both"/>
        <w:rPr>
          <w:rFonts w:ascii="Roboto" w:hAnsi="Roboto"/>
          <w:sz w:val="22"/>
          <w:szCs w:val="22"/>
          <w:lang w:val="lt-LT"/>
        </w:rPr>
      </w:pPr>
      <w:r w:rsidRPr="00A83754">
        <w:rPr>
          <w:rFonts w:ascii="Roboto" w:hAnsi="Roboto"/>
          <w:sz w:val="22"/>
          <w:szCs w:val="22"/>
          <w:lang w:val="lt-LT"/>
        </w:rPr>
        <w:t>Jei palūkanų normos iš tiesų didės, labiausiai tai pajus cikliški ir kapitalui imlūs sektoriai</w:t>
      </w:r>
      <w:r w:rsidR="00E63EBE" w:rsidRPr="00A83754">
        <w:rPr>
          <w:rFonts w:ascii="Roboto" w:hAnsi="Roboto"/>
          <w:sz w:val="22"/>
          <w:szCs w:val="22"/>
          <w:lang w:val="lt-LT"/>
        </w:rPr>
        <w:t xml:space="preserve">, kaip ilgo galiojimo prekių gamyba ar elektronika. </w:t>
      </w:r>
      <w:r w:rsidRPr="00A83754">
        <w:rPr>
          <w:rFonts w:ascii="Roboto" w:hAnsi="Roboto"/>
          <w:sz w:val="22"/>
          <w:szCs w:val="22"/>
          <w:lang w:val="lt-LT"/>
        </w:rPr>
        <w:t xml:space="preserve">Priešingu atveju, jei </w:t>
      </w:r>
      <w:r w:rsidR="00E63EBE" w:rsidRPr="00A83754">
        <w:rPr>
          <w:rFonts w:ascii="Roboto" w:hAnsi="Roboto"/>
          <w:sz w:val="22"/>
          <w:szCs w:val="22"/>
          <w:lang w:val="lt-LT"/>
        </w:rPr>
        <w:t xml:space="preserve">greitai baigsis konfliktas Irane, </w:t>
      </w:r>
      <w:r w:rsidRPr="00A83754">
        <w:rPr>
          <w:rFonts w:ascii="Roboto" w:hAnsi="Roboto"/>
          <w:sz w:val="22"/>
          <w:szCs w:val="22"/>
          <w:lang w:val="lt-LT"/>
        </w:rPr>
        <w:t xml:space="preserve">energetikos kainos </w:t>
      </w:r>
      <w:r w:rsidR="00E63EBE" w:rsidRPr="00A83754">
        <w:rPr>
          <w:rFonts w:ascii="Roboto" w:hAnsi="Roboto"/>
          <w:sz w:val="22"/>
          <w:szCs w:val="22"/>
          <w:lang w:val="lt-LT"/>
        </w:rPr>
        <w:t>nukris į prieš konfliktą buvusį lygį</w:t>
      </w:r>
      <w:r w:rsidRPr="00A83754">
        <w:rPr>
          <w:rFonts w:ascii="Roboto" w:hAnsi="Roboto"/>
          <w:sz w:val="22"/>
          <w:szCs w:val="22"/>
          <w:lang w:val="lt-LT"/>
        </w:rPr>
        <w:t xml:space="preserve">, </w:t>
      </w:r>
      <w:r w:rsidR="00E63EBE" w:rsidRPr="00A83754">
        <w:rPr>
          <w:rFonts w:ascii="Roboto" w:hAnsi="Roboto"/>
          <w:sz w:val="22"/>
          <w:szCs w:val="22"/>
          <w:lang w:val="lt-LT"/>
        </w:rPr>
        <w:t xml:space="preserve">o </w:t>
      </w:r>
      <w:r w:rsidRPr="00A83754">
        <w:rPr>
          <w:rFonts w:ascii="Roboto" w:hAnsi="Roboto"/>
          <w:sz w:val="22"/>
          <w:szCs w:val="22"/>
          <w:lang w:val="lt-LT"/>
        </w:rPr>
        <w:t xml:space="preserve">ekonomikos ciklas </w:t>
      </w:r>
      <w:r w:rsidR="00E63EBE" w:rsidRPr="00A83754">
        <w:rPr>
          <w:rFonts w:ascii="Roboto" w:hAnsi="Roboto"/>
          <w:sz w:val="22"/>
          <w:szCs w:val="22"/>
          <w:lang w:val="lt-LT"/>
        </w:rPr>
        <w:t>toliau</w:t>
      </w:r>
      <w:r w:rsidRPr="00A83754">
        <w:rPr>
          <w:rFonts w:ascii="Roboto" w:hAnsi="Roboto"/>
          <w:sz w:val="22"/>
          <w:szCs w:val="22"/>
          <w:lang w:val="lt-LT"/>
        </w:rPr>
        <w:t xml:space="preserve"> stiprė</w:t>
      </w:r>
      <w:r w:rsidR="00E63EBE" w:rsidRPr="00A83754">
        <w:rPr>
          <w:rFonts w:ascii="Roboto" w:hAnsi="Roboto"/>
          <w:sz w:val="22"/>
          <w:szCs w:val="22"/>
          <w:lang w:val="lt-LT"/>
        </w:rPr>
        <w:t>s</w:t>
      </w:r>
      <w:r w:rsidRPr="00A83754">
        <w:rPr>
          <w:rFonts w:ascii="Roboto" w:hAnsi="Roboto"/>
          <w:sz w:val="22"/>
          <w:szCs w:val="22"/>
          <w:lang w:val="lt-LT"/>
        </w:rPr>
        <w:t xml:space="preserve">, </w:t>
      </w:r>
      <w:r w:rsidR="00E63EBE" w:rsidRPr="00A83754">
        <w:rPr>
          <w:rFonts w:ascii="Roboto" w:hAnsi="Roboto"/>
          <w:sz w:val="22"/>
          <w:szCs w:val="22"/>
          <w:lang w:val="lt-LT"/>
        </w:rPr>
        <w:t>palaikydamas ir naujų įmonių steigimosi tempus.</w:t>
      </w:r>
    </w:p>
    <w:p w14:paraId="398D12B8" w14:textId="2EE6A3DB" w:rsidR="00DB21A6" w:rsidRPr="00A83754" w:rsidRDefault="00402244" w:rsidP="00A83754">
      <w:pPr>
        <w:spacing w:before="120" w:after="120" w:line="240" w:lineRule="auto"/>
        <w:jc w:val="both"/>
        <w:rPr>
          <w:rFonts w:ascii="Roboto" w:hAnsi="Roboto"/>
          <w:sz w:val="22"/>
          <w:szCs w:val="22"/>
          <w:lang w:val="lt-LT"/>
        </w:rPr>
      </w:pPr>
      <w:r w:rsidRPr="00A83754">
        <w:rPr>
          <w:rFonts w:ascii="Roboto" w:hAnsi="Roboto"/>
          <w:sz w:val="22"/>
          <w:szCs w:val="22"/>
          <w:lang w:val="lt-LT"/>
        </w:rPr>
        <w:t>Galiausiai dabartinė situacija rodo, kad verslum</w:t>
      </w:r>
      <w:r w:rsidR="00697AF2" w:rsidRPr="00A83754">
        <w:rPr>
          <w:rFonts w:ascii="Roboto" w:hAnsi="Roboto"/>
          <w:sz w:val="22"/>
          <w:szCs w:val="22"/>
          <w:lang w:val="lt-LT"/>
        </w:rPr>
        <w:t>as</w:t>
      </w:r>
      <w:r w:rsidRPr="00A83754">
        <w:rPr>
          <w:rFonts w:ascii="Roboto" w:hAnsi="Roboto"/>
          <w:sz w:val="22"/>
          <w:szCs w:val="22"/>
          <w:lang w:val="lt-LT"/>
        </w:rPr>
        <w:t xml:space="preserve"> </w:t>
      </w:r>
      <w:r w:rsidR="00697AF2" w:rsidRPr="00A83754">
        <w:rPr>
          <w:rFonts w:ascii="Roboto" w:hAnsi="Roboto"/>
          <w:sz w:val="22"/>
          <w:szCs w:val="22"/>
          <w:lang w:val="lt-LT"/>
        </w:rPr>
        <w:t>nemažėja</w:t>
      </w:r>
      <w:r w:rsidRPr="00A83754">
        <w:rPr>
          <w:rFonts w:ascii="Roboto" w:hAnsi="Roboto"/>
          <w:sz w:val="22"/>
          <w:szCs w:val="22"/>
          <w:lang w:val="lt-LT"/>
        </w:rPr>
        <w:t xml:space="preserve">, tačiau išgyventi rinkoje tampa vis sudėtingiau. Tai reiškia, kad ateityje vis didesnę reikšmę turės ne tik </w:t>
      </w:r>
      <w:r w:rsidR="00890B0D" w:rsidRPr="00A83754">
        <w:rPr>
          <w:rFonts w:ascii="Roboto" w:hAnsi="Roboto"/>
          <w:sz w:val="22"/>
          <w:szCs w:val="22"/>
          <w:lang w:val="lt-LT"/>
        </w:rPr>
        <w:t>sėkminga verslo</w:t>
      </w:r>
      <w:r w:rsidRPr="00A83754">
        <w:rPr>
          <w:rFonts w:ascii="Roboto" w:hAnsi="Roboto"/>
          <w:sz w:val="22"/>
          <w:szCs w:val="22"/>
          <w:lang w:val="lt-LT"/>
        </w:rPr>
        <w:t xml:space="preserve"> </w:t>
      </w:r>
      <w:r w:rsidR="00890B0D" w:rsidRPr="00A83754">
        <w:rPr>
          <w:rFonts w:ascii="Roboto" w:hAnsi="Roboto"/>
          <w:sz w:val="22"/>
          <w:szCs w:val="22"/>
          <w:lang w:val="lt-LT"/>
        </w:rPr>
        <w:t>pradžia,</w:t>
      </w:r>
      <w:r w:rsidRPr="00A83754">
        <w:rPr>
          <w:rFonts w:ascii="Roboto" w:hAnsi="Roboto"/>
          <w:sz w:val="22"/>
          <w:szCs w:val="22"/>
          <w:lang w:val="lt-LT"/>
        </w:rPr>
        <w:t xml:space="preserve"> bet ir gebėjimas </w:t>
      </w:r>
      <w:r w:rsidR="00697AF2" w:rsidRPr="00A83754">
        <w:rPr>
          <w:rFonts w:ascii="Roboto" w:hAnsi="Roboto"/>
          <w:sz w:val="22"/>
          <w:szCs w:val="22"/>
          <w:lang w:val="lt-LT"/>
        </w:rPr>
        <w:t xml:space="preserve">jį </w:t>
      </w:r>
      <w:r w:rsidRPr="00A83754">
        <w:rPr>
          <w:rFonts w:ascii="Roboto" w:hAnsi="Roboto"/>
          <w:sz w:val="22"/>
          <w:szCs w:val="22"/>
          <w:lang w:val="lt-LT"/>
        </w:rPr>
        <w:t>išlaikyti bei auginti</w:t>
      </w:r>
      <w:r w:rsidR="00697AF2" w:rsidRPr="00A83754">
        <w:rPr>
          <w:rFonts w:ascii="Roboto" w:hAnsi="Roboto"/>
          <w:sz w:val="22"/>
          <w:szCs w:val="22"/>
          <w:lang w:val="lt-LT"/>
        </w:rPr>
        <w:t>,</w:t>
      </w:r>
      <w:r w:rsidRPr="00A83754">
        <w:rPr>
          <w:rFonts w:ascii="Roboto" w:hAnsi="Roboto"/>
          <w:sz w:val="22"/>
          <w:szCs w:val="22"/>
          <w:lang w:val="lt-LT"/>
        </w:rPr>
        <w:t xml:space="preserve"> besikeičiančiomis ekonominėmis sąlygomis.</w:t>
      </w:r>
    </w:p>
    <w:p w14:paraId="2DB8E8FF" w14:textId="6C6E60C8" w:rsidR="00697AF2" w:rsidRPr="00A83754" w:rsidRDefault="00697AF2" w:rsidP="00A83754">
      <w:pPr>
        <w:spacing w:before="120" w:after="120" w:line="240" w:lineRule="auto"/>
        <w:jc w:val="both"/>
        <w:rPr>
          <w:rFonts w:ascii="Roboto" w:hAnsi="Roboto"/>
          <w:i/>
          <w:iCs/>
          <w:sz w:val="22"/>
          <w:szCs w:val="22"/>
          <w:lang w:val="lt-LT"/>
        </w:rPr>
      </w:pPr>
      <w:r w:rsidRPr="00A83754">
        <w:rPr>
          <w:rFonts w:ascii="Roboto" w:hAnsi="Roboto"/>
          <w:i/>
          <w:iCs/>
          <w:sz w:val="22"/>
          <w:szCs w:val="22"/>
          <w:lang w:val="lt-LT"/>
        </w:rPr>
        <w:t xml:space="preserve">Komentaro autorius – Vaidas </w:t>
      </w:r>
      <w:proofErr w:type="spellStart"/>
      <w:r w:rsidRPr="00A83754">
        <w:rPr>
          <w:rFonts w:ascii="Roboto" w:hAnsi="Roboto"/>
          <w:i/>
          <w:iCs/>
          <w:sz w:val="22"/>
          <w:szCs w:val="22"/>
          <w:lang w:val="lt-LT"/>
        </w:rPr>
        <w:t>Žagūnis</w:t>
      </w:r>
      <w:proofErr w:type="spellEnd"/>
      <w:r w:rsidRPr="00A83754">
        <w:rPr>
          <w:rFonts w:ascii="Roboto" w:hAnsi="Roboto"/>
          <w:i/>
          <w:iCs/>
          <w:sz w:val="22"/>
          <w:szCs w:val="22"/>
          <w:lang w:val="lt-LT"/>
        </w:rPr>
        <w:t>, „Citadele“ banko valdybos narys, Verslo bankininkystės vadovas Baltijos šalims</w:t>
      </w:r>
    </w:p>
    <w:sectPr w:rsidR="00697AF2" w:rsidRPr="00A8375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C29B2" w14:textId="77777777" w:rsidR="007D5EAD" w:rsidRDefault="007D5EAD" w:rsidP="00D74E4E">
      <w:pPr>
        <w:spacing w:after="0" w:line="240" w:lineRule="auto"/>
      </w:pPr>
      <w:r>
        <w:separator/>
      </w:r>
    </w:p>
  </w:endnote>
  <w:endnote w:type="continuationSeparator" w:id="0">
    <w:p w14:paraId="611EE882" w14:textId="77777777" w:rsidR="007D5EAD" w:rsidRDefault="007D5EAD" w:rsidP="00D7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AA67F" w14:textId="77777777" w:rsidR="007D5EAD" w:rsidRDefault="007D5EAD" w:rsidP="00D74E4E">
      <w:pPr>
        <w:spacing w:after="0" w:line="240" w:lineRule="auto"/>
      </w:pPr>
      <w:r>
        <w:separator/>
      </w:r>
    </w:p>
  </w:footnote>
  <w:footnote w:type="continuationSeparator" w:id="0">
    <w:p w14:paraId="20B3A83A" w14:textId="77777777" w:rsidR="007D5EAD" w:rsidRDefault="007D5EAD" w:rsidP="00D74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1966" w14:textId="5438C706" w:rsidR="00D74E4E" w:rsidRDefault="00D74E4E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hidden="0" allowOverlap="1" wp14:anchorId="21380E78" wp14:editId="507540EA">
          <wp:simplePos x="0" y="0"/>
          <wp:positionH relativeFrom="margin">
            <wp:posOffset>5277173</wp:posOffset>
          </wp:positionH>
          <wp:positionV relativeFrom="paragraph">
            <wp:posOffset>-240148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244"/>
    <w:rsid w:val="00041217"/>
    <w:rsid w:val="00074406"/>
    <w:rsid w:val="001663E3"/>
    <w:rsid w:val="001C4332"/>
    <w:rsid w:val="00284009"/>
    <w:rsid w:val="003F199C"/>
    <w:rsid w:val="00402244"/>
    <w:rsid w:val="0041341C"/>
    <w:rsid w:val="00426E30"/>
    <w:rsid w:val="004763DC"/>
    <w:rsid w:val="0056778B"/>
    <w:rsid w:val="00591953"/>
    <w:rsid w:val="006237E2"/>
    <w:rsid w:val="006330AE"/>
    <w:rsid w:val="00657A73"/>
    <w:rsid w:val="0066242B"/>
    <w:rsid w:val="00697AF2"/>
    <w:rsid w:val="006E16AB"/>
    <w:rsid w:val="00704BA0"/>
    <w:rsid w:val="00761431"/>
    <w:rsid w:val="007D5EAD"/>
    <w:rsid w:val="007E777A"/>
    <w:rsid w:val="007F2480"/>
    <w:rsid w:val="00805905"/>
    <w:rsid w:val="008412A2"/>
    <w:rsid w:val="00890B0D"/>
    <w:rsid w:val="009F2E4C"/>
    <w:rsid w:val="00A37330"/>
    <w:rsid w:val="00A83754"/>
    <w:rsid w:val="00B14E37"/>
    <w:rsid w:val="00BB2716"/>
    <w:rsid w:val="00C21323"/>
    <w:rsid w:val="00C64058"/>
    <w:rsid w:val="00D74E4E"/>
    <w:rsid w:val="00DB21A6"/>
    <w:rsid w:val="00E63EBE"/>
    <w:rsid w:val="00FA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99CE29"/>
  <w15:chartTrackingRefBased/>
  <w15:docId w15:val="{DAAEE2D4-2E9A-064F-B911-249BF05F6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22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22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2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22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22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22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22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22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22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22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22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22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22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22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22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22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22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22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22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22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22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22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22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22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22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22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22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22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224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74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E4E"/>
  </w:style>
  <w:style w:type="paragraph" w:styleId="Footer">
    <w:name w:val="footer"/>
    <w:basedOn w:val="Normal"/>
    <w:link w:val="FooterChar"/>
    <w:uiPriority w:val="99"/>
    <w:unhideWhenUsed/>
    <w:rsid w:val="00D74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E4E"/>
  </w:style>
  <w:style w:type="paragraph" w:styleId="Revision">
    <w:name w:val="Revision"/>
    <w:hidden/>
    <w:uiPriority w:val="99"/>
    <w:semiHidden/>
    <w:rsid w:val="006237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3950</Characters>
  <Application>Microsoft Office Word</Application>
  <DocSecurity>0</DocSecurity>
  <Lines>58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Rina Radžiūnė</cp:lastModifiedBy>
  <cp:revision>13</cp:revision>
  <dcterms:created xsi:type="dcterms:W3CDTF">2026-03-24T14:42:00Z</dcterms:created>
  <dcterms:modified xsi:type="dcterms:W3CDTF">2026-03-25T07:36:00Z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9c84ca-13e7-4188-a0f4-e229e080748f_Enabled">
    <vt:lpwstr>true</vt:lpwstr>
  </property>
  <property fmtid="{D5CDD505-2E9C-101B-9397-08002B2CF9AE}" pid="3" name="MSIP_Label_cf9c84ca-13e7-4188-a0f4-e229e080748f_SetDate">
    <vt:lpwstr>2026-03-24T14:42:06Z</vt:lpwstr>
  </property>
  <property fmtid="{D5CDD505-2E9C-101B-9397-08002B2CF9AE}" pid="4" name="MSIP_Label_cf9c84ca-13e7-4188-a0f4-e229e080748f_Method">
    <vt:lpwstr>Standard</vt:lpwstr>
  </property>
  <property fmtid="{D5CDD505-2E9C-101B-9397-08002B2CF9AE}" pid="5" name="MSIP_Label_cf9c84ca-13e7-4188-a0f4-e229e080748f_Name">
    <vt:lpwstr>Confidential-Internal</vt:lpwstr>
  </property>
  <property fmtid="{D5CDD505-2E9C-101B-9397-08002B2CF9AE}" pid="6" name="MSIP_Label_cf9c84ca-13e7-4188-a0f4-e229e080748f_SiteId">
    <vt:lpwstr>07bdd1fd-92fa-43d7-9bd4-931b91b523c6</vt:lpwstr>
  </property>
  <property fmtid="{D5CDD505-2E9C-101B-9397-08002B2CF9AE}" pid="7" name="MSIP_Label_cf9c84ca-13e7-4188-a0f4-e229e080748f_ActionId">
    <vt:lpwstr>675de69d-c077-4eb0-8e53-296173d83fbf</vt:lpwstr>
  </property>
  <property fmtid="{D5CDD505-2E9C-101B-9397-08002B2CF9AE}" pid="8" name="MSIP_Label_cf9c84ca-13e7-4188-a0f4-e229e080748f_ContentBits">
    <vt:lpwstr>0</vt:lpwstr>
  </property>
  <property fmtid="{D5CDD505-2E9C-101B-9397-08002B2CF9AE}" pid="9" name="MSIP_Label_cf9c84ca-13e7-4188-a0f4-e229e080748f_Tag">
    <vt:lpwstr>10, 3, 0, 1</vt:lpwstr>
  </property>
</Properties>
</file>