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48066" w14:textId="16BB4E08" w:rsidR="00ED7D22" w:rsidRPr="00294AD5" w:rsidRDefault="005B1958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 xml:space="preserve">Prognozių </w:t>
      </w:r>
      <w:r w:rsidR="00423F75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 xml:space="preserve">inkos </w:t>
      </w:r>
      <w:r w:rsidR="00423F75" w:rsidRPr="00294AD5">
        <w:rPr>
          <w:rFonts w:ascii="Times New Roman" w:hAnsi="Times New Roman" w:cs="Times New Roman"/>
          <w:b/>
          <w:bCs/>
        </w:rPr>
        <w:t>k</w:t>
      </w:r>
      <w:r w:rsidRPr="00294AD5">
        <w:rPr>
          <w:rFonts w:ascii="Times New Roman" w:hAnsi="Times New Roman" w:cs="Times New Roman"/>
          <w:b/>
          <w:bCs/>
        </w:rPr>
        <w:t xml:space="preserve">ryžkelėje: </w:t>
      </w:r>
      <w:r w:rsidR="00423F75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 xml:space="preserve">eguliuoti, </w:t>
      </w:r>
      <w:r w:rsidR="00423F75" w:rsidRPr="00294AD5">
        <w:rPr>
          <w:rFonts w:ascii="Times New Roman" w:hAnsi="Times New Roman" w:cs="Times New Roman"/>
          <w:b/>
          <w:bCs/>
        </w:rPr>
        <w:t>a</w:t>
      </w:r>
      <w:r w:rsidRPr="00294AD5">
        <w:rPr>
          <w:rFonts w:ascii="Times New Roman" w:hAnsi="Times New Roman" w:cs="Times New Roman"/>
          <w:b/>
          <w:bCs/>
        </w:rPr>
        <w:t xml:space="preserve">priboti ar </w:t>
      </w:r>
      <w:r w:rsidR="00423F75" w:rsidRPr="00294AD5">
        <w:rPr>
          <w:rFonts w:ascii="Times New Roman" w:hAnsi="Times New Roman" w:cs="Times New Roman"/>
          <w:b/>
          <w:bCs/>
        </w:rPr>
        <w:t>p</w:t>
      </w:r>
      <w:r w:rsidRPr="00294AD5">
        <w:rPr>
          <w:rFonts w:ascii="Times New Roman" w:hAnsi="Times New Roman" w:cs="Times New Roman"/>
          <w:b/>
          <w:bCs/>
        </w:rPr>
        <w:t xml:space="preserve">rarasti </w:t>
      </w:r>
      <w:r w:rsidR="00423F75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>inką?</w:t>
      </w:r>
    </w:p>
    <w:p w14:paraId="53CE00B2" w14:textId="0215470F" w:rsidR="005B1958" w:rsidRPr="00294AD5" w:rsidRDefault="005B1958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>Prognozių rinkos</w:t>
      </w:r>
      <w:r w:rsidR="003B61D4" w:rsidRPr="00294AD5">
        <w:rPr>
          <w:rFonts w:ascii="Times New Roman" w:hAnsi="Times New Roman" w:cs="Times New Roman"/>
        </w:rPr>
        <w:t xml:space="preserve"> (ang</w:t>
      </w:r>
      <w:r w:rsidR="00294AD5">
        <w:rPr>
          <w:rFonts w:ascii="Times New Roman" w:hAnsi="Times New Roman" w:cs="Times New Roman"/>
        </w:rPr>
        <w:t>l</w:t>
      </w:r>
      <w:r w:rsidR="003B61D4" w:rsidRPr="00294AD5">
        <w:rPr>
          <w:rFonts w:ascii="Times New Roman" w:hAnsi="Times New Roman" w:cs="Times New Roman"/>
        </w:rPr>
        <w:t xml:space="preserve">. </w:t>
      </w:r>
      <w:proofErr w:type="spellStart"/>
      <w:r w:rsidR="003B61D4" w:rsidRPr="00294AD5">
        <w:rPr>
          <w:rFonts w:ascii="Times New Roman" w:hAnsi="Times New Roman" w:cs="Times New Roman"/>
          <w:i/>
          <w:iCs/>
        </w:rPr>
        <w:t>prediction</w:t>
      </w:r>
      <w:proofErr w:type="spellEnd"/>
      <w:r w:rsidR="003B61D4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3B61D4" w:rsidRPr="00294AD5">
        <w:rPr>
          <w:rFonts w:ascii="Times New Roman" w:hAnsi="Times New Roman" w:cs="Times New Roman"/>
          <w:i/>
          <w:iCs/>
        </w:rPr>
        <w:t>markets</w:t>
      </w:r>
      <w:proofErr w:type="spellEnd"/>
      <w:r w:rsidR="003B61D4" w:rsidRPr="00294AD5">
        <w:rPr>
          <w:rFonts w:ascii="Times New Roman" w:hAnsi="Times New Roman" w:cs="Times New Roman"/>
        </w:rPr>
        <w:t>)</w:t>
      </w:r>
      <w:r w:rsidRPr="00294AD5">
        <w:rPr>
          <w:rFonts w:ascii="Times New Roman" w:hAnsi="Times New Roman" w:cs="Times New Roman"/>
        </w:rPr>
        <w:t xml:space="preserve"> yra internetinės platformos, kuriose žmonės prekiauja </w:t>
      </w:r>
      <w:r w:rsidR="00060F63">
        <w:rPr>
          <w:rFonts w:ascii="Times New Roman" w:hAnsi="Times New Roman" w:cs="Times New Roman"/>
        </w:rPr>
        <w:t>kontraktais</w:t>
      </w:r>
      <w:r w:rsidRPr="00294AD5">
        <w:rPr>
          <w:rFonts w:ascii="Times New Roman" w:hAnsi="Times New Roman" w:cs="Times New Roman"/>
        </w:rPr>
        <w:t>, pagrįst</w:t>
      </w:r>
      <w:r w:rsidR="00060F63">
        <w:rPr>
          <w:rFonts w:ascii="Times New Roman" w:hAnsi="Times New Roman" w:cs="Times New Roman"/>
        </w:rPr>
        <w:t>a</w:t>
      </w:r>
      <w:r w:rsidRPr="00294AD5">
        <w:rPr>
          <w:rFonts w:ascii="Times New Roman" w:hAnsi="Times New Roman" w:cs="Times New Roman"/>
        </w:rPr>
        <w:t xml:space="preserve">is būsimų įvykių tikimybe. Šios rinkos sparčiai auga ir tampa </w:t>
      </w:r>
      <w:r w:rsidR="00060F63">
        <w:rPr>
          <w:rFonts w:ascii="Times New Roman" w:hAnsi="Times New Roman" w:cs="Times New Roman"/>
        </w:rPr>
        <w:t>vis aktualesnės</w:t>
      </w:r>
      <w:r w:rsidRPr="00294AD5">
        <w:rPr>
          <w:rFonts w:ascii="Times New Roman" w:hAnsi="Times New Roman" w:cs="Times New Roman"/>
        </w:rPr>
        <w:t xml:space="preserve"> reguliuotojams. Anksčiau jos buvo eksperimentinės, </w:t>
      </w:r>
      <w:r w:rsidR="00294AD5">
        <w:rPr>
          <w:rFonts w:ascii="Times New Roman" w:hAnsi="Times New Roman" w:cs="Times New Roman"/>
        </w:rPr>
        <w:t>o</w:t>
      </w:r>
      <w:r w:rsidR="00294AD5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šiandien pritraukia tiek dideles institucijas, tiek pavienius vartotojus. Tokios platformos</w:t>
      </w:r>
      <w:r w:rsidR="00294AD5">
        <w:rPr>
          <w:rFonts w:ascii="Times New Roman" w:hAnsi="Times New Roman" w:cs="Times New Roman"/>
        </w:rPr>
        <w:t>,</w:t>
      </w:r>
      <w:r w:rsidRPr="00294AD5">
        <w:rPr>
          <w:rFonts w:ascii="Times New Roman" w:hAnsi="Times New Roman" w:cs="Times New Roman"/>
        </w:rPr>
        <w:t xml:space="preserve"> kaip </w:t>
      </w:r>
      <w:r w:rsidR="002A6BDA" w:rsidRPr="00294AD5">
        <w:rPr>
          <w:rFonts w:ascii="Times New Roman" w:hAnsi="Times New Roman" w:cs="Times New Roman"/>
        </w:rPr>
        <w:t>„</w:t>
      </w:r>
      <w:proofErr w:type="spellStart"/>
      <w:r w:rsidRPr="00294AD5">
        <w:rPr>
          <w:rFonts w:ascii="Times New Roman" w:hAnsi="Times New Roman" w:cs="Times New Roman"/>
        </w:rPr>
        <w:t>Polymarket</w:t>
      </w:r>
      <w:proofErr w:type="spellEnd"/>
      <w:r w:rsidR="002A6BDA" w:rsidRPr="00294AD5">
        <w:rPr>
          <w:rFonts w:ascii="Times New Roman" w:hAnsi="Times New Roman" w:cs="Times New Roman"/>
        </w:rPr>
        <w:t>“</w:t>
      </w:r>
      <w:r w:rsidRPr="00294AD5">
        <w:rPr>
          <w:rFonts w:ascii="Times New Roman" w:hAnsi="Times New Roman" w:cs="Times New Roman"/>
        </w:rPr>
        <w:t xml:space="preserve"> ir </w:t>
      </w:r>
      <w:r w:rsidR="002A6BDA" w:rsidRPr="00294AD5">
        <w:rPr>
          <w:rFonts w:ascii="Times New Roman" w:hAnsi="Times New Roman" w:cs="Times New Roman"/>
        </w:rPr>
        <w:t>„</w:t>
      </w:r>
      <w:proofErr w:type="spellStart"/>
      <w:r w:rsidRPr="00294AD5">
        <w:rPr>
          <w:rFonts w:ascii="Times New Roman" w:hAnsi="Times New Roman" w:cs="Times New Roman"/>
        </w:rPr>
        <w:t>Kalshi</w:t>
      </w:r>
      <w:proofErr w:type="spellEnd"/>
      <w:r w:rsidR="002A6BDA" w:rsidRPr="00294AD5">
        <w:rPr>
          <w:rFonts w:ascii="Times New Roman" w:hAnsi="Times New Roman" w:cs="Times New Roman"/>
        </w:rPr>
        <w:t>“</w:t>
      </w:r>
      <w:r w:rsidR="00294AD5">
        <w:rPr>
          <w:rFonts w:ascii="Times New Roman" w:hAnsi="Times New Roman" w:cs="Times New Roman"/>
        </w:rPr>
        <w:t>,</w:t>
      </w:r>
      <w:r w:rsidRPr="00294AD5">
        <w:rPr>
          <w:rFonts w:ascii="Times New Roman" w:hAnsi="Times New Roman" w:cs="Times New Roman"/>
        </w:rPr>
        <w:t xml:space="preserve"> jau apdorojo </w:t>
      </w:r>
      <w:r w:rsidR="00060F63" w:rsidRPr="00060F63">
        <w:rPr>
          <w:rFonts w:ascii="Times New Roman" w:hAnsi="Times New Roman" w:cs="Times New Roman"/>
        </w:rPr>
        <w:t>naudotojų sandorių už</w:t>
      </w:r>
      <w:r w:rsidR="00060F63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dešimtis milijardų dolerių, </w:t>
      </w:r>
      <w:r w:rsidR="00294AD5">
        <w:rPr>
          <w:rFonts w:ascii="Times New Roman" w:hAnsi="Times New Roman" w:cs="Times New Roman"/>
        </w:rPr>
        <w:t>kas</w:t>
      </w:r>
      <w:r w:rsidRPr="00294AD5">
        <w:rPr>
          <w:rFonts w:ascii="Times New Roman" w:hAnsi="Times New Roman" w:cs="Times New Roman"/>
        </w:rPr>
        <w:t xml:space="preserve"> rodo didelę tokio tipo prognozių paklausą.</w:t>
      </w:r>
    </w:p>
    <w:p w14:paraId="35DEFE6A" w14:textId="548A03D5" w:rsidR="0002222D" w:rsidRPr="00294AD5" w:rsidRDefault="0090091F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Vis dėlto</w:t>
      </w:r>
      <w:r w:rsidRPr="00294AD5">
        <w:rPr>
          <w:rFonts w:ascii="Times New Roman" w:hAnsi="Times New Roman" w:cs="Times New Roman"/>
        </w:rPr>
        <w:t xml:space="preserve"> </w:t>
      </w:r>
      <w:r w:rsidR="005B1958" w:rsidRPr="00294AD5">
        <w:rPr>
          <w:rFonts w:ascii="Times New Roman" w:hAnsi="Times New Roman" w:cs="Times New Roman"/>
        </w:rPr>
        <w:t xml:space="preserve">prognozių rinkos </w:t>
      </w:r>
      <w:r w:rsidR="00215CE0" w:rsidRPr="00294AD5">
        <w:rPr>
          <w:rFonts w:ascii="Times New Roman" w:hAnsi="Times New Roman" w:cs="Times New Roman"/>
        </w:rPr>
        <w:t xml:space="preserve">nėra </w:t>
      </w:r>
      <w:r w:rsidR="006B76D3" w:rsidRPr="00294AD5">
        <w:rPr>
          <w:rFonts w:ascii="Times New Roman" w:hAnsi="Times New Roman" w:cs="Times New Roman"/>
        </w:rPr>
        <w:t>lengva priskir</w:t>
      </w:r>
      <w:r>
        <w:rPr>
          <w:rFonts w:ascii="Times New Roman" w:hAnsi="Times New Roman" w:cs="Times New Roman"/>
        </w:rPr>
        <w:t>t</w:t>
      </w:r>
      <w:r w:rsidR="006B76D3" w:rsidRPr="00294AD5">
        <w:rPr>
          <w:rFonts w:ascii="Times New Roman" w:hAnsi="Times New Roman" w:cs="Times New Roman"/>
        </w:rPr>
        <w:t>i esamoms teisinėms kategorijoms</w:t>
      </w:r>
      <w:r w:rsidR="005B1958" w:rsidRPr="00294AD5">
        <w:rPr>
          <w:rFonts w:ascii="Times New Roman" w:hAnsi="Times New Roman" w:cs="Times New Roman"/>
        </w:rPr>
        <w:t>. J</w:t>
      </w:r>
      <w:r w:rsidR="0002222D" w:rsidRPr="00294AD5">
        <w:rPr>
          <w:rFonts w:ascii="Times New Roman" w:hAnsi="Times New Roman" w:cs="Times New Roman"/>
        </w:rPr>
        <w:t>os</w:t>
      </w:r>
      <w:r w:rsidR="005B1958" w:rsidRPr="00294AD5">
        <w:rPr>
          <w:rFonts w:ascii="Times New Roman" w:hAnsi="Times New Roman" w:cs="Times New Roman"/>
        </w:rPr>
        <w:t xml:space="preserve"> </w:t>
      </w:r>
      <w:r w:rsidR="00C567FB" w:rsidRPr="00294AD5">
        <w:rPr>
          <w:rFonts w:ascii="Times New Roman" w:hAnsi="Times New Roman" w:cs="Times New Roman"/>
        </w:rPr>
        <w:t>atsiduria</w:t>
      </w:r>
      <w:r w:rsidR="005B1958" w:rsidRPr="00294AD5">
        <w:rPr>
          <w:rFonts w:ascii="Times New Roman" w:hAnsi="Times New Roman" w:cs="Times New Roman"/>
        </w:rPr>
        <w:t xml:space="preserve"> tarp finansinio reguliavimo, </w:t>
      </w:r>
      <w:r>
        <w:rPr>
          <w:rFonts w:ascii="Times New Roman" w:hAnsi="Times New Roman" w:cs="Times New Roman"/>
        </w:rPr>
        <w:t>A</w:t>
      </w:r>
      <w:r w:rsidR="005B1958" w:rsidRPr="00294AD5">
        <w:rPr>
          <w:rFonts w:ascii="Times New Roman" w:hAnsi="Times New Roman" w:cs="Times New Roman"/>
        </w:rPr>
        <w:t>zartinių lošimų įstatym</w:t>
      </w:r>
      <w:r w:rsidR="0002222D" w:rsidRPr="00294AD5">
        <w:rPr>
          <w:rFonts w:ascii="Times New Roman" w:hAnsi="Times New Roman" w:cs="Times New Roman"/>
        </w:rPr>
        <w:t>o</w:t>
      </w:r>
      <w:r w:rsidR="005B1958" w:rsidRPr="00294AD5">
        <w:rPr>
          <w:rFonts w:ascii="Times New Roman" w:hAnsi="Times New Roman" w:cs="Times New Roman"/>
        </w:rPr>
        <w:t xml:space="preserve"> ir skaitmeninio turto taisyklių. Tai kelia </w:t>
      </w:r>
      <w:r w:rsidR="00C25E52" w:rsidRPr="00294AD5">
        <w:rPr>
          <w:rFonts w:ascii="Times New Roman" w:hAnsi="Times New Roman" w:cs="Times New Roman"/>
        </w:rPr>
        <w:t>esminį</w:t>
      </w:r>
      <w:r w:rsidR="005B1958" w:rsidRPr="00294AD5">
        <w:rPr>
          <w:rFonts w:ascii="Times New Roman" w:hAnsi="Times New Roman" w:cs="Times New Roman"/>
        </w:rPr>
        <w:t xml:space="preserve"> klausimą</w:t>
      </w:r>
      <w:r>
        <w:rPr>
          <w:rFonts w:ascii="Times New Roman" w:hAnsi="Times New Roman" w:cs="Times New Roman"/>
        </w:rPr>
        <w:t>,</w:t>
      </w:r>
      <w:r w:rsidR="005B1958" w:rsidRPr="00294AD5">
        <w:rPr>
          <w:rFonts w:ascii="Times New Roman" w:hAnsi="Times New Roman" w:cs="Times New Roman"/>
        </w:rPr>
        <w:t xml:space="preserve"> kaip j</w:t>
      </w:r>
      <w:r w:rsidR="0002222D" w:rsidRPr="00294AD5">
        <w:rPr>
          <w:rFonts w:ascii="Times New Roman" w:hAnsi="Times New Roman" w:cs="Times New Roman"/>
        </w:rPr>
        <w:t>os</w:t>
      </w:r>
      <w:r w:rsidR="005B1958" w:rsidRPr="00294AD5">
        <w:rPr>
          <w:rFonts w:ascii="Times New Roman" w:hAnsi="Times New Roman" w:cs="Times New Roman"/>
        </w:rPr>
        <w:t xml:space="preserve"> turėtų būti klasifikuojam</w:t>
      </w:r>
      <w:r w:rsidR="0002222D" w:rsidRPr="00294AD5">
        <w:rPr>
          <w:rFonts w:ascii="Times New Roman" w:hAnsi="Times New Roman" w:cs="Times New Roman"/>
        </w:rPr>
        <w:t>os</w:t>
      </w:r>
      <w:r w:rsidR="005B1958" w:rsidRPr="00294AD5">
        <w:rPr>
          <w:rFonts w:ascii="Times New Roman" w:hAnsi="Times New Roman" w:cs="Times New Roman"/>
        </w:rPr>
        <w:t xml:space="preserve">? </w:t>
      </w:r>
      <w:r>
        <w:rPr>
          <w:rFonts w:ascii="Times New Roman" w:hAnsi="Times New Roman" w:cs="Times New Roman"/>
        </w:rPr>
        <w:t>O a</w:t>
      </w:r>
      <w:r w:rsidR="005B1958" w:rsidRPr="00294AD5">
        <w:rPr>
          <w:rFonts w:ascii="Times New Roman" w:hAnsi="Times New Roman" w:cs="Times New Roman"/>
        </w:rPr>
        <w:t>tsakymas</w:t>
      </w:r>
      <w:r w:rsidR="00973468" w:rsidRPr="00294AD5">
        <w:rPr>
          <w:rFonts w:ascii="Times New Roman" w:hAnsi="Times New Roman" w:cs="Times New Roman"/>
        </w:rPr>
        <w:t xml:space="preserve"> </w:t>
      </w:r>
      <w:r w:rsidR="0002222D" w:rsidRPr="00294AD5">
        <w:rPr>
          <w:rFonts w:ascii="Times New Roman" w:hAnsi="Times New Roman" w:cs="Times New Roman"/>
        </w:rPr>
        <w:t>lemia</w:t>
      </w:r>
      <w:r w:rsidR="005B1958" w:rsidRPr="00294AD5">
        <w:rPr>
          <w:rFonts w:ascii="Times New Roman" w:hAnsi="Times New Roman" w:cs="Times New Roman"/>
        </w:rPr>
        <w:t xml:space="preserve">, </w:t>
      </w:r>
      <w:r w:rsidR="0002222D" w:rsidRPr="00294AD5">
        <w:rPr>
          <w:rFonts w:ascii="Times New Roman" w:hAnsi="Times New Roman" w:cs="Times New Roman"/>
        </w:rPr>
        <w:t>kurie</w:t>
      </w:r>
      <w:r w:rsidR="005B1958" w:rsidRPr="00294AD5">
        <w:rPr>
          <w:rFonts w:ascii="Times New Roman" w:hAnsi="Times New Roman" w:cs="Times New Roman"/>
        </w:rPr>
        <w:t xml:space="preserve"> </w:t>
      </w:r>
      <w:r w:rsidR="00C25E52" w:rsidRPr="00294AD5">
        <w:rPr>
          <w:rFonts w:ascii="Times New Roman" w:hAnsi="Times New Roman" w:cs="Times New Roman"/>
        </w:rPr>
        <w:t>teisės aktai</w:t>
      </w:r>
      <w:r w:rsidR="005B1958" w:rsidRPr="00294A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joms </w:t>
      </w:r>
      <w:r w:rsidR="005B1958" w:rsidRPr="00294AD5">
        <w:rPr>
          <w:rFonts w:ascii="Times New Roman" w:hAnsi="Times New Roman" w:cs="Times New Roman"/>
        </w:rPr>
        <w:t>taik</w:t>
      </w:r>
      <w:r w:rsidR="0002222D" w:rsidRPr="00294AD5">
        <w:rPr>
          <w:rFonts w:ascii="Times New Roman" w:hAnsi="Times New Roman" w:cs="Times New Roman"/>
        </w:rPr>
        <w:t>ytini</w:t>
      </w:r>
      <w:r w:rsidR="005B1958" w:rsidRPr="00294A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5B1958" w:rsidRPr="00294AD5">
        <w:rPr>
          <w:rFonts w:ascii="Times New Roman" w:hAnsi="Times New Roman" w:cs="Times New Roman"/>
        </w:rPr>
        <w:t xml:space="preserve"> finansų, azartinių lošimų ar </w:t>
      </w:r>
      <w:r w:rsidR="0002222D" w:rsidRPr="00294AD5">
        <w:rPr>
          <w:rFonts w:ascii="Times New Roman" w:hAnsi="Times New Roman" w:cs="Times New Roman"/>
        </w:rPr>
        <w:t>reikalingos</w:t>
      </w:r>
      <w:r w:rsidR="005A43EE" w:rsidRPr="00294AD5">
        <w:rPr>
          <w:rFonts w:ascii="Times New Roman" w:hAnsi="Times New Roman" w:cs="Times New Roman"/>
        </w:rPr>
        <w:t xml:space="preserve"> visiškai</w:t>
      </w:r>
      <w:r w:rsidR="005B1958" w:rsidRPr="00294AD5">
        <w:rPr>
          <w:rFonts w:ascii="Times New Roman" w:hAnsi="Times New Roman" w:cs="Times New Roman"/>
        </w:rPr>
        <w:t xml:space="preserve"> nauj</w:t>
      </w:r>
      <w:r w:rsidR="0002222D" w:rsidRPr="00294AD5">
        <w:rPr>
          <w:rFonts w:ascii="Times New Roman" w:hAnsi="Times New Roman" w:cs="Times New Roman"/>
        </w:rPr>
        <w:t>os</w:t>
      </w:r>
      <w:r w:rsidR="005B1958" w:rsidRPr="00294AD5">
        <w:rPr>
          <w:rFonts w:ascii="Times New Roman" w:hAnsi="Times New Roman" w:cs="Times New Roman"/>
        </w:rPr>
        <w:t xml:space="preserve"> taisykl</w:t>
      </w:r>
      <w:r w:rsidR="0002222D" w:rsidRPr="00294AD5">
        <w:rPr>
          <w:rFonts w:ascii="Times New Roman" w:hAnsi="Times New Roman" w:cs="Times New Roman"/>
        </w:rPr>
        <w:t>ės</w:t>
      </w:r>
      <w:r>
        <w:rPr>
          <w:rFonts w:ascii="Times New Roman" w:hAnsi="Times New Roman" w:cs="Times New Roman"/>
        </w:rPr>
        <w:t>. Kartu tai</w:t>
      </w:r>
      <w:r w:rsidR="005B1958" w:rsidRPr="00294AD5">
        <w:rPr>
          <w:rFonts w:ascii="Times New Roman" w:hAnsi="Times New Roman" w:cs="Times New Roman"/>
        </w:rPr>
        <w:t xml:space="preserve"> paaiškina, kodėl skirtingos šalys </w:t>
      </w:r>
      <w:r w:rsidR="0002222D" w:rsidRPr="00294AD5">
        <w:rPr>
          <w:rFonts w:ascii="Times New Roman" w:hAnsi="Times New Roman" w:cs="Times New Roman"/>
        </w:rPr>
        <w:t>taiko</w:t>
      </w:r>
      <w:r w:rsidR="005B1958" w:rsidRPr="00294AD5">
        <w:rPr>
          <w:rFonts w:ascii="Times New Roman" w:hAnsi="Times New Roman" w:cs="Times New Roman"/>
        </w:rPr>
        <w:t xml:space="preserve"> skirting</w:t>
      </w:r>
      <w:r w:rsidR="0002222D" w:rsidRPr="00294AD5">
        <w:rPr>
          <w:rFonts w:ascii="Times New Roman" w:hAnsi="Times New Roman" w:cs="Times New Roman"/>
        </w:rPr>
        <w:t>us metodus</w:t>
      </w:r>
      <w:r w:rsidR="005B1958" w:rsidRPr="00294AD5">
        <w:rPr>
          <w:rFonts w:ascii="Times New Roman" w:hAnsi="Times New Roman" w:cs="Times New Roman"/>
        </w:rPr>
        <w:t>.</w:t>
      </w:r>
    </w:p>
    <w:p w14:paraId="35E5624B" w14:textId="215AFFD2" w:rsidR="0090091F" w:rsidRPr="00294AD5" w:rsidRDefault="0090091F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Į</w:t>
      </w:r>
      <w:r w:rsidR="0098314D" w:rsidRPr="00294AD5">
        <w:rPr>
          <w:rFonts w:ascii="Times New Roman" w:hAnsi="Times New Roman" w:cs="Times New Roman"/>
        </w:rPr>
        <w:t xml:space="preserve">žvalgomis </w:t>
      </w:r>
      <w:r>
        <w:rPr>
          <w:rFonts w:ascii="Times New Roman" w:hAnsi="Times New Roman" w:cs="Times New Roman"/>
        </w:rPr>
        <w:t xml:space="preserve">šia tema </w:t>
      </w:r>
      <w:r w:rsidR="0098314D" w:rsidRPr="00294AD5">
        <w:rPr>
          <w:rFonts w:ascii="Times New Roman" w:hAnsi="Times New Roman" w:cs="Times New Roman"/>
        </w:rPr>
        <w:t>dali</w:t>
      </w:r>
      <w:r>
        <w:rPr>
          <w:rFonts w:ascii="Times New Roman" w:hAnsi="Times New Roman" w:cs="Times New Roman"/>
        </w:rPr>
        <w:t>j</w:t>
      </w:r>
      <w:r w:rsidR="0098314D" w:rsidRPr="00294AD5">
        <w:rPr>
          <w:rFonts w:ascii="Times New Roman" w:hAnsi="Times New Roman" w:cs="Times New Roman"/>
        </w:rPr>
        <w:t xml:space="preserve">asi „Noewe“ komanda: Gediminas Laucius, teisės ir mokesčių paslaugų vadovaujantis partneris, Ieva </w:t>
      </w:r>
      <w:proofErr w:type="spellStart"/>
      <w:r w:rsidR="0098314D" w:rsidRPr="00294AD5">
        <w:rPr>
          <w:rFonts w:ascii="Times New Roman" w:hAnsi="Times New Roman" w:cs="Times New Roman"/>
        </w:rPr>
        <w:t>Bakutienė</w:t>
      </w:r>
      <w:proofErr w:type="spellEnd"/>
      <w:r w:rsidR="0098314D" w:rsidRPr="00294AD5">
        <w:rPr>
          <w:rFonts w:ascii="Times New Roman" w:hAnsi="Times New Roman" w:cs="Times New Roman"/>
        </w:rPr>
        <w:t xml:space="preserve">, partnerė, atsakinga už licencijavimo ir reguliacinės atitikties paslaugas, ir Kristina </w:t>
      </w:r>
      <w:proofErr w:type="spellStart"/>
      <w:r w:rsidR="0098314D" w:rsidRPr="00294AD5">
        <w:rPr>
          <w:rFonts w:ascii="Times New Roman" w:hAnsi="Times New Roman" w:cs="Times New Roman"/>
        </w:rPr>
        <w:t>Jungevičienė</w:t>
      </w:r>
      <w:proofErr w:type="spellEnd"/>
      <w:r w:rsidR="0098314D" w:rsidRPr="00294AD5">
        <w:rPr>
          <w:rFonts w:ascii="Times New Roman" w:hAnsi="Times New Roman" w:cs="Times New Roman"/>
        </w:rPr>
        <w:t>, vadovaujanti teisininkė.</w:t>
      </w:r>
    </w:p>
    <w:p w14:paraId="3F611529" w14:textId="18501CB0" w:rsidR="004D77CA" w:rsidRPr="00294AD5" w:rsidRDefault="004D77CA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 xml:space="preserve">Prognozių </w:t>
      </w:r>
      <w:r w:rsidR="00423F75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 xml:space="preserve">inkos ir </w:t>
      </w:r>
      <w:r w:rsidR="00423F75" w:rsidRPr="00294AD5">
        <w:rPr>
          <w:rFonts w:ascii="Times New Roman" w:hAnsi="Times New Roman" w:cs="Times New Roman"/>
          <w:b/>
          <w:bCs/>
        </w:rPr>
        <w:t>j</w:t>
      </w:r>
      <w:r w:rsidRPr="00294AD5">
        <w:rPr>
          <w:rFonts w:ascii="Times New Roman" w:hAnsi="Times New Roman" w:cs="Times New Roman"/>
          <w:b/>
          <w:bCs/>
        </w:rPr>
        <w:t xml:space="preserve">ų </w:t>
      </w:r>
      <w:r w:rsidR="00423F75" w:rsidRPr="00294AD5">
        <w:rPr>
          <w:rFonts w:ascii="Times New Roman" w:hAnsi="Times New Roman" w:cs="Times New Roman"/>
          <w:b/>
          <w:bCs/>
        </w:rPr>
        <w:t>t</w:t>
      </w:r>
      <w:r w:rsidRPr="00294AD5">
        <w:rPr>
          <w:rFonts w:ascii="Times New Roman" w:hAnsi="Times New Roman" w:cs="Times New Roman"/>
          <w:b/>
          <w:bCs/>
        </w:rPr>
        <w:t xml:space="preserve">eisinis </w:t>
      </w:r>
      <w:r w:rsidR="00423F75" w:rsidRPr="00294AD5">
        <w:rPr>
          <w:rFonts w:ascii="Times New Roman" w:hAnsi="Times New Roman" w:cs="Times New Roman"/>
          <w:b/>
          <w:bCs/>
        </w:rPr>
        <w:t>n</w:t>
      </w:r>
      <w:r w:rsidRPr="00294AD5">
        <w:rPr>
          <w:rFonts w:ascii="Times New Roman" w:hAnsi="Times New Roman" w:cs="Times New Roman"/>
          <w:b/>
          <w:bCs/>
        </w:rPr>
        <w:t>eapibrėžtumas</w:t>
      </w:r>
    </w:p>
    <w:p w14:paraId="57CEAEA2" w14:textId="3B14D4FC" w:rsidR="004D77CA" w:rsidRPr="00294AD5" w:rsidRDefault="004D77CA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Prognozių rinkos leidžia vartotojams prekiauti sutartimis, kurių vertė priklauso nuo būsimų įvykių, tokių kaip ekonominiai </w:t>
      </w:r>
      <w:r w:rsidR="000F6268">
        <w:rPr>
          <w:rFonts w:ascii="Times New Roman" w:hAnsi="Times New Roman" w:cs="Times New Roman"/>
        </w:rPr>
        <w:t>rodikliai</w:t>
      </w:r>
      <w:r w:rsidR="000F6268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ar politiniai rezultatai.</w:t>
      </w:r>
    </w:p>
    <w:p w14:paraId="067D7F48" w14:textId="3891DB2B" w:rsidR="004D77CA" w:rsidRPr="00294AD5" w:rsidRDefault="004D77CA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Šios rinkos </w:t>
      </w:r>
      <w:r w:rsidR="000F6268">
        <w:rPr>
          <w:rFonts w:ascii="Times New Roman" w:hAnsi="Times New Roman" w:cs="Times New Roman"/>
        </w:rPr>
        <w:t>sutelkia</w:t>
      </w:r>
      <w:r w:rsidR="000F6268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daugelio dalyvių</w:t>
      </w:r>
      <w:r w:rsidR="000F6268" w:rsidRPr="000F6268">
        <w:rPr>
          <w:rFonts w:ascii="Times New Roman" w:hAnsi="Times New Roman" w:cs="Times New Roman"/>
        </w:rPr>
        <w:t xml:space="preserve"> </w:t>
      </w:r>
      <w:proofErr w:type="spellStart"/>
      <w:r w:rsidR="000F6268" w:rsidRPr="00294AD5">
        <w:rPr>
          <w:rFonts w:ascii="Times New Roman" w:hAnsi="Times New Roman" w:cs="Times New Roman"/>
        </w:rPr>
        <w:t>informaciją</w:t>
      </w:r>
      <w:proofErr w:type="spellEnd"/>
      <w:r w:rsidRPr="00294AD5">
        <w:rPr>
          <w:rFonts w:ascii="Times New Roman" w:hAnsi="Times New Roman" w:cs="Times New Roman"/>
        </w:rPr>
        <w:t xml:space="preserve">. </w:t>
      </w:r>
      <w:r w:rsidR="00476306" w:rsidRPr="00294AD5">
        <w:rPr>
          <w:rFonts w:ascii="Times New Roman" w:hAnsi="Times New Roman" w:cs="Times New Roman"/>
        </w:rPr>
        <w:t>Investuodami pinigus ar kito pobūdžio turtą</w:t>
      </w:r>
      <w:r w:rsidR="00883057" w:rsidRPr="00294AD5">
        <w:rPr>
          <w:rFonts w:ascii="Times New Roman" w:hAnsi="Times New Roman" w:cs="Times New Roman"/>
        </w:rPr>
        <w:t xml:space="preserve"> pagal savo prognozes</w:t>
      </w:r>
      <w:r w:rsidRPr="00294AD5">
        <w:rPr>
          <w:rFonts w:ascii="Times New Roman" w:hAnsi="Times New Roman" w:cs="Times New Roman"/>
        </w:rPr>
        <w:t xml:space="preserve">, vartotojai </w:t>
      </w:r>
      <w:r w:rsidR="000F6268">
        <w:rPr>
          <w:rFonts w:ascii="Times New Roman" w:hAnsi="Times New Roman" w:cs="Times New Roman"/>
        </w:rPr>
        <w:t>formuoja</w:t>
      </w:r>
      <w:r w:rsidR="000F6268" w:rsidRPr="00294AD5">
        <w:rPr>
          <w:rFonts w:ascii="Times New Roman" w:hAnsi="Times New Roman" w:cs="Times New Roman"/>
        </w:rPr>
        <w:t xml:space="preserve"> </w:t>
      </w:r>
      <w:r w:rsidR="004814B9" w:rsidRPr="00294AD5">
        <w:rPr>
          <w:rFonts w:ascii="Times New Roman" w:hAnsi="Times New Roman" w:cs="Times New Roman"/>
        </w:rPr>
        <w:t>tikimybių vertinimus</w:t>
      </w:r>
      <w:r w:rsidR="000F6268">
        <w:rPr>
          <w:rFonts w:ascii="Times New Roman" w:hAnsi="Times New Roman" w:cs="Times New Roman"/>
        </w:rPr>
        <w:t xml:space="preserve"> realiuoju laiku.</w:t>
      </w:r>
      <w:r w:rsidR="000F6268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Tyrimai, įskaitant tokius eksperimentus</w:t>
      </w:r>
      <w:r w:rsidR="000F6268">
        <w:rPr>
          <w:rFonts w:ascii="Times New Roman" w:hAnsi="Times New Roman" w:cs="Times New Roman"/>
        </w:rPr>
        <w:t>,</w:t>
      </w:r>
      <w:r w:rsidRPr="00294AD5">
        <w:rPr>
          <w:rFonts w:ascii="Times New Roman" w:hAnsi="Times New Roman" w:cs="Times New Roman"/>
        </w:rPr>
        <w:t xml:space="preserve"> kaip </w:t>
      </w:r>
      <w:r w:rsidR="00764A1F" w:rsidRPr="00294AD5">
        <w:rPr>
          <w:rFonts w:ascii="Times New Roman" w:hAnsi="Times New Roman" w:cs="Times New Roman"/>
        </w:rPr>
        <w:t>,,</w:t>
      </w:r>
      <w:proofErr w:type="spellStart"/>
      <w:r w:rsidRPr="00294AD5">
        <w:rPr>
          <w:rFonts w:ascii="Times New Roman" w:hAnsi="Times New Roman" w:cs="Times New Roman"/>
        </w:rPr>
        <w:t>Ajovos</w:t>
      </w:r>
      <w:proofErr w:type="spellEnd"/>
      <w:r w:rsidRPr="00294AD5">
        <w:rPr>
          <w:rFonts w:ascii="Times New Roman" w:hAnsi="Times New Roman" w:cs="Times New Roman"/>
        </w:rPr>
        <w:t xml:space="preserve"> </w:t>
      </w:r>
      <w:r w:rsidR="000F6268">
        <w:rPr>
          <w:rFonts w:ascii="Times New Roman" w:hAnsi="Times New Roman" w:cs="Times New Roman"/>
        </w:rPr>
        <w:t>e</w:t>
      </w:r>
      <w:r w:rsidRPr="00294AD5">
        <w:rPr>
          <w:rFonts w:ascii="Times New Roman" w:hAnsi="Times New Roman" w:cs="Times New Roman"/>
        </w:rPr>
        <w:t xml:space="preserve">lektroninė </w:t>
      </w:r>
      <w:r w:rsidR="000F6268">
        <w:rPr>
          <w:rFonts w:ascii="Times New Roman" w:hAnsi="Times New Roman" w:cs="Times New Roman"/>
        </w:rPr>
        <w:t>r</w:t>
      </w:r>
      <w:r w:rsidRPr="00294AD5">
        <w:rPr>
          <w:rFonts w:ascii="Times New Roman" w:hAnsi="Times New Roman" w:cs="Times New Roman"/>
        </w:rPr>
        <w:t>inka</w:t>
      </w:r>
      <w:r w:rsidR="00764A1F" w:rsidRPr="00294AD5">
        <w:rPr>
          <w:rFonts w:ascii="Times New Roman" w:hAnsi="Times New Roman" w:cs="Times New Roman"/>
        </w:rPr>
        <w:t>“</w:t>
      </w:r>
      <w:r w:rsidR="002E1560" w:rsidRPr="00294AD5">
        <w:rPr>
          <w:rFonts w:ascii="Times New Roman" w:hAnsi="Times New Roman" w:cs="Times New Roman"/>
        </w:rPr>
        <w:t xml:space="preserve"> (ang</w:t>
      </w:r>
      <w:r w:rsidR="0090091F">
        <w:rPr>
          <w:rFonts w:ascii="Times New Roman" w:hAnsi="Times New Roman" w:cs="Times New Roman"/>
        </w:rPr>
        <w:t>l</w:t>
      </w:r>
      <w:r w:rsidR="002E1560" w:rsidRPr="00294AD5">
        <w:rPr>
          <w:rFonts w:ascii="Times New Roman" w:hAnsi="Times New Roman" w:cs="Times New Roman"/>
        </w:rPr>
        <w:t xml:space="preserve">. </w:t>
      </w:r>
      <w:proofErr w:type="spellStart"/>
      <w:r w:rsidR="002E1560" w:rsidRPr="00294AD5">
        <w:rPr>
          <w:rFonts w:ascii="Times New Roman" w:hAnsi="Times New Roman" w:cs="Times New Roman"/>
          <w:i/>
          <w:iCs/>
        </w:rPr>
        <w:t>Iowa</w:t>
      </w:r>
      <w:proofErr w:type="spellEnd"/>
      <w:r w:rsidR="002E1560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2E1560" w:rsidRPr="00294AD5">
        <w:rPr>
          <w:rFonts w:ascii="Times New Roman" w:hAnsi="Times New Roman" w:cs="Times New Roman"/>
          <w:i/>
          <w:iCs/>
        </w:rPr>
        <w:t>Electronic</w:t>
      </w:r>
      <w:proofErr w:type="spellEnd"/>
      <w:r w:rsidR="002E1560" w:rsidRPr="00294AD5">
        <w:rPr>
          <w:rFonts w:ascii="Times New Roman" w:hAnsi="Times New Roman" w:cs="Times New Roman"/>
          <w:i/>
          <w:iCs/>
        </w:rPr>
        <w:t xml:space="preserve"> Market</w:t>
      </w:r>
      <w:r w:rsidR="002E1560" w:rsidRPr="00294AD5">
        <w:rPr>
          <w:rFonts w:ascii="Times New Roman" w:hAnsi="Times New Roman" w:cs="Times New Roman"/>
        </w:rPr>
        <w:t>)</w:t>
      </w:r>
      <w:r w:rsidRPr="00294AD5">
        <w:rPr>
          <w:rFonts w:ascii="Times New Roman" w:hAnsi="Times New Roman" w:cs="Times New Roman"/>
        </w:rPr>
        <w:t xml:space="preserve">, </w:t>
      </w:r>
      <w:r w:rsidR="000F6268">
        <w:rPr>
          <w:rFonts w:ascii="Times New Roman" w:hAnsi="Times New Roman" w:cs="Times New Roman"/>
        </w:rPr>
        <w:t>rodo</w:t>
      </w:r>
      <w:r w:rsidRPr="00294AD5">
        <w:rPr>
          <w:rFonts w:ascii="Times New Roman" w:hAnsi="Times New Roman" w:cs="Times New Roman"/>
        </w:rPr>
        <w:t>, kad prognoz</w:t>
      </w:r>
      <w:r w:rsidR="00963ACB" w:rsidRPr="00294AD5">
        <w:rPr>
          <w:rFonts w:ascii="Times New Roman" w:hAnsi="Times New Roman" w:cs="Times New Roman"/>
        </w:rPr>
        <w:t>ių</w:t>
      </w:r>
      <w:r w:rsidRPr="00294AD5">
        <w:rPr>
          <w:rFonts w:ascii="Times New Roman" w:hAnsi="Times New Roman" w:cs="Times New Roman"/>
        </w:rPr>
        <w:t xml:space="preserve"> rinkos </w:t>
      </w:r>
      <w:r w:rsidR="000F6268">
        <w:rPr>
          <w:rFonts w:ascii="Times New Roman" w:hAnsi="Times New Roman" w:cs="Times New Roman"/>
        </w:rPr>
        <w:t>kai kuriais atvejais</w:t>
      </w:r>
      <w:r w:rsidR="000F6268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gali numatyti rezultatus tiksliau nei tradicinės apklausos</w:t>
      </w:r>
      <w:r w:rsidR="00963ACB" w:rsidRPr="00294AD5">
        <w:rPr>
          <w:rFonts w:ascii="Times New Roman" w:hAnsi="Times New Roman" w:cs="Times New Roman"/>
        </w:rPr>
        <w:t>.</w:t>
      </w:r>
    </w:p>
    <w:p w14:paraId="3A9E608D" w14:textId="73A51115" w:rsidR="00ED7D22" w:rsidRPr="00294AD5" w:rsidRDefault="00963ACB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>Vis dėlto</w:t>
      </w:r>
      <w:r w:rsidR="00467A7D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jų teisinis statusas </w:t>
      </w:r>
      <w:r w:rsidR="001665BD" w:rsidRPr="00294AD5">
        <w:rPr>
          <w:rFonts w:ascii="Times New Roman" w:hAnsi="Times New Roman" w:cs="Times New Roman"/>
        </w:rPr>
        <w:t xml:space="preserve">išlieka </w:t>
      </w:r>
      <w:r w:rsidR="003B5231" w:rsidRPr="00294AD5">
        <w:rPr>
          <w:rFonts w:ascii="Times New Roman" w:hAnsi="Times New Roman" w:cs="Times New Roman"/>
        </w:rPr>
        <w:t>ne</w:t>
      </w:r>
      <w:r w:rsidRPr="00294AD5">
        <w:rPr>
          <w:rFonts w:ascii="Times New Roman" w:hAnsi="Times New Roman" w:cs="Times New Roman"/>
        </w:rPr>
        <w:t xml:space="preserve">aiškus, nes </w:t>
      </w:r>
      <w:r w:rsidR="000F6268">
        <w:rPr>
          <w:rFonts w:ascii="Times New Roman" w:hAnsi="Times New Roman" w:cs="Times New Roman"/>
        </w:rPr>
        <w:t>prognozių rinkos</w:t>
      </w:r>
      <w:r w:rsidR="000F6268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turi </w:t>
      </w:r>
      <w:r w:rsidR="000F6268">
        <w:rPr>
          <w:rFonts w:ascii="Times New Roman" w:hAnsi="Times New Roman" w:cs="Times New Roman"/>
        </w:rPr>
        <w:t>kelioms</w:t>
      </w:r>
      <w:r w:rsidR="001665BD" w:rsidRPr="00294AD5">
        <w:rPr>
          <w:rFonts w:ascii="Times New Roman" w:hAnsi="Times New Roman" w:cs="Times New Roman"/>
        </w:rPr>
        <w:t xml:space="preserve"> </w:t>
      </w:r>
      <w:r w:rsidR="000F6268">
        <w:rPr>
          <w:rFonts w:ascii="Times New Roman" w:hAnsi="Times New Roman" w:cs="Times New Roman"/>
        </w:rPr>
        <w:t>teisinėms kategorijoms</w:t>
      </w:r>
      <w:r w:rsidR="000F6268" w:rsidRPr="00294AD5">
        <w:rPr>
          <w:rFonts w:ascii="Times New Roman" w:hAnsi="Times New Roman" w:cs="Times New Roman"/>
        </w:rPr>
        <w:t xml:space="preserve"> </w:t>
      </w:r>
      <w:r w:rsidR="001665BD" w:rsidRPr="00294AD5">
        <w:rPr>
          <w:rFonts w:ascii="Times New Roman" w:hAnsi="Times New Roman" w:cs="Times New Roman"/>
        </w:rPr>
        <w:t>būdingų požymių:</w:t>
      </w:r>
    </w:p>
    <w:p w14:paraId="68EADD28" w14:textId="29088A60" w:rsidR="00ED7D22" w:rsidRPr="00294AD5" w:rsidRDefault="00963ACB" w:rsidP="0079533B">
      <w:pPr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>jų vertė</w:t>
      </w:r>
      <w:r w:rsidR="001C133B">
        <w:rPr>
          <w:rFonts w:ascii="Times New Roman" w:hAnsi="Times New Roman" w:cs="Times New Roman"/>
        </w:rPr>
        <w:t>,</w:t>
      </w:r>
      <w:r w:rsidR="001C133B" w:rsidRPr="001C133B">
        <w:rPr>
          <w:rFonts w:ascii="Times New Roman" w:hAnsi="Times New Roman" w:cs="Times New Roman"/>
        </w:rPr>
        <w:t xml:space="preserve"> </w:t>
      </w:r>
      <w:r w:rsidR="001C133B">
        <w:rPr>
          <w:rFonts w:ascii="Times New Roman" w:hAnsi="Times New Roman" w:cs="Times New Roman"/>
        </w:rPr>
        <w:t>k</w:t>
      </w:r>
      <w:r w:rsidR="001C133B" w:rsidRPr="00294AD5">
        <w:rPr>
          <w:rFonts w:ascii="Times New Roman" w:hAnsi="Times New Roman" w:cs="Times New Roman"/>
        </w:rPr>
        <w:t xml:space="preserve">aip </w:t>
      </w:r>
      <w:r w:rsidR="001C133B">
        <w:rPr>
          <w:rFonts w:ascii="Times New Roman" w:hAnsi="Times New Roman" w:cs="Times New Roman"/>
        </w:rPr>
        <w:t xml:space="preserve">ir </w:t>
      </w:r>
      <w:r w:rsidR="001C133B" w:rsidRPr="00294AD5">
        <w:rPr>
          <w:rFonts w:ascii="Times New Roman" w:hAnsi="Times New Roman" w:cs="Times New Roman"/>
        </w:rPr>
        <w:t>išvestinių finansinių priemonių</w:t>
      </w:r>
      <w:r w:rsidR="001C133B">
        <w:rPr>
          <w:rFonts w:ascii="Times New Roman" w:hAnsi="Times New Roman" w:cs="Times New Roman"/>
        </w:rPr>
        <w:t xml:space="preserve"> atveju</w:t>
      </w:r>
      <w:r w:rsidR="001C133B" w:rsidRPr="00294AD5">
        <w:rPr>
          <w:rFonts w:ascii="Times New Roman" w:hAnsi="Times New Roman" w:cs="Times New Roman"/>
        </w:rPr>
        <w:t>,</w:t>
      </w:r>
      <w:r w:rsidR="009767DC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priklauso nuo išorinių įvykių</w:t>
      </w:r>
      <w:r w:rsidR="00ED7D22" w:rsidRPr="00294AD5">
        <w:rPr>
          <w:rFonts w:ascii="Times New Roman" w:hAnsi="Times New Roman" w:cs="Times New Roman"/>
        </w:rPr>
        <w:t>;</w:t>
      </w:r>
    </w:p>
    <w:p w14:paraId="153342DE" w14:textId="62857CFD" w:rsidR="00ED7D22" w:rsidRPr="00294AD5" w:rsidRDefault="000F6268" w:rsidP="0079533B">
      <w:pPr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963ACB" w:rsidRPr="00294AD5">
        <w:rPr>
          <w:rFonts w:ascii="Times New Roman" w:hAnsi="Times New Roman" w:cs="Times New Roman"/>
        </w:rPr>
        <w:t>aip azartini</w:t>
      </w:r>
      <w:r>
        <w:rPr>
          <w:rFonts w:ascii="Times New Roman" w:hAnsi="Times New Roman" w:cs="Times New Roman"/>
        </w:rPr>
        <w:t>uose</w:t>
      </w:r>
      <w:r w:rsidR="00963ACB" w:rsidRPr="00294AD5">
        <w:rPr>
          <w:rFonts w:ascii="Times New Roman" w:hAnsi="Times New Roman" w:cs="Times New Roman"/>
        </w:rPr>
        <w:t xml:space="preserve"> lošim</w:t>
      </w:r>
      <w:r>
        <w:rPr>
          <w:rFonts w:ascii="Times New Roman" w:hAnsi="Times New Roman" w:cs="Times New Roman"/>
        </w:rPr>
        <w:t>uose</w:t>
      </w:r>
      <w:r w:rsidR="00963ACB" w:rsidRPr="00294AD5">
        <w:rPr>
          <w:rFonts w:ascii="Times New Roman" w:hAnsi="Times New Roman" w:cs="Times New Roman"/>
        </w:rPr>
        <w:t xml:space="preserve">, vartotojai </w:t>
      </w:r>
      <w:r w:rsidR="00F727A4" w:rsidRPr="00294AD5">
        <w:rPr>
          <w:rFonts w:ascii="Times New Roman" w:hAnsi="Times New Roman" w:cs="Times New Roman"/>
        </w:rPr>
        <w:t xml:space="preserve">rizikuoja </w:t>
      </w:r>
      <w:r w:rsidRPr="000F6268">
        <w:rPr>
          <w:rFonts w:ascii="Times New Roman" w:hAnsi="Times New Roman" w:cs="Times New Roman"/>
        </w:rPr>
        <w:t>savo lėšomis</w:t>
      </w:r>
      <w:r>
        <w:rPr>
          <w:rFonts w:ascii="Times New Roman" w:hAnsi="Times New Roman" w:cs="Times New Roman"/>
        </w:rPr>
        <w:t xml:space="preserve"> </w:t>
      </w:r>
      <w:r w:rsidR="00F727A4" w:rsidRPr="00294AD5">
        <w:rPr>
          <w:rFonts w:ascii="Times New Roman" w:hAnsi="Times New Roman" w:cs="Times New Roman"/>
        </w:rPr>
        <w:t xml:space="preserve">dėl </w:t>
      </w:r>
      <w:r w:rsidR="00963ACB" w:rsidRPr="00294AD5">
        <w:rPr>
          <w:rFonts w:ascii="Times New Roman" w:hAnsi="Times New Roman" w:cs="Times New Roman"/>
        </w:rPr>
        <w:t>n</w:t>
      </w:r>
      <w:r w:rsidR="00F605A3" w:rsidRPr="00294AD5">
        <w:rPr>
          <w:rFonts w:ascii="Times New Roman" w:hAnsi="Times New Roman" w:cs="Times New Roman"/>
        </w:rPr>
        <w:t>eapibrėžt</w:t>
      </w:r>
      <w:r w:rsidR="00F727A4" w:rsidRPr="00294AD5">
        <w:rPr>
          <w:rFonts w:ascii="Times New Roman" w:hAnsi="Times New Roman" w:cs="Times New Roman"/>
        </w:rPr>
        <w:t>ų</w:t>
      </w:r>
      <w:r w:rsidR="00963ACB" w:rsidRPr="00294AD5">
        <w:rPr>
          <w:rFonts w:ascii="Times New Roman" w:hAnsi="Times New Roman" w:cs="Times New Roman"/>
        </w:rPr>
        <w:t xml:space="preserve"> rezultat</w:t>
      </w:r>
      <w:r w:rsidR="00F727A4" w:rsidRPr="00294AD5">
        <w:rPr>
          <w:rFonts w:ascii="Times New Roman" w:hAnsi="Times New Roman" w:cs="Times New Roman"/>
        </w:rPr>
        <w:t>ų</w:t>
      </w:r>
      <w:r w:rsidR="00ED7D22" w:rsidRPr="00294AD5">
        <w:rPr>
          <w:rFonts w:ascii="Times New Roman" w:hAnsi="Times New Roman" w:cs="Times New Roman"/>
        </w:rPr>
        <w:t>;</w:t>
      </w:r>
    </w:p>
    <w:p w14:paraId="6A98F15F" w14:textId="65295C89" w:rsidR="00ED7D22" w:rsidRPr="00294AD5" w:rsidRDefault="000F6268" w:rsidP="0079533B">
      <w:pPr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F605A3" w:rsidRPr="00294AD5">
        <w:rPr>
          <w:rFonts w:ascii="Times New Roman" w:hAnsi="Times New Roman" w:cs="Times New Roman"/>
        </w:rPr>
        <w:t xml:space="preserve">aip </w:t>
      </w:r>
      <w:r w:rsidRPr="000F6268">
        <w:rPr>
          <w:rFonts w:ascii="Times New Roman" w:hAnsi="Times New Roman" w:cs="Times New Roman"/>
        </w:rPr>
        <w:t>informacijos agregavimo</w:t>
      </w:r>
      <w:r>
        <w:rPr>
          <w:rFonts w:ascii="Times New Roman" w:hAnsi="Times New Roman" w:cs="Times New Roman"/>
        </w:rPr>
        <w:t xml:space="preserve"> </w:t>
      </w:r>
      <w:r w:rsidR="00F605A3" w:rsidRPr="00294AD5">
        <w:rPr>
          <w:rFonts w:ascii="Times New Roman" w:hAnsi="Times New Roman" w:cs="Times New Roman"/>
        </w:rPr>
        <w:t>priemonė, jos teikia nauding</w:t>
      </w:r>
      <w:r>
        <w:rPr>
          <w:rFonts w:ascii="Times New Roman" w:hAnsi="Times New Roman" w:cs="Times New Roman"/>
        </w:rPr>
        <w:t>ų</w:t>
      </w:r>
      <w:r w:rsidR="00F605A3" w:rsidRPr="00294AD5">
        <w:rPr>
          <w:rFonts w:ascii="Times New Roman" w:hAnsi="Times New Roman" w:cs="Times New Roman"/>
        </w:rPr>
        <w:t xml:space="preserve"> prognoz</w:t>
      </w:r>
      <w:r>
        <w:rPr>
          <w:rFonts w:ascii="Times New Roman" w:hAnsi="Times New Roman" w:cs="Times New Roman"/>
        </w:rPr>
        <w:t>ių</w:t>
      </w:r>
      <w:r w:rsidR="00F605A3" w:rsidRPr="00294AD5">
        <w:rPr>
          <w:rFonts w:ascii="Times New Roman" w:hAnsi="Times New Roman" w:cs="Times New Roman"/>
        </w:rPr>
        <w:t xml:space="preserve"> verslo ir politikos sprendimams</w:t>
      </w:r>
      <w:r w:rsidR="00ED7D22" w:rsidRPr="00294AD5">
        <w:rPr>
          <w:rFonts w:ascii="Times New Roman" w:hAnsi="Times New Roman" w:cs="Times New Roman"/>
        </w:rPr>
        <w:t>.</w:t>
      </w:r>
    </w:p>
    <w:p w14:paraId="0870C898" w14:textId="58B16B5B" w:rsidR="00ED7D22" w:rsidRPr="00294AD5" w:rsidRDefault="00F605A3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lastRenderedPageBreak/>
        <w:t xml:space="preserve">Dėl šio </w:t>
      </w:r>
      <w:r w:rsidR="00FD415E" w:rsidRPr="00294AD5">
        <w:rPr>
          <w:rFonts w:ascii="Times New Roman" w:hAnsi="Times New Roman" w:cs="Times New Roman"/>
        </w:rPr>
        <w:t xml:space="preserve">mišraus pobūdžio </w:t>
      </w:r>
      <w:r w:rsidRPr="00294AD5">
        <w:rPr>
          <w:rFonts w:ascii="Times New Roman" w:hAnsi="Times New Roman" w:cs="Times New Roman"/>
        </w:rPr>
        <w:t xml:space="preserve">galiojantys </w:t>
      </w:r>
      <w:r w:rsidR="00FD415E" w:rsidRPr="00294AD5">
        <w:rPr>
          <w:rFonts w:ascii="Times New Roman" w:hAnsi="Times New Roman" w:cs="Times New Roman"/>
        </w:rPr>
        <w:t>teisės aktai</w:t>
      </w:r>
      <w:r w:rsidRPr="00294AD5">
        <w:rPr>
          <w:rFonts w:ascii="Times New Roman" w:hAnsi="Times New Roman" w:cs="Times New Roman"/>
        </w:rPr>
        <w:t xml:space="preserve"> taik</w:t>
      </w:r>
      <w:r w:rsidR="00FD415E" w:rsidRPr="00294AD5">
        <w:rPr>
          <w:rFonts w:ascii="Times New Roman" w:hAnsi="Times New Roman" w:cs="Times New Roman"/>
        </w:rPr>
        <w:t>ytini</w:t>
      </w:r>
      <w:r w:rsidRPr="00294AD5">
        <w:rPr>
          <w:rFonts w:ascii="Times New Roman" w:hAnsi="Times New Roman" w:cs="Times New Roman"/>
        </w:rPr>
        <w:t xml:space="preserve"> tik iš dalies</w:t>
      </w:r>
      <w:r w:rsidR="00ED7D22" w:rsidRPr="00294AD5">
        <w:rPr>
          <w:rFonts w:ascii="Times New Roman" w:hAnsi="Times New Roman" w:cs="Times New Roman"/>
        </w:rPr>
        <w:t xml:space="preserve">. </w:t>
      </w:r>
      <w:r w:rsidRPr="00294AD5">
        <w:rPr>
          <w:rFonts w:ascii="Times New Roman" w:hAnsi="Times New Roman" w:cs="Times New Roman"/>
        </w:rPr>
        <w:t xml:space="preserve">Tai lemia </w:t>
      </w:r>
      <w:r w:rsidR="00FD415E" w:rsidRPr="00294AD5">
        <w:rPr>
          <w:rFonts w:ascii="Times New Roman" w:hAnsi="Times New Roman" w:cs="Times New Roman"/>
        </w:rPr>
        <w:t>nevienodą</w:t>
      </w:r>
      <w:r w:rsidRPr="00294AD5">
        <w:rPr>
          <w:rFonts w:ascii="Times New Roman" w:hAnsi="Times New Roman" w:cs="Times New Roman"/>
        </w:rPr>
        <w:t xml:space="preserve"> reguliavimą įvairiose </w:t>
      </w:r>
      <w:r w:rsidR="00A44483" w:rsidRPr="00294AD5">
        <w:rPr>
          <w:rFonts w:ascii="Times New Roman" w:hAnsi="Times New Roman" w:cs="Times New Roman"/>
        </w:rPr>
        <w:t>valstybėse</w:t>
      </w:r>
      <w:r w:rsidR="00ED7D22" w:rsidRPr="00294AD5">
        <w:rPr>
          <w:rFonts w:ascii="Times New Roman" w:hAnsi="Times New Roman" w:cs="Times New Roman"/>
        </w:rPr>
        <w:t>.</w:t>
      </w:r>
    </w:p>
    <w:p w14:paraId="060A53EF" w14:textId="6596B33F" w:rsidR="00F605A3" w:rsidRPr="00294AD5" w:rsidRDefault="00F605A3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 xml:space="preserve">Jungtinės Amerikos Valstijos: </w:t>
      </w:r>
      <w:r w:rsidR="00423F75" w:rsidRPr="00294AD5">
        <w:rPr>
          <w:rFonts w:ascii="Times New Roman" w:hAnsi="Times New Roman" w:cs="Times New Roman"/>
          <w:b/>
          <w:bCs/>
        </w:rPr>
        <w:t>n</w:t>
      </w:r>
      <w:r w:rsidRPr="00294AD5">
        <w:rPr>
          <w:rFonts w:ascii="Times New Roman" w:hAnsi="Times New Roman" w:cs="Times New Roman"/>
          <w:b/>
          <w:bCs/>
        </w:rPr>
        <w:t xml:space="preserve">uo </w:t>
      </w:r>
      <w:r w:rsidR="00423F75" w:rsidRPr="00294AD5">
        <w:rPr>
          <w:rFonts w:ascii="Times New Roman" w:hAnsi="Times New Roman" w:cs="Times New Roman"/>
          <w:b/>
          <w:bCs/>
        </w:rPr>
        <w:t>a</w:t>
      </w:r>
      <w:r w:rsidRPr="00294AD5">
        <w:rPr>
          <w:rFonts w:ascii="Times New Roman" w:hAnsi="Times New Roman" w:cs="Times New Roman"/>
          <w:b/>
          <w:bCs/>
        </w:rPr>
        <w:t xml:space="preserve">pribojimų iki </w:t>
      </w:r>
      <w:r w:rsidR="00423F75" w:rsidRPr="00294AD5">
        <w:rPr>
          <w:rFonts w:ascii="Times New Roman" w:hAnsi="Times New Roman" w:cs="Times New Roman"/>
          <w:b/>
          <w:bCs/>
        </w:rPr>
        <w:t>i</w:t>
      </w:r>
      <w:r w:rsidRPr="00294AD5">
        <w:rPr>
          <w:rFonts w:ascii="Times New Roman" w:hAnsi="Times New Roman" w:cs="Times New Roman"/>
          <w:b/>
          <w:bCs/>
        </w:rPr>
        <w:t>ntegracijos</w:t>
      </w:r>
    </w:p>
    <w:p w14:paraId="1B73C1B1" w14:textId="7ECFE309" w:rsidR="00F605A3" w:rsidRPr="00294AD5" w:rsidRDefault="00F605A3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Jungtinės Amerikos Valstijos </w:t>
      </w:r>
      <w:r w:rsidR="00071D63" w:rsidRPr="00294AD5">
        <w:rPr>
          <w:rFonts w:ascii="Times New Roman" w:hAnsi="Times New Roman" w:cs="Times New Roman"/>
        </w:rPr>
        <w:t>kol kas yra išplėtojusios pažangiausią požiūrį</w:t>
      </w:r>
      <w:r w:rsidRPr="00294AD5">
        <w:rPr>
          <w:rFonts w:ascii="Times New Roman" w:hAnsi="Times New Roman" w:cs="Times New Roman"/>
        </w:rPr>
        <w:t>. Laikui bėgant, j</w:t>
      </w:r>
      <w:r w:rsidR="0042310B" w:rsidRPr="00294AD5">
        <w:rPr>
          <w:rFonts w:ascii="Times New Roman" w:hAnsi="Times New Roman" w:cs="Times New Roman"/>
        </w:rPr>
        <w:t>os</w:t>
      </w:r>
      <w:r w:rsidRPr="00294AD5">
        <w:rPr>
          <w:rFonts w:ascii="Times New Roman" w:hAnsi="Times New Roman" w:cs="Times New Roman"/>
        </w:rPr>
        <w:t xml:space="preserve"> perėjo nuo prognozių rinkų ribojimo prie integravimo į finan</w:t>
      </w:r>
      <w:r w:rsidR="00764A1F" w:rsidRPr="00294AD5">
        <w:rPr>
          <w:rFonts w:ascii="Times New Roman" w:hAnsi="Times New Roman" w:cs="Times New Roman"/>
        </w:rPr>
        <w:t>sinį</w:t>
      </w:r>
      <w:r w:rsidRPr="00294AD5">
        <w:rPr>
          <w:rFonts w:ascii="Times New Roman" w:hAnsi="Times New Roman" w:cs="Times New Roman"/>
        </w:rPr>
        <w:t xml:space="preserve"> reguliavimą.</w:t>
      </w:r>
    </w:p>
    <w:p w14:paraId="04A8B58B" w14:textId="5B5B3D9F" w:rsidR="00F605A3" w:rsidRPr="00294AD5" w:rsidRDefault="00C525DF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Anksčiau reguliuotojai laikėsi atsargaus požiūrio, ypač vertindami </w:t>
      </w:r>
      <w:r w:rsidR="00BB1989" w:rsidRPr="00294AD5">
        <w:rPr>
          <w:rFonts w:ascii="Times New Roman" w:hAnsi="Times New Roman" w:cs="Times New Roman"/>
        </w:rPr>
        <w:t xml:space="preserve">prognozių </w:t>
      </w:r>
      <w:r w:rsidRPr="00294AD5">
        <w:rPr>
          <w:rFonts w:ascii="Times New Roman" w:hAnsi="Times New Roman" w:cs="Times New Roman"/>
        </w:rPr>
        <w:t>rinkas, susijusias su rinkimais ar politiniais procesais. Susirūpinimą kėlė tokios rizikos</w:t>
      </w:r>
      <w:r w:rsidR="001C133B">
        <w:rPr>
          <w:rFonts w:ascii="Times New Roman" w:hAnsi="Times New Roman" w:cs="Times New Roman"/>
        </w:rPr>
        <w:t>,</w:t>
      </w:r>
      <w:r w:rsidRPr="00294AD5">
        <w:rPr>
          <w:rFonts w:ascii="Times New Roman" w:hAnsi="Times New Roman" w:cs="Times New Roman"/>
        </w:rPr>
        <w:t xml:space="preserve"> kaip manipuliavimas rinka, naudojimasis viešai neatskleista informacija ir etinio pobūdžio klausimai.</w:t>
      </w:r>
    </w:p>
    <w:p w14:paraId="11626D24" w14:textId="1D029DAC" w:rsidR="001F130B" w:rsidRPr="00294AD5" w:rsidRDefault="00614251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Pastaruoju metu požiūris reikšmingai kinta – formuojami aiškesni veiklos modeliai prognozių rinkų operatoriams. Prekių ateities sandorių </w:t>
      </w:r>
      <w:r w:rsidR="00E04895" w:rsidRPr="00294AD5">
        <w:rPr>
          <w:rFonts w:ascii="Times New Roman" w:hAnsi="Times New Roman" w:cs="Times New Roman"/>
        </w:rPr>
        <w:t xml:space="preserve">prekybos </w:t>
      </w:r>
      <w:r w:rsidRPr="00294AD5">
        <w:rPr>
          <w:rFonts w:ascii="Times New Roman" w:hAnsi="Times New Roman" w:cs="Times New Roman"/>
        </w:rPr>
        <w:t>komisija (ang</w:t>
      </w:r>
      <w:r w:rsidR="001C133B">
        <w:rPr>
          <w:rFonts w:ascii="Times New Roman" w:hAnsi="Times New Roman" w:cs="Times New Roman"/>
        </w:rPr>
        <w:t>l</w:t>
      </w:r>
      <w:r w:rsidRPr="00294AD5">
        <w:rPr>
          <w:rFonts w:ascii="Times New Roman" w:hAnsi="Times New Roman" w:cs="Times New Roman"/>
        </w:rPr>
        <w:t xml:space="preserve">. </w:t>
      </w:r>
      <w:proofErr w:type="spellStart"/>
      <w:r w:rsidR="00D369A2" w:rsidRPr="00294AD5">
        <w:rPr>
          <w:rFonts w:ascii="Times New Roman" w:hAnsi="Times New Roman" w:cs="Times New Roman"/>
          <w:i/>
          <w:iCs/>
        </w:rPr>
        <w:t>Commodity</w:t>
      </w:r>
      <w:proofErr w:type="spellEnd"/>
      <w:r w:rsidR="00D369A2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D369A2" w:rsidRPr="00294AD5">
        <w:rPr>
          <w:rFonts w:ascii="Times New Roman" w:hAnsi="Times New Roman" w:cs="Times New Roman"/>
          <w:i/>
          <w:iCs/>
        </w:rPr>
        <w:t>Futures</w:t>
      </w:r>
      <w:proofErr w:type="spellEnd"/>
      <w:r w:rsidR="00D369A2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D369A2" w:rsidRPr="00294AD5">
        <w:rPr>
          <w:rFonts w:ascii="Times New Roman" w:hAnsi="Times New Roman" w:cs="Times New Roman"/>
          <w:i/>
          <w:iCs/>
        </w:rPr>
        <w:t>Trading</w:t>
      </w:r>
      <w:proofErr w:type="spellEnd"/>
      <w:r w:rsidR="00D369A2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D369A2" w:rsidRPr="00294AD5">
        <w:rPr>
          <w:rFonts w:ascii="Times New Roman" w:hAnsi="Times New Roman" w:cs="Times New Roman"/>
          <w:i/>
          <w:iCs/>
        </w:rPr>
        <w:t>Commission</w:t>
      </w:r>
      <w:proofErr w:type="spellEnd"/>
      <w:r w:rsidR="001C133B">
        <w:rPr>
          <w:rFonts w:ascii="Times New Roman" w:hAnsi="Times New Roman" w:cs="Times New Roman"/>
          <w:i/>
          <w:iCs/>
        </w:rPr>
        <w:t>,</w:t>
      </w:r>
      <w:r w:rsidR="00D369A2" w:rsidRPr="00294AD5">
        <w:rPr>
          <w:rFonts w:ascii="Times New Roman" w:hAnsi="Times New Roman" w:cs="Times New Roman"/>
          <w:i/>
          <w:iCs/>
        </w:rPr>
        <w:t xml:space="preserve"> </w:t>
      </w:r>
      <w:r w:rsidRPr="00C97884">
        <w:rPr>
          <w:rFonts w:ascii="Times New Roman" w:hAnsi="Times New Roman" w:cs="Times New Roman"/>
        </w:rPr>
        <w:t>CFTC</w:t>
      </w:r>
      <w:r w:rsidR="00D369A2" w:rsidRPr="00294AD5">
        <w:rPr>
          <w:rFonts w:ascii="Times New Roman" w:hAnsi="Times New Roman" w:cs="Times New Roman"/>
        </w:rPr>
        <w:t>)</w:t>
      </w:r>
      <w:r w:rsidRPr="00294AD5">
        <w:rPr>
          <w:rFonts w:ascii="Times New Roman" w:hAnsi="Times New Roman" w:cs="Times New Roman"/>
        </w:rPr>
        <w:t xml:space="preserve"> </w:t>
      </w:r>
      <w:r w:rsidR="00F00FA2" w:rsidRPr="00294AD5">
        <w:rPr>
          <w:rFonts w:ascii="Times New Roman" w:hAnsi="Times New Roman" w:cs="Times New Roman"/>
        </w:rPr>
        <w:t xml:space="preserve">dabar daugelį prognozių rinkų vertina kaip įvykiais pagrįstas išvestines finansines priemones. Reguliuotojas taip pat glaudžiau bendradarbiauja su rinkos dalyviais ir ekspertais, siekdamas sukurti </w:t>
      </w:r>
      <w:r w:rsidR="001C133B">
        <w:rPr>
          <w:rFonts w:ascii="Times New Roman" w:hAnsi="Times New Roman" w:cs="Times New Roman"/>
        </w:rPr>
        <w:t>aiškesnes</w:t>
      </w:r>
      <w:r w:rsidR="001C133B" w:rsidRPr="00294AD5">
        <w:rPr>
          <w:rFonts w:ascii="Times New Roman" w:hAnsi="Times New Roman" w:cs="Times New Roman"/>
        </w:rPr>
        <w:t xml:space="preserve"> </w:t>
      </w:r>
      <w:r w:rsidR="00F00FA2" w:rsidRPr="00294AD5">
        <w:rPr>
          <w:rFonts w:ascii="Times New Roman" w:hAnsi="Times New Roman" w:cs="Times New Roman"/>
        </w:rPr>
        <w:t>įvykių kontrakt</w:t>
      </w:r>
      <w:r w:rsidR="001C133B">
        <w:rPr>
          <w:rFonts w:ascii="Times New Roman" w:hAnsi="Times New Roman" w:cs="Times New Roman"/>
        </w:rPr>
        <w:t>ų</w:t>
      </w:r>
      <w:r w:rsidR="001C133B" w:rsidRPr="001C133B">
        <w:rPr>
          <w:rFonts w:ascii="Times New Roman" w:hAnsi="Times New Roman" w:cs="Times New Roman"/>
        </w:rPr>
        <w:t xml:space="preserve"> </w:t>
      </w:r>
      <w:r w:rsidR="001C133B" w:rsidRPr="00294AD5">
        <w:rPr>
          <w:rFonts w:ascii="Times New Roman" w:hAnsi="Times New Roman" w:cs="Times New Roman"/>
        </w:rPr>
        <w:t>taisykles</w:t>
      </w:r>
      <w:r w:rsidR="00F00FA2" w:rsidRPr="00294AD5">
        <w:rPr>
          <w:rFonts w:ascii="Times New Roman" w:hAnsi="Times New Roman" w:cs="Times New Roman"/>
        </w:rPr>
        <w:t>.</w:t>
      </w:r>
    </w:p>
    <w:p w14:paraId="0C9728CE" w14:textId="086788A9" w:rsidR="00ED7D22" w:rsidRPr="00294AD5" w:rsidRDefault="00C52E0A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Šiuo metu įmonės į JAV rinką </w:t>
      </w:r>
      <w:r w:rsidR="001C133B" w:rsidRPr="00294AD5">
        <w:rPr>
          <w:rFonts w:ascii="Times New Roman" w:hAnsi="Times New Roman" w:cs="Times New Roman"/>
        </w:rPr>
        <w:t xml:space="preserve">gali patekti </w:t>
      </w:r>
      <w:r w:rsidRPr="00294AD5">
        <w:rPr>
          <w:rFonts w:ascii="Times New Roman" w:hAnsi="Times New Roman" w:cs="Times New Roman"/>
        </w:rPr>
        <w:t>dviem pagrindiniais būdais</w:t>
      </w:r>
      <w:r w:rsidR="00ED7D22" w:rsidRPr="00294AD5">
        <w:rPr>
          <w:rFonts w:ascii="Times New Roman" w:hAnsi="Times New Roman" w:cs="Times New Roman"/>
        </w:rPr>
        <w:t>:</w:t>
      </w:r>
    </w:p>
    <w:p w14:paraId="1E051093" w14:textId="06F25F37" w:rsidR="00ED7D22" w:rsidRPr="00294AD5" w:rsidRDefault="001C133B" w:rsidP="0079533B">
      <w:pPr>
        <w:numPr>
          <w:ilvl w:val="0"/>
          <w:numId w:val="2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</w:t>
      </w:r>
      <w:r w:rsidR="001F130B" w:rsidRPr="00294AD5">
        <w:rPr>
          <w:rFonts w:ascii="Times New Roman" w:hAnsi="Times New Roman" w:cs="Times New Roman"/>
          <w:b/>
          <w:bCs/>
        </w:rPr>
        <w:t>iesioginis leidimas:</w:t>
      </w:r>
      <w:r w:rsidR="001F130B" w:rsidRPr="00294AD5">
        <w:rPr>
          <w:rFonts w:ascii="Times New Roman" w:hAnsi="Times New Roman" w:cs="Times New Roman"/>
        </w:rPr>
        <w:t xml:space="preserve"> </w:t>
      </w:r>
      <w:r w:rsidR="00E16340" w:rsidRPr="00294AD5">
        <w:rPr>
          <w:rFonts w:ascii="Times New Roman" w:hAnsi="Times New Roman" w:cs="Times New Roman"/>
        </w:rPr>
        <w:t>p</w:t>
      </w:r>
      <w:r w:rsidR="001F130B" w:rsidRPr="00294AD5">
        <w:rPr>
          <w:rFonts w:ascii="Times New Roman" w:hAnsi="Times New Roman" w:cs="Times New Roman"/>
        </w:rPr>
        <w:t xml:space="preserve">avyzdžiui, </w:t>
      </w:r>
      <w:r w:rsidR="00E16340" w:rsidRPr="00294AD5">
        <w:rPr>
          <w:rFonts w:ascii="Times New Roman" w:hAnsi="Times New Roman" w:cs="Times New Roman"/>
        </w:rPr>
        <w:t xml:space="preserve">platforma </w:t>
      </w:r>
      <w:r w:rsidR="001F130B" w:rsidRPr="00294AD5">
        <w:rPr>
          <w:rFonts w:ascii="Times New Roman" w:hAnsi="Times New Roman" w:cs="Times New Roman"/>
        </w:rPr>
        <w:t>„</w:t>
      </w:r>
      <w:proofErr w:type="spellStart"/>
      <w:r w:rsidR="001F130B" w:rsidRPr="00294AD5">
        <w:rPr>
          <w:rFonts w:ascii="Times New Roman" w:hAnsi="Times New Roman" w:cs="Times New Roman"/>
        </w:rPr>
        <w:t>Kalshi</w:t>
      </w:r>
      <w:proofErr w:type="spellEnd"/>
      <w:r w:rsidR="001F130B" w:rsidRPr="00294AD5">
        <w:rPr>
          <w:rFonts w:ascii="Times New Roman" w:hAnsi="Times New Roman" w:cs="Times New Roman"/>
        </w:rPr>
        <w:t xml:space="preserve">“ gavo </w:t>
      </w:r>
      <w:r w:rsidR="00657544" w:rsidRPr="00294AD5">
        <w:rPr>
          <w:rFonts w:ascii="Times New Roman" w:hAnsi="Times New Roman" w:cs="Times New Roman"/>
        </w:rPr>
        <w:t>leidimą veikti</w:t>
      </w:r>
      <w:r w:rsidR="001F130B" w:rsidRPr="00294AD5">
        <w:rPr>
          <w:rFonts w:ascii="Times New Roman" w:hAnsi="Times New Roman" w:cs="Times New Roman"/>
        </w:rPr>
        <w:t xml:space="preserve"> kaip reguliuojama </w:t>
      </w:r>
      <w:r w:rsidR="00657544" w:rsidRPr="00294AD5">
        <w:rPr>
          <w:rFonts w:ascii="Times New Roman" w:hAnsi="Times New Roman" w:cs="Times New Roman"/>
        </w:rPr>
        <w:t>paskirtoji kontraktų rinka (ang</w:t>
      </w:r>
      <w:r>
        <w:rPr>
          <w:rFonts w:ascii="Times New Roman" w:hAnsi="Times New Roman" w:cs="Times New Roman"/>
        </w:rPr>
        <w:t>l</w:t>
      </w:r>
      <w:r w:rsidR="00657544" w:rsidRPr="00294AD5">
        <w:rPr>
          <w:rFonts w:ascii="Times New Roman" w:hAnsi="Times New Roman" w:cs="Times New Roman"/>
        </w:rPr>
        <w:t xml:space="preserve">. </w:t>
      </w:r>
      <w:proofErr w:type="spellStart"/>
      <w:r w:rsidR="00657544" w:rsidRPr="00294AD5">
        <w:rPr>
          <w:rFonts w:ascii="Times New Roman" w:hAnsi="Times New Roman" w:cs="Times New Roman"/>
          <w:i/>
          <w:iCs/>
        </w:rPr>
        <w:t>Designated</w:t>
      </w:r>
      <w:proofErr w:type="spellEnd"/>
      <w:r w:rsidR="00657544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657544" w:rsidRPr="00294AD5">
        <w:rPr>
          <w:rFonts w:ascii="Times New Roman" w:hAnsi="Times New Roman" w:cs="Times New Roman"/>
          <w:i/>
          <w:iCs/>
        </w:rPr>
        <w:t>Contract</w:t>
      </w:r>
      <w:proofErr w:type="spellEnd"/>
      <w:r w:rsidR="00657544" w:rsidRPr="00294AD5">
        <w:rPr>
          <w:rFonts w:ascii="Times New Roman" w:hAnsi="Times New Roman" w:cs="Times New Roman"/>
          <w:i/>
          <w:iCs/>
        </w:rPr>
        <w:t xml:space="preserve"> Market, </w:t>
      </w:r>
      <w:r w:rsidR="00657544" w:rsidRPr="00C97884">
        <w:rPr>
          <w:rFonts w:ascii="Times New Roman" w:hAnsi="Times New Roman" w:cs="Times New Roman"/>
        </w:rPr>
        <w:t>DCM</w:t>
      </w:r>
      <w:r w:rsidR="00657544" w:rsidRPr="00294AD5">
        <w:rPr>
          <w:rFonts w:ascii="Times New Roman" w:hAnsi="Times New Roman" w:cs="Times New Roman"/>
        </w:rPr>
        <w:t>)</w:t>
      </w:r>
      <w:r w:rsidR="001F130B" w:rsidRPr="00294AD5">
        <w:rPr>
          <w:rFonts w:ascii="Times New Roman" w:hAnsi="Times New Roman" w:cs="Times New Roman"/>
        </w:rPr>
        <w:t>, leidžiant</w:t>
      </w:r>
      <w:r w:rsidR="00657544" w:rsidRPr="00294AD5">
        <w:rPr>
          <w:rFonts w:ascii="Times New Roman" w:hAnsi="Times New Roman" w:cs="Times New Roman"/>
        </w:rPr>
        <w:t>į</w:t>
      </w:r>
      <w:r w:rsidR="001F130B" w:rsidRPr="00294AD5">
        <w:rPr>
          <w:rFonts w:ascii="Times New Roman" w:hAnsi="Times New Roman" w:cs="Times New Roman"/>
        </w:rPr>
        <w:t xml:space="preserve"> </w:t>
      </w:r>
      <w:r w:rsidR="00A90E17" w:rsidRPr="00294AD5">
        <w:rPr>
          <w:rFonts w:ascii="Times New Roman" w:hAnsi="Times New Roman" w:cs="Times New Roman"/>
        </w:rPr>
        <w:t>veikti reguliuojamos ateities sandorių biržos sistemoje</w:t>
      </w:r>
      <w:r w:rsidR="00ED7D22" w:rsidRPr="00294AD5">
        <w:rPr>
          <w:rFonts w:ascii="Times New Roman" w:hAnsi="Times New Roman" w:cs="Times New Roman"/>
        </w:rPr>
        <w:t>;</w:t>
      </w:r>
    </w:p>
    <w:p w14:paraId="3DE2F017" w14:textId="344DBE02" w:rsidR="001F130B" w:rsidRPr="00294AD5" w:rsidRDefault="001C133B" w:rsidP="0079533B">
      <w:pPr>
        <w:numPr>
          <w:ilvl w:val="0"/>
          <w:numId w:val="2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l</w:t>
      </w:r>
      <w:r w:rsidR="002A6BDA" w:rsidRPr="00294AD5">
        <w:rPr>
          <w:rFonts w:ascii="Times New Roman" w:hAnsi="Times New Roman" w:cs="Times New Roman"/>
          <w:b/>
          <w:bCs/>
        </w:rPr>
        <w:t xml:space="preserve">icencijuotų subjektų įsigijimas: </w:t>
      </w:r>
      <w:r w:rsidR="006D53EF" w:rsidRPr="00294AD5">
        <w:rPr>
          <w:rFonts w:ascii="Times New Roman" w:hAnsi="Times New Roman" w:cs="Times New Roman"/>
        </w:rPr>
        <w:t>p</w:t>
      </w:r>
      <w:r w:rsidR="002A6BDA" w:rsidRPr="00294AD5">
        <w:rPr>
          <w:rFonts w:ascii="Times New Roman" w:hAnsi="Times New Roman" w:cs="Times New Roman"/>
        </w:rPr>
        <w:t xml:space="preserve">avyzdžiui, </w:t>
      </w:r>
      <w:r w:rsidR="006D53EF" w:rsidRPr="00294AD5">
        <w:rPr>
          <w:rFonts w:ascii="Times New Roman" w:hAnsi="Times New Roman" w:cs="Times New Roman"/>
        </w:rPr>
        <w:t xml:space="preserve">platforma </w:t>
      </w:r>
      <w:r w:rsidR="002A6BDA" w:rsidRPr="00294AD5">
        <w:rPr>
          <w:rFonts w:ascii="Times New Roman" w:hAnsi="Times New Roman" w:cs="Times New Roman"/>
        </w:rPr>
        <w:t>„</w:t>
      </w:r>
      <w:proofErr w:type="spellStart"/>
      <w:r w:rsidR="002A6BDA" w:rsidRPr="00294AD5">
        <w:rPr>
          <w:rFonts w:ascii="Times New Roman" w:hAnsi="Times New Roman" w:cs="Times New Roman"/>
        </w:rPr>
        <w:t>Polymarket</w:t>
      </w:r>
      <w:proofErr w:type="spellEnd"/>
      <w:r w:rsidR="002A6BDA" w:rsidRPr="00294AD5">
        <w:rPr>
          <w:rFonts w:ascii="Times New Roman" w:hAnsi="Times New Roman" w:cs="Times New Roman"/>
        </w:rPr>
        <w:t>“ įsigijo QCEX</w:t>
      </w:r>
      <w:r w:rsidR="009767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2A6BDA" w:rsidRPr="00294AD5">
        <w:rPr>
          <w:rFonts w:ascii="Times New Roman" w:hAnsi="Times New Roman" w:cs="Times New Roman"/>
        </w:rPr>
        <w:t xml:space="preserve"> licencijuotą išvestinių finansinių priemonių biržą ir </w:t>
      </w:r>
      <w:r w:rsidR="001A08BB" w:rsidRPr="00294AD5">
        <w:rPr>
          <w:rFonts w:ascii="Times New Roman" w:hAnsi="Times New Roman" w:cs="Times New Roman"/>
        </w:rPr>
        <w:t>kliringo įstaigą,</w:t>
      </w:r>
      <w:r w:rsidR="002A6BDA" w:rsidRPr="00294AD5">
        <w:rPr>
          <w:rFonts w:ascii="Times New Roman" w:hAnsi="Times New Roman" w:cs="Times New Roman"/>
        </w:rPr>
        <w:t xml:space="preserve"> leidžianči</w:t>
      </w:r>
      <w:r w:rsidR="001A08BB" w:rsidRPr="00294AD5">
        <w:rPr>
          <w:rFonts w:ascii="Times New Roman" w:hAnsi="Times New Roman" w:cs="Times New Roman"/>
        </w:rPr>
        <w:t>ą</w:t>
      </w:r>
      <w:r w:rsidR="002A6BDA" w:rsidRPr="00294AD5">
        <w:rPr>
          <w:rFonts w:ascii="Times New Roman" w:hAnsi="Times New Roman" w:cs="Times New Roman"/>
        </w:rPr>
        <w:t xml:space="preserve"> jai veikti JAV regulia</w:t>
      </w:r>
      <w:r w:rsidR="002C0981" w:rsidRPr="00294AD5">
        <w:rPr>
          <w:rFonts w:ascii="Times New Roman" w:hAnsi="Times New Roman" w:cs="Times New Roman"/>
        </w:rPr>
        <w:t>cinėje</w:t>
      </w:r>
      <w:r w:rsidR="002A6BDA" w:rsidRPr="00294AD5">
        <w:rPr>
          <w:rFonts w:ascii="Times New Roman" w:hAnsi="Times New Roman" w:cs="Times New Roman"/>
        </w:rPr>
        <w:t xml:space="preserve"> sistemoje per jau </w:t>
      </w:r>
      <w:r w:rsidR="002C0981" w:rsidRPr="00294AD5">
        <w:rPr>
          <w:rFonts w:ascii="Times New Roman" w:hAnsi="Times New Roman" w:cs="Times New Roman"/>
        </w:rPr>
        <w:t>autorizuotą</w:t>
      </w:r>
      <w:r w:rsidR="002A6BDA" w:rsidRPr="00294AD5">
        <w:rPr>
          <w:rFonts w:ascii="Times New Roman" w:hAnsi="Times New Roman" w:cs="Times New Roman"/>
        </w:rPr>
        <w:t xml:space="preserve"> subjektą</w:t>
      </w:r>
      <w:r w:rsidR="00ED7D22" w:rsidRPr="00294AD5">
        <w:rPr>
          <w:rFonts w:ascii="Times New Roman" w:hAnsi="Times New Roman" w:cs="Times New Roman"/>
        </w:rPr>
        <w:t>.</w:t>
      </w:r>
    </w:p>
    <w:p w14:paraId="2CC44951" w14:textId="7673F39A" w:rsidR="002A6BDA" w:rsidRPr="00294AD5" w:rsidRDefault="007174C7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Tam tikrais aspektais teisinis neapibrėžtumas išlieka. Kai kurios JAV valstijos </w:t>
      </w:r>
      <w:r w:rsidR="00A43C32">
        <w:rPr>
          <w:rFonts w:ascii="Times New Roman" w:hAnsi="Times New Roman" w:cs="Times New Roman"/>
        </w:rPr>
        <w:t>dalį</w:t>
      </w:r>
      <w:r w:rsidR="000D372B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įvykių </w:t>
      </w:r>
      <w:r w:rsidR="00A43C32" w:rsidRPr="00A43C32">
        <w:rPr>
          <w:rFonts w:ascii="Times New Roman" w:hAnsi="Times New Roman" w:cs="Times New Roman"/>
        </w:rPr>
        <w:t>kontraktų</w:t>
      </w:r>
      <w:r w:rsidRPr="00294AD5">
        <w:rPr>
          <w:rFonts w:ascii="Times New Roman" w:hAnsi="Times New Roman" w:cs="Times New Roman"/>
        </w:rPr>
        <w:t>, ypač susijusi</w:t>
      </w:r>
      <w:r w:rsidR="005817CE">
        <w:rPr>
          <w:rFonts w:ascii="Times New Roman" w:hAnsi="Times New Roman" w:cs="Times New Roman"/>
        </w:rPr>
        <w:t>ų</w:t>
      </w:r>
      <w:r w:rsidRPr="00294AD5">
        <w:rPr>
          <w:rFonts w:ascii="Times New Roman" w:hAnsi="Times New Roman" w:cs="Times New Roman"/>
        </w:rPr>
        <w:t xml:space="preserve"> su sportiniais įvykiais, vis dar laiko lošimais. Dėl to kyla įtampa tarp valstijų ir federalinio reguliavimo, </w:t>
      </w:r>
      <w:r w:rsidR="00A43C32">
        <w:rPr>
          <w:rFonts w:ascii="Times New Roman" w:hAnsi="Times New Roman" w:cs="Times New Roman"/>
        </w:rPr>
        <w:t>kas</w:t>
      </w:r>
      <w:r w:rsidRPr="00294AD5">
        <w:rPr>
          <w:rFonts w:ascii="Times New Roman" w:hAnsi="Times New Roman" w:cs="Times New Roman"/>
        </w:rPr>
        <w:t xml:space="preserve"> lemia ir besitęsiančius teisminius ginčus. </w:t>
      </w:r>
      <w:r w:rsidR="00A43C32">
        <w:rPr>
          <w:rFonts w:ascii="Times New Roman" w:hAnsi="Times New Roman" w:cs="Times New Roman"/>
        </w:rPr>
        <w:t>Vis dėlto</w:t>
      </w:r>
      <w:r w:rsidRPr="00294AD5">
        <w:rPr>
          <w:rFonts w:ascii="Times New Roman" w:hAnsi="Times New Roman" w:cs="Times New Roman"/>
        </w:rPr>
        <w:t xml:space="preserve"> bendra kryptis aiški </w:t>
      </w:r>
      <w:r w:rsidR="00A43C32">
        <w:rPr>
          <w:rFonts w:ascii="Times New Roman" w:hAnsi="Times New Roman" w:cs="Times New Roman"/>
        </w:rPr>
        <w:t>–</w:t>
      </w:r>
      <w:r w:rsidRPr="00294AD5">
        <w:rPr>
          <w:rFonts w:ascii="Times New Roman" w:hAnsi="Times New Roman" w:cs="Times New Roman"/>
        </w:rPr>
        <w:t xml:space="preserve"> prognozių rinkos palaipsniui integruojamos į reguliuojamų išvestinių finansinių priemonių sistemą</w:t>
      </w:r>
      <w:r w:rsidR="002A6BDA" w:rsidRPr="00294AD5">
        <w:rPr>
          <w:rFonts w:ascii="Times New Roman" w:hAnsi="Times New Roman" w:cs="Times New Roman"/>
        </w:rPr>
        <w:t>.</w:t>
      </w:r>
    </w:p>
    <w:p w14:paraId="28AD9C7D" w14:textId="6A751DE1" w:rsidR="004E2FDC" w:rsidRPr="00294AD5" w:rsidRDefault="004E2FDC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 xml:space="preserve">Europa: </w:t>
      </w:r>
      <w:r w:rsidR="008B4BA8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 xml:space="preserve">inka </w:t>
      </w:r>
      <w:r w:rsidR="00423F75" w:rsidRPr="00294AD5">
        <w:rPr>
          <w:rFonts w:ascii="Times New Roman" w:hAnsi="Times New Roman" w:cs="Times New Roman"/>
          <w:b/>
          <w:bCs/>
        </w:rPr>
        <w:t>r</w:t>
      </w:r>
      <w:r w:rsidRPr="00294AD5">
        <w:rPr>
          <w:rFonts w:ascii="Times New Roman" w:hAnsi="Times New Roman" w:cs="Times New Roman"/>
          <w:b/>
          <w:bCs/>
        </w:rPr>
        <w:t xml:space="preserve">eguliacinėje </w:t>
      </w:r>
      <w:r w:rsidR="00423F75" w:rsidRPr="00294AD5">
        <w:rPr>
          <w:rFonts w:ascii="Times New Roman" w:hAnsi="Times New Roman" w:cs="Times New Roman"/>
          <w:b/>
          <w:bCs/>
        </w:rPr>
        <w:t>n</w:t>
      </w:r>
      <w:r w:rsidRPr="00294AD5">
        <w:rPr>
          <w:rFonts w:ascii="Times New Roman" w:hAnsi="Times New Roman" w:cs="Times New Roman"/>
          <w:b/>
          <w:bCs/>
        </w:rPr>
        <w:t>ežinioje</w:t>
      </w:r>
    </w:p>
    <w:p w14:paraId="42577B25" w14:textId="1D2A64E0" w:rsidR="004E2FDC" w:rsidRPr="00294AD5" w:rsidRDefault="00CA3468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</w:t>
      </w:r>
      <w:r w:rsidR="004E2FDC" w:rsidRPr="00294AD5">
        <w:rPr>
          <w:rFonts w:ascii="Times New Roman" w:hAnsi="Times New Roman" w:cs="Times New Roman"/>
        </w:rPr>
        <w:t xml:space="preserve"> </w:t>
      </w:r>
      <w:r w:rsidR="00A43C32">
        <w:rPr>
          <w:rFonts w:ascii="Times New Roman" w:hAnsi="Times New Roman" w:cs="Times New Roman"/>
        </w:rPr>
        <w:t>šiuo metu dar</w:t>
      </w:r>
      <w:r w:rsidR="00F00804" w:rsidRPr="00294AD5">
        <w:rPr>
          <w:rFonts w:ascii="Times New Roman" w:hAnsi="Times New Roman" w:cs="Times New Roman"/>
        </w:rPr>
        <w:t xml:space="preserve"> neturi aiškios krypties</w:t>
      </w:r>
      <w:r w:rsidR="00A43C32">
        <w:rPr>
          <w:rFonts w:ascii="Times New Roman" w:hAnsi="Times New Roman" w:cs="Times New Roman"/>
        </w:rPr>
        <w:t>, todėl</w:t>
      </w:r>
      <w:r w:rsidR="00F00804" w:rsidRPr="00294AD5">
        <w:rPr>
          <w:rFonts w:ascii="Times New Roman" w:hAnsi="Times New Roman" w:cs="Times New Roman"/>
        </w:rPr>
        <w:t xml:space="preserve"> </w:t>
      </w:r>
      <w:r w:rsidR="00A43C32" w:rsidRPr="00A43C32">
        <w:rPr>
          <w:rFonts w:ascii="Times New Roman" w:hAnsi="Times New Roman" w:cs="Times New Roman"/>
        </w:rPr>
        <w:t xml:space="preserve">reguliavimas </w:t>
      </w:r>
      <w:r w:rsidR="00F00804" w:rsidRPr="00294AD5">
        <w:rPr>
          <w:rFonts w:ascii="Times New Roman" w:hAnsi="Times New Roman" w:cs="Times New Roman"/>
        </w:rPr>
        <w:t xml:space="preserve">išlieka </w:t>
      </w:r>
      <w:r w:rsidR="00A43C32" w:rsidRPr="00A43C32">
        <w:rPr>
          <w:rFonts w:ascii="Times New Roman" w:hAnsi="Times New Roman" w:cs="Times New Roman"/>
        </w:rPr>
        <w:t>fragmentiškas</w:t>
      </w:r>
      <w:r w:rsidR="00F00804" w:rsidRPr="00294AD5">
        <w:rPr>
          <w:rFonts w:ascii="Times New Roman" w:hAnsi="Times New Roman" w:cs="Times New Roman"/>
        </w:rPr>
        <w:t>. Prognozių rink</w:t>
      </w:r>
      <w:r w:rsidR="00A43C32">
        <w:rPr>
          <w:rFonts w:ascii="Times New Roman" w:hAnsi="Times New Roman" w:cs="Times New Roman"/>
        </w:rPr>
        <w:t>ų</w:t>
      </w:r>
      <w:r w:rsidR="00F00804" w:rsidRPr="00294AD5">
        <w:rPr>
          <w:rFonts w:ascii="Times New Roman" w:hAnsi="Times New Roman" w:cs="Times New Roman"/>
        </w:rPr>
        <w:t xml:space="preserve"> ES finansinių paslaugų teisės akt</w:t>
      </w:r>
      <w:r w:rsidR="00A43C32">
        <w:rPr>
          <w:rFonts w:ascii="Times New Roman" w:hAnsi="Times New Roman" w:cs="Times New Roman"/>
        </w:rPr>
        <w:t>ai tiesiogiai nereglamentuoja, o</w:t>
      </w:r>
      <w:r w:rsidR="00F00804" w:rsidRPr="00294AD5">
        <w:rPr>
          <w:rFonts w:ascii="Times New Roman" w:hAnsi="Times New Roman" w:cs="Times New Roman"/>
        </w:rPr>
        <w:t xml:space="preserve"> nacionaliniu lygmeniu </w:t>
      </w:r>
      <w:r w:rsidR="00A43C32">
        <w:rPr>
          <w:rFonts w:ascii="Times New Roman" w:hAnsi="Times New Roman" w:cs="Times New Roman"/>
        </w:rPr>
        <w:t>jos neretai</w:t>
      </w:r>
      <w:r w:rsidR="00A43C32" w:rsidRPr="00294AD5">
        <w:rPr>
          <w:rFonts w:ascii="Times New Roman" w:hAnsi="Times New Roman" w:cs="Times New Roman"/>
        </w:rPr>
        <w:t xml:space="preserve"> </w:t>
      </w:r>
      <w:r w:rsidR="00F00804" w:rsidRPr="00294AD5">
        <w:rPr>
          <w:rFonts w:ascii="Times New Roman" w:hAnsi="Times New Roman" w:cs="Times New Roman"/>
        </w:rPr>
        <w:t>prilyginamos azartiniams lošimams</w:t>
      </w:r>
      <w:r w:rsidR="004E2FDC" w:rsidRPr="00294AD5">
        <w:rPr>
          <w:rFonts w:ascii="Times New Roman" w:hAnsi="Times New Roman" w:cs="Times New Roman"/>
        </w:rPr>
        <w:t>.</w:t>
      </w:r>
    </w:p>
    <w:p w14:paraId="3687EE51" w14:textId="7BC71183" w:rsidR="004E2FDC" w:rsidRPr="00294AD5" w:rsidRDefault="00030A8D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lastRenderedPageBreak/>
        <w:t>Kadangi azartinių lošimų reguliavimas priklauso valstyb</w:t>
      </w:r>
      <w:r w:rsidR="00A43C32">
        <w:rPr>
          <w:rFonts w:ascii="Times New Roman" w:hAnsi="Times New Roman" w:cs="Times New Roman"/>
        </w:rPr>
        <w:t>ių</w:t>
      </w:r>
      <w:r w:rsidRPr="00294AD5">
        <w:rPr>
          <w:rFonts w:ascii="Times New Roman" w:hAnsi="Times New Roman" w:cs="Times New Roman"/>
        </w:rPr>
        <w:t xml:space="preserve"> nar</w:t>
      </w:r>
      <w:r w:rsidR="00A43C32">
        <w:rPr>
          <w:rFonts w:ascii="Times New Roman" w:hAnsi="Times New Roman" w:cs="Times New Roman"/>
        </w:rPr>
        <w:t>ių</w:t>
      </w:r>
      <w:r w:rsidRPr="00294AD5">
        <w:rPr>
          <w:rFonts w:ascii="Times New Roman" w:hAnsi="Times New Roman" w:cs="Times New Roman"/>
        </w:rPr>
        <w:t xml:space="preserve"> nacionalinei kompetencijai,</w:t>
      </w:r>
      <w:r w:rsidR="004E2FDC" w:rsidRPr="00294AD5">
        <w:rPr>
          <w:rFonts w:ascii="Times New Roman" w:hAnsi="Times New Roman" w:cs="Times New Roman"/>
        </w:rPr>
        <w:t xml:space="preserve"> </w:t>
      </w:r>
      <w:r w:rsidR="00A43C32" w:rsidRPr="00A43C32">
        <w:rPr>
          <w:rFonts w:ascii="Times New Roman" w:hAnsi="Times New Roman" w:cs="Times New Roman"/>
        </w:rPr>
        <w:t xml:space="preserve">padėtis </w:t>
      </w:r>
      <w:r w:rsidR="004E2FDC" w:rsidRPr="00294AD5">
        <w:rPr>
          <w:rFonts w:ascii="Times New Roman" w:hAnsi="Times New Roman" w:cs="Times New Roman"/>
        </w:rPr>
        <w:t xml:space="preserve">Europoje skiriasi. </w:t>
      </w:r>
      <w:r w:rsidR="00A43C32" w:rsidRPr="00A43C32">
        <w:rPr>
          <w:rFonts w:ascii="Times New Roman" w:hAnsi="Times New Roman" w:cs="Times New Roman"/>
        </w:rPr>
        <w:t>Vienose šalyse prognozių rinkos iš esmės draudžiamos,</w:t>
      </w:r>
      <w:r w:rsidR="004E2FDC" w:rsidRPr="00294AD5">
        <w:rPr>
          <w:rFonts w:ascii="Times New Roman" w:hAnsi="Times New Roman" w:cs="Times New Roman"/>
        </w:rPr>
        <w:t xml:space="preserve"> o </w:t>
      </w:r>
      <w:r w:rsidR="00F259FC" w:rsidRPr="00294AD5">
        <w:rPr>
          <w:rFonts w:ascii="Times New Roman" w:hAnsi="Times New Roman" w:cs="Times New Roman"/>
        </w:rPr>
        <w:t xml:space="preserve">kitose jų teisinė kvalifikacija išlieka neaiški. Tai </w:t>
      </w:r>
      <w:r w:rsidR="00A43C32" w:rsidRPr="00294AD5">
        <w:rPr>
          <w:rFonts w:ascii="Times New Roman" w:hAnsi="Times New Roman" w:cs="Times New Roman"/>
        </w:rPr>
        <w:t xml:space="preserve">rinkos dalyviams </w:t>
      </w:r>
      <w:r w:rsidR="00A43C32">
        <w:rPr>
          <w:rFonts w:ascii="Times New Roman" w:hAnsi="Times New Roman" w:cs="Times New Roman"/>
        </w:rPr>
        <w:t>kelia ir</w:t>
      </w:r>
      <w:r w:rsidR="00A43C32" w:rsidRPr="00294AD5">
        <w:rPr>
          <w:rFonts w:ascii="Times New Roman" w:hAnsi="Times New Roman" w:cs="Times New Roman"/>
        </w:rPr>
        <w:t xml:space="preserve"> </w:t>
      </w:r>
      <w:r w:rsidR="00F259FC" w:rsidRPr="00294AD5">
        <w:rPr>
          <w:rFonts w:ascii="Times New Roman" w:hAnsi="Times New Roman" w:cs="Times New Roman"/>
        </w:rPr>
        <w:t>teisinių</w:t>
      </w:r>
      <w:r w:rsidR="00A43C32">
        <w:rPr>
          <w:rFonts w:ascii="Times New Roman" w:hAnsi="Times New Roman" w:cs="Times New Roman"/>
        </w:rPr>
        <w:t>,</w:t>
      </w:r>
      <w:r w:rsidR="00F259FC" w:rsidRPr="00294AD5">
        <w:rPr>
          <w:rFonts w:ascii="Times New Roman" w:hAnsi="Times New Roman" w:cs="Times New Roman"/>
        </w:rPr>
        <w:t xml:space="preserve"> ir veiklos iššūkių</w:t>
      </w:r>
      <w:r w:rsidR="004E2FDC" w:rsidRPr="00294AD5">
        <w:rPr>
          <w:rFonts w:ascii="Times New Roman" w:hAnsi="Times New Roman" w:cs="Times New Roman"/>
        </w:rPr>
        <w:t>.</w:t>
      </w:r>
    </w:p>
    <w:p w14:paraId="6710384A" w14:textId="4F86B287" w:rsidR="004E2FDC" w:rsidRPr="00294AD5" w:rsidRDefault="00CA3468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</w:t>
      </w:r>
      <w:r w:rsidR="004E2FDC" w:rsidRPr="00294AD5">
        <w:rPr>
          <w:rFonts w:ascii="Times New Roman" w:hAnsi="Times New Roman" w:cs="Times New Roman"/>
        </w:rPr>
        <w:t xml:space="preserve"> </w:t>
      </w:r>
      <w:r w:rsidR="004873BA" w:rsidRPr="00294AD5">
        <w:rPr>
          <w:rFonts w:ascii="Times New Roman" w:hAnsi="Times New Roman" w:cs="Times New Roman"/>
        </w:rPr>
        <w:t xml:space="preserve">finansinių paslaugų </w:t>
      </w:r>
      <w:r>
        <w:rPr>
          <w:rFonts w:ascii="Times New Roman" w:hAnsi="Times New Roman" w:cs="Times New Roman"/>
        </w:rPr>
        <w:t>teisė</w:t>
      </w:r>
      <w:r w:rsidR="004E2FDC" w:rsidRPr="00294AD5">
        <w:rPr>
          <w:rFonts w:ascii="Times New Roman" w:hAnsi="Times New Roman" w:cs="Times New Roman"/>
        </w:rPr>
        <w:t xml:space="preserve"> </w:t>
      </w:r>
      <w:r w:rsidR="00450BF1" w:rsidRPr="00294AD5">
        <w:rPr>
          <w:rFonts w:ascii="Times New Roman" w:hAnsi="Times New Roman" w:cs="Times New Roman"/>
        </w:rPr>
        <w:t>šio klausimo taip pat iki galo neišsprendžia</w:t>
      </w:r>
      <w:r w:rsidR="004E2FDC" w:rsidRPr="00294AD5">
        <w:rPr>
          <w:rFonts w:ascii="Times New Roman" w:hAnsi="Times New Roman" w:cs="Times New Roman"/>
        </w:rPr>
        <w:t xml:space="preserve">. </w:t>
      </w:r>
      <w:r w:rsidR="00DF10D5" w:rsidRPr="00294AD5">
        <w:rPr>
          <w:rFonts w:ascii="Times New Roman" w:hAnsi="Times New Roman" w:cs="Times New Roman"/>
        </w:rPr>
        <w:t>Kai kurie ekspertai mano, kad dalis prognozių kontraktų</w:t>
      </w:r>
      <w:r>
        <w:rPr>
          <w:rFonts w:ascii="Times New Roman" w:hAnsi="Times New Roman" w:cs="Times New Roman"/>
        </w:rPr>
        <w:t>,</w:t>
      </w:r>
      <w:r w:rsidRPr="00CA3468">
        <w:t xml:space="preserve"> </w:t>
      </w:r>
      <w:r w:rsidRPr="00CA3468">
        <w:rPr>
          <w:rFonts w:ascii="Times New Roman" w:hAnsi="Times New Roman" w:cs="Times New Roman"/>
        </w:rPr>
        <w:t>ypač susijusių su ekonominiais rodikliais,</w:t>
      </w:r>
      <w:r w:rsidR="00DF10D5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pagal </w:t>
      </w:r>
      <w:proofErr w:type="spellStart"/>
      <w:r w:rsidRPr="00294AD5">
        <w:rPr>
          <w:rFonts w:ascii="Times New Roman" w:hAnsi="Times New Roman" w:cs="Times New Roman"/>
        </w:rPr>
        <w:t>MiFID</w:t>
      </w:r>
      <w:proofErr w:type="spellEnd"/>
      <w:r w:rsidRPr="00294AD5">
        <w:rPr>
          <w:rFonts w:ascii="Times New Roman" w:hAnsi="Times New Roman" w:cs="Times New Roman"/>
        </w:rPr>
        <w:t xml:space="preserve"> II </w:t>
      </w:r>
      <w:r w:rsidR="00DF10D5" w:rsidRPr="00294AD5">
        <w:rPr>
          <w:rFonts w:ascii="Times New Roman" w:hAnsi="Times New Roman" w:cs="Times New Roman"/>
        </w:rPr>
        <w:t xml:space="preserve">galėtų būti laikomi išvestinėmis finansinėmis priemonėmis. </w:t>
      </w:r>
      <w:r w:rsidRPr="00CA3468">
        <w:rPr>
          <w:rFonts w:ascii="Times New Roman" w:hAnsi="Times New Roman" w:cs="Times New Roman"/>
        </w:rPr>
        <w:t>Vis dėlto</w:t>
      </w:r>
      <w:r w:rsidRPr="00CA3468" w:rsidDel="00CA3468">
        <w:rPr>
          <w:rFonts w:ascii="Times New Roman" w:hAnsi="Times New Roman" w:cs="Times New Roman"/>
        </w:rPr>
        <w:t xml:space="preserve"> </w:t>
      </w:r>
      <w:r w:rsidR="00DF10D5" w:rsidRPr="00294AD5">
        <w:rPr>
          <w:rFonts w:ascii="Times New Roman" w:hAnsi="Times New Roman" w:cs="Times New Roman"/>
        </w:rPr>
        <w:t xml:space="preserve">daugelis </w:t>
      </w:r>
      <w:r>
        <w:rPr>
          <w:rFonts w:ascii="Times New Roman" w:hAnsi="Times New Roman" w:cs="Times New Roman"/>
        </w:rPr>
        <w:t>jų</w:t>
      </w:r>
      <w:r w:rsidRPr="00294AD5">
        <w:rPr>
          <w:rFonts w:ascii="Times New Roman" w:hAnsi="Times New Roman" w:cs="Times New Roman"/>
        </w:rPr>
        <w:t xml:space="preserve"> </w:t>
      </w:r>
      <w:r w:rsidR="00DF10D5" w:rsidRPr="00294AD5">
        <w:rPr>
          <w:rFonts w:ascii="Times New Roman" w:hAnsi="Times New Roman" w:cs="Times New Roman"/>
        </w:rPr>
        <w:t>yra susiję su nefinansiniais įvykiais, todėl juos sudėtinga priskirti esamoms teisinėms kategorijoms.</w:t>
      </w:r>
    </w:p>
    <w:p w14:paraId="137C423D" w14:textId="6F40957B" w:rsidR="007A4FBD" w:rsidRPr="00294AD5" w:rsidRDefault="00CA3468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18403C" w:rsidRPr="00294AD5">
        <w:rPr>
          <w:rFonts w:ascii="Times New Roman" w:hAnsi="Times New Roman" w:cs="Times New Roman"/>
        </w:rPr>
        <w:t xml:space="preserve">lausimų </w:t>
      </w:r>
      <w:r>
        <w:rPr>
          <w:rFonts w:ascii="Times New Roman" w:hAnsi="Times New Roman" w:cs="Times New Roman"/>
        </w:rPr>
        <w:t xml:space="preserve">kelia ir </w:t>
      </w:r>
      <w:r w:rsidR="0018403C" w:rsidRPr="00294AD5">
        <w:rPr>
          <w:rFonts w:ascii="Times New Roman" w:hAnsi="Times New Roman" w:cs="Times New Roman"/>
        </w:rPr>
        <w:t xml:space="preserve">anksčiau </w:t>
      </w:r>
      <w:r w:rsidR="00902327" w:rsidRPr="00294AD5">
        <w:rPr>
          <w:rFonts w:ascii="Times New Roman" w:hAnsi="Times New Roman" w:cs="Times New Roman"/>
        </w:rPr>
        <w:t>įvest</w:t>
      </w:r>
      <w:r>
        <w:rPr>
          <w:rFonts w:ascii="Times New Roman" w:hAnsi="Times New Roman" w:cs="Times New Roman"/>
        </w:rPr>
        <w:t>i</w:t>
      </w:r>
      <w:r w:rsidR="0018403C" w:rsidRPr="00294AD5">
        <w:rPr>
          <w:rFonts w:ascii="Times New Roman" w:hAnsi="Times New Roman" w:cs="Times New Roman"/>
        </w:rPr>
        <w:t xml:space="preserve"> ribojim</w:t>
      </w:r>
      <w:r>
        <w:rPr>
          <w:rFonts w:ascii="Times New Roman" w:hAnsi="Times New Roman" w:cs="Times New Roman"/>
        </w:rPr>
        <w:t>ai</w:t>
      </w:r>
      <w:r w:rsidR="0018403C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mažmeniniams investuotojams </w:t>
      </w:r>
      <w:r w:rsidRPr="00CA3468">
        <w:rPr>
          <w:rFonts w:ascii="Times New Roman" w:hAnsi="Times New Roman" w:cs="Times New Roman"/>
        </w:rPr>
        <w:t xml:space="preserve">siūlomiems </w:t>
      </w:r>
      <w:r w:rsidR="004E27B8" w:rsidRPr="00294AD5">
        <w:rPr>
          <w:rFonts w:ascii="Times New Roman" w:hAnsi="Times New Roman" w:cs="Times New Roman"/>
        </w:rPr>
        <w:t>dvinari</w:t>
      </w:r>
      <w:r>
        <w:rPr>
          <w:rFonts w:ascii="Times New Roman" w:hAnsi="Times New Roman" w:cs="Times New Roman"/>
        </w:rPr>
        <w:t>ams</w:t>
      </w:r>
      <w:r w:rsidR="004E27B8" w:rsidRPr="00294AD5">
        <w:rPr>
          <w:rFonts w:ascii="Times New Roman" w:hAnsi="Times New Roman" w:cs="Times New Roman"/>
        </w:rPr>
        <w:t xml:space="preserve"> pasirinkimo sandori</w:t>
      </w:r>
      <w:r>
        <w:rPr>
          <w:rFonts w:ascii="Times New Roman" w:hAnsi="Times New Roman" w:cs="Times New Roman"/>
        </w:rPr>
        <w:t>ams</w:t>
      </w:r>
      <w:r w:rsidR="004E27B8" w:rsidRPr="00294AD5">
        <w:rPr>
          <w:rFonts w:ascii="Times New Roman" w:hAnsi="Times New Roman" w:cs="Times New Roman"/>
        </w:rPr>
        <w:t xml:space="preserve"> (angl. </w:t>
      </w:r>
      <w:proofErr w:type="spellStart"/>
      <w:r w:rsidR="004E27B8" w:rsidRPr="00294AD5">
        <w:rPr>
          <w:rFonts w:ascii="Times New Roman" w:hAnsi="Times New Roman" w:cs="Times New Roman"/>
          <w:i/>
          <w:iCs/>
        </w:rPr>
        <w:t>binary</w:t>
      </w:r>
      <w:proofErr w:type="spellEnd"/>
      <w:r w:rsidR="004E27B8" w:rsidRPr="00294AD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E27B8" w:rsidRPr="00294AD5">
        <w:rPr>
          <w:rFonts w:ascii="Times New Roman" w:hAnsi="Times New Roman" w:cs="Times New Roman"/>
          <w:i/>
          <w:iCs/>
        </w:rPr>
        <w:t>options</w:t>
      </w:r>
      <w:proofErr w:type="spellEnd"/>
      <w:r w:rsidR="004E27B8" w:rsidRPr="00294AD5">
        <w:rPr>
          <w:rFonts w:ascii="Times New Roman" w:hAnsi="Times New Roman" w:cs="Times New Roman"/>
        </w:rPr>
        <w:t>)</w:t>
      </w:r>
      <w:r w:rsidR="0018403C" w:rsidRPr="00294AD5">
        <w:rPr>
          <w:rFonts w:ascii="Times New Roman" w:hAnsi="Times New Roman" w:cs="Times New Roman"/>
        </w:rPr>
        <w:t xml:space="preserve">. Prognozių rinkų kontraktai dažnai </w:t>
      </w:r>
      <w:r w:rsidRPr="00CA3468">
        <w:rPr>
          <w:rFonts w:ascii="Times New Roman" w:hAnsi="Times New Roman" w:cs="Times New Roman"/>
        </w:rPr>
        <w:t xml:space="preserve">pasižymi </w:t>
      </w:r>
      <w:r w:rsidR="0018403C" w:rsidRPr="00294AD5">
        <w:rPr>
          <w:rFonts w:ascii="Times New Roman" w:hAnsi="Times New Roman" w:cs="Times New Roman"/>
        </w:rPr>
        <w:t>panaši</w:t>
      </w:r>
      <w:r>
        <w:rPr>
          <w:rFonts w:ascii="Times New Roman" w:hAnsi="Times New Roman" w:cs="Times New Roman"/>
        </w:rPr>
        <w:t>a</w:t>
      </w:r>
      <w:r w:rsidR="0018403C" w:rsidRPr="00294AD5">
        <w:rPr>
          <w:rFonts w:ascii="Times New Roman" w:hAnsi="Times New Roman" w:cs="Times New Roman"/>
        </w:rPr>
        <w:t xml:space="preserve"> išmokų struktūr</w:t>
      </w:r>
      <w:r>
        <w:rPr>
          <w:rFonts w:ascii="Times New Roman" w:hAnsi="Times New Roman" w:cs="Times New Roman"/>
        </w:rPr>
        <w:t>a</w:t>
      </w:r>
      <w:r w:rsidR="0018403C" w:rsidRPr="00294AD5">
        <w:rPr>
          <w:rFonts w:ascii="Times New Roman" w:hAnsi="Times New Roman" w:cs="Times New Roman"/>
        </w:rPr>
        <w:t xml:space="preserve">, todėl gali kelti panašią riziką kaip ir </w:t>
      </w:r>
      <w:r>
        <w:rPr>
          <w:rFonts w:ascii="Times New Roman" w:hAnsi="Times New Roman" w:cs="Times New Roman"/>
        </w:rPr>
        <w:t>ES</w:t>
      </w:r>
      <w:r w:rsidR="002C3726" w:rsidRPr="00294AD5">
        <w:rPr>
          <w:rFonts w:ascii="Times New Roman" w:hAnsi="Times New Roman" w:cs="Times New Roman"/>
        </w:rPr>
        <w:t xml:space="preserve"> </w:t>
      </w:r>
      <w:r w:rsidR="0018403C" w:rsidRPr="00294AD5">
        <w:rPr>
          <w:rFonts w:ascii="Times New Roman" w:hAnsi="Times New Roman" w:cs="Times New Roman"/>
        </w:rPr>
        <w:t>ribo</w:t>
      </w:r>
      <w:r w:rsidR="001F7FDF" w:rsidRPr="00294AD5">
        <w:rPr>
          <w:rFonts w:ascii="Times New Roman" w:hAnsi="Times New Roman" w:cs="Times New Roman"/>
        </w:rPr>
        <w:t>jami</w:t>
      </w:r>
      <w:r w:rsidR="0018403C" w:rsidRPr="00294AD5">
        <w:rPr>
          <w:rFonts w:ascii="Times New Roman" w:hAnsi="Times New Roman" w:cs="Times New Roman"/>
        </w:rPr>
        <w:t xml:space="preserve"> spekuliaciniai finansiniai produktai.</w:t>
      </w:r>
    </w:p>
    <w:p w14:paraId="6E8B9890" w14:textId="5195955E" w:rsidR="007A4FBD" w:rsidRPr="00294AD5" w:rsidRDefault="007A4FBD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Dėl </w:t>
      </w:r>
      <w:r w:rsidR="0032013D" w:rsidRPr="00294AD5">
        <w:rPr>
          <w:rFonts w:ascii="Times New Roman" w:hAnsi="Times New Roman" w:cs="Times New Roman"/>
        </w:rPr>
        <w:t>šių priežasčių</w:t>
      </w:r>
      <w:r w:rsidRPr="00294AD5">
        <w:rPr>
          <w:rFonts w:ascii="Times New Roman" w:hAnsi="Times New Roman" w:cs="Times New Roman"/>
        </w:rPr>
        <w:t xml:space="preserve"> įmonės susiduria su </w:t>
      </w:r>
      <w:r w:rsidR="00C237BD" w:rsidRPr="00294AD5">
        <w:rPr>
          <w:rFonts w:ascii="Times New Roman" w:hAnsi="Times New Roman" w:cs="Times New Roman"/>
        </w:rPr>
        <w:t>fragmentuotu reguliavimu</w:t>
      </w:r>
      <w:r w:rsidR="00CA3468">
        <w:rPr>
          <w:rFonts w:ascii="Times New Roman" w:hAnsi="Times New Roman" w:cs="Times New Roman"/>
        </w:rPr>
        <w:t>:</w:t>
      </w:r>
      <w:r w:rsidRPr="00294AD5">
        <w:rPr>
          <w:rFonts w:ascii="Times New Roman" w:hAnsi="Times New Roman" w:cs="Times New Roman"/>
        </w:rPr>
        <w:t xml:space="preserve"> joms gali prireikti atskirų licencijų kiekvienoje šalyje arba </w:t>
      </w:r>
      <w:r w:rsidR="00C237BD" w:rsidRPr="00294AD5">
        <w:rPr>
          <w:rFonts w:ascii="Times New Roman" w:hAnsi="Times New Roman" w:cs="Times New Roman"/>
        </w:rPr>
        <w:t>ap</w:t>
      </w:r>
      <w:r w:rsidR="00A953CB" w:rsidRPr="00294AD5">
        <w:rPr>
          <w:rFonts w:ascii="Times New Roman" w:hAnsi="Times New Roman" w:cs="Times New Roman"/>
        </w:rPr>
        <w:t>skritai</w:t>
      </w:r>
      <w:r w:rsidRPr="00294AD5">
        <w:rPr>
          <w:rFonts w:ascii="Times New Roman" w:hAnsi="Times New Roman" w:cs="Times New Roman"/>
        </w:rPr>
        <w:t xml:space="preserve"> </w:t>
      </w:r>
      <w:r w:rsidR="00CA3468" w:rsidRPr="00CA3468">
        <w:rPr>
          <w:rFonts w:ascii="Times New Roman" w:hAnsi="Times New Roman" w:cs="Times New Roman"/>
        </w:rPr>
        <w:t>atsisakyti veiklos kai kuriose rinkose</w:t>
      </w:r>
      <w:r w:rsidRPr="00294AD5">
        <w:rPr>
          <w:rFonts w:ascii="Times New Roman" w:hAnsi="Times New Roman" w:cs="Times New Roman"/>
        </w:rPr>
        <w:t>.</w:t>
      </w:r>
    </w:p>
    <w:p w14:paraId="3BBC8853" w14:textId="3C5BDDEB" w:rsidR="007A4FBD" w:rsidRPr="00294AD5" w:rsidRDefault="007A4FBD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 xml:space="preserve">Galimi </w:t>
      </w:r>
      <w:r w:rsidR="00423F75" w:rsidRPr="00294AD5">
        <w:rPr>
          <w:rFonts w:ascii="Times New Roman" w:hAnsi="Times New Roman" w:cs="Times New Roman"/>
          <w:b/>
          <w:bCs/>
        </w:rPr>
        <w:t>re</w:t>
      </w:r>
      <w:r w:rsidRPr="00294AD5">
        <w:rPr>
          <w:rFonts w:ascii="Times New Roman" w:hAnsi="Times New Roman" w:cs="Times New Roman"/>
          <w:b/>
          <w:bCs/>
        </w:rPr>
        <w:t xml:space="preserve">guliavimo </w:t>
      </w:r>
      <w:r w:rsidR="00423F75" w:rsidRPr="00294AD5">
        <w:rPr>
          <w:rFonts w:ascii="Times New Roman" w:hAnsi="Times New Roman" w:cs="Times New Roman"/>
          <w:b/>
          <w:bCs/>
        </w:rPr>
        <w:t>modeliai Europos Sąjungoje</w:t>
      </w:r>
    </w:p>
    <w:p w14:paraId="282FFEA7" w14:textId="18BBA5FF" w:rsidR="00E14C6E" w:rsidRPr="00294AD5" w:rsidRDefault="00E14C6E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Prognozių rinkoms augant, </w:t>
      </w:r>
      <w:r w:rsidR="00CA3468">
        <w:rPr>
          <w:rFonts w:ascii="Times New Roman" w:hAnsi="Times New Roman" w:cs="Times New Roman"/>
        </w:rPr>
        <w:t>ES</w:t>
      </w:r>
      <w:r w:rsidRPr="00294AD5">
        <w:rPr>
          <w:rFonts w:ascii="Times New Roman" w:hAnsi="Times New Roman" w:cs="Times New Roman"/>
        </w:rPr>
        <w:t xml:space="preserve"> susiduria su iššūkiu nustatyti, kaip jas </w:t>
      </w:r>
      <w:r w:rsidR="00394BA1" w:rsidRPr="00294AD5">
        <w:rPr>
          <w:rFonts w:ascii="Times New Roman" w:hAnsi="Times New Roman" w:cs="Times New Roman"/>
        </w:rPr>
        <w:t xml:space="preserve">tinkamai </w:t>
      </w:r>
      <w:r w:rsidRPr="00294AD5">
        <w:rPr>
          <w:rFonts w:ascii="Times New Roman" w:hAnsi="Times New Roman" w:cs="Times New Roman"/>
        </w:rPr>
        <w:t xml:space="preserve">reguliuoti. </w:t>
      </w:r>
      <w:r w:rsidR="00B76BEF" w:rsidRPr="00294AD5">
        <w:rPr>
          <w:rFonts w:ascii="Times New Roman" w:hAnsi="Times New Roman" w:cs="Times New Roman"/>
        </w:rPr>
        <w:t>Dabartiniai teisiniai režimai nevisiškai atspindi jų mišrų pobūdį</w:t>
      </w:r>
      <w:r w:rsidR="00AC75B6">
        <w:rPr>
          <w:rFonts w:ascii="Times New Roman" w:hAnsi="Times New Roman" w:cs="Times New Roman"/>
        </w:rPr>
        <w:t>, t</w:t>
      </w:r>
      <w:r w:rsidR="00AC75B6" w:rsidRPr="00AC75B6">
        <w:rPr>
          <w:rFonts w:ascii="Times New Roman" w:hAnsi="Times New Roman" w:cs="Times New Roman"/>
        </w:rPr>
        <w:t>odėl reguliuotojams tenka rinktis:</w:t>
      </w:r>
      <w:r w:rsidR="00AC75B6" w:rsidRPr="00AC75B6" w:rsidDel="00AC75B6">
        <w:rPr>
          <w:rFonts w:ascii="Times New Roman" w:hAnsi="Times New Roman" w:cs="Times New Roman"/>
        </w:rPr>
        <w:t xml:space="preserve"> </w:t>
      </w:r>
      <w:r w:rsidR="00852E5D" w:rsidRPr="00294AD5">
        <w:rPr>
          <w:rFonts w:ascii="Times New Roman" w:hAnsi="Times New Roman" w:cs="Times New Roman"/>
        </w:rPr>
        <w:t xml:space="preserve">pritaikyti esamus reguliavimo mechanizmus arba sukurti specialų </w:t>
      </w:r>
      <w:r w:rsidR="00AC75B6">
        <w:rPr>
          <w:rFonts w:ascii="Times New Roman" w:hAnsi="Times New Roman" w:cs="Times New Roman"/>
        </w:rPr>
        <w:t xml:space="preserve">šio </w:t>
      </w:r>
      <w:r w:rsidR="00AC75B6" w:rsidRPr="00AC75B6">
        <w:rPr>
          <w:rFonts w:ascii="Times New Roman" w:hAnsi="Times New Roman" w:cs="Times New Roman"/>
        </w:rPr>
        <w:t xml:space="preserve">besiformuojančio sektoriaus </w:t>
      </w:r>
      <w:r w:rsidR="00B03918" w:rsidRPr="00294AD5">
        <w:rPr>
          <w:rFonts w:ascii="Times New Roman" w:hAnsi="Times New Roman" w:cs="Times New Roman"/>
        </w:rPr>
        <w:t>reguliavimo</w:t>
      </w:r>
      <w:r w:rsidR="00852E5D" w:rsidRPr="00294AD5">
        <w:rPr>
          <w:rFonts w:ascii="Times New Roman" w:hAnsi="Times New Roman" w:cs="Times New Roman"/>
        </w:rPr>
        <w:t xml:space="preserve"> modelį</w:t>
      </w:r>
      <w:r w:rsidR="00BE7B50" w:rsidRPr="00294AD5">
        <w:rPr>
          <w:rFonts w:ascii="Times New Roman" w:hAnsi="Times New Roman" w:cs="Times New Roman"/>
        </w:rPr>
        <w:t xml:space="preserve"> Europos Sąjungos lygmeniu</w:t>
      </w:r>
      <w:r w:rsidRPr="00294AD5">
        <w:rPr>
          <w:rFonts w:ascii="Times New Roman" w:hAnsi="Times New Roman" w:cs="Times New Roman"/>
        </w:rPr>
        <w:t>.</w:t>
      </w:r>
    </w:p>
    <w:p w14:paraId="7CDDCB58" w14:textId="1DE9F13F" w:rsidR="00ED7D22" w:rsidRPr="00C97884" w:rsidRDefault="00ED7D22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C97884">
        <w:rPr>
          <w:rFonts w:ascii="Times New Roman" w:hAnsi="Times New Roman" w:cs="Times New Roman"/>
          <w:b/>
          <w:bCs/>
        </w:rPr>
        <w:t xml:space="preserve">1. </w:t>
      </w:r>
      <w:r w:rsidR="00E14C6E" w:rsidRPr="00C97884">
        <w:rPr>
          <w:rFonts w:ascii="Times New Roman" w:hAnsi="Times New Roman" w:cs="Times New Roman"/>
          <w:b/>
          <w:bCs/>
        </w:rPr>
        <w:t xml:space="preserve">Mišrus </w:t>
      </w:r>
      <w:r w:rsidR="00AC75B6">
        <w:rPr>
          <w:rFonts w:ascii="Times New Roman" w:hAnsi="Times New Roman" w:cs="Times New Roman"/>
          <w:b/>
          <w:bCs/>
        </w:rPr>
        <w:t>l</w:t>
      </w:r>
      <w:r w:rsidR="00E14C6E" w:rsidRPr="00C97884">
        <w:rPr>
          <w:rFonts w:ascii="Times New Roman" w:hAnsi="Times New Roman" w:cs="Times New Roman"/>
          <w:b/>
          <w:bCs/>
        </w:rPr>
        <w:t xml:space="preserve">icencijavimo </w:t>
      </w:r>
      <w:r w:rsidR="00AC75B6">
        <w:rPr>
          <w:rFonts w:ascii="Times New Roman" w:hAnsi="Times New Roman" w:cs="Times New Roman"/>
          <w:b/>
          <w:bCs/>
        </w:rPr>
        <w:t>m</w:t>
      </w:r>
      <w:r w:rsidR="00E14C6E" w:rsidRPr="00C97884">
        <w:rPr>
          <w:rFonts w:ascii="Times New Roman" w:hAnsi="Times New Roman" w:cs="Times New Roman"/>
          <w:b/>
          <w:bCs/>
        </w:rPr>
        <w:t>odelis</w:t>
      </w:r>
    </w:p>
    <w:p w14:paraId="63CEF936" w14:textId="42ADD9B1" w:rsidR="00ED7D22" w:rsidRPr="00294AD5" w:rsidRDefault="00CE4E92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Vienas galimų sprendimų – mišrus modelis, </w:t>
      </w:r>
      <w:r w:rsidR="00AC75B6">
        <w:rPr>
          <w:rFonts w:ascii="Times New Roman" w:hAnsi="Times New Roman" w:cs="Times New Roman"/>
        </w:rPr>
        <w:t>pagal kurį</w:t>
      </w:r>
      <w:r w:rsidR="00AC75B6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taikytinos taisyklės priklausytų nuo įvykio tipo:</w:t>
      </w:r>
    </w:p>
    <w:p w14:paraId="163B6B68" w14:textId="7510C52C" w:rsidR="00ED7D22" w:rsidRPr="00294AD5" w:rsidRDefault="00AC75B6" w:rsidP="0079533B">
      <w:pPr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E14C6E" w:rsidRPr="00294AD5">
        <w:rPr>
          <w:rFonts w:ascii="Times New Roman" w:hAnsi="Times New Roman" w:cs="Times New Roman"/>
        </w:rPr>
        <w:t>inansiniai ar ekonominiai įvykiai</w:t>
      </w:r>
      <w:r w:rsidR="00ED7D22" w:rsidRPr="00294AD5">
        <w:rPr>
          <w:rFonts w:ascii="Times New Roman" w:hAnsi="Times New Roman" w:cs="Times New Roman"/>
        </w:rPr>
        <w:t xml:space="preserve"> </w:t>
      </w:r>
      <w:r w:rsidRPr="00AC75B6">
        <w:t xml:space="preserve"> </w:t>
      </w:r>
      <w:r w:rsidRPr="00AC75B6">
        <w:rPr>
          <w:rFonts w:ascii="Times New Roman" w:hAnsi="Times New Roman" w:cs="Times New Roman"/>
        </w:rPr>
        <w:t xml:space="preserve">būtų </w:t>
      </w:r>
      <w:r w:rsidR="00E14C6E" w:rsidRPr="00294AD5">
        <w:rPr>
          <w:rFonts w:ascii="Times New Roman" w:hAnsi="Times New Roman" w:cs="Times New Roman"/>
        </w:rPr>
        <w:t xml:space="preserve">reguliuojami pagal </w:t>
      </w:r>
      <w:proofErr w:type="spellStart"/>
      <w:r w:rsidR="00ED7D22" w:rsidRPr="00294AD5">
        <w:rPr>
          <w:rFonts w:ascii="Times New Roman" w:hAnsi="Times New Roman" w:cs="Times New Roman"/>
        </w:rPr>
        <w:t>MiFID</w:t>
      </w:r>
      <w:proofErr w:type="spellEnd"/>
      <w:r w:rsidR="00ED7D22" w:rsidRPr="00294AD5">
        <w:rPr>
          <w:rFonts w:ascii="Times New Roman" w:hAnsi="Times New Roman" w:cs="Times New Roman"/>
        </w:rPr>
        <w:t xml:space="preserve"> II;</w:t>
      </w:r>
    </w:p>
    <w:p w14:paraId="00941FA5" w14:textId="6FEEBF84" w:rsidR="00ED7D22" w:rsidRPr="00294AD5" w:rsidRDefault="00AC75B6" w:rsidP="0079533B">
      <w:pPr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E14C6E" w:rsidRPr="00294AD5">
        <w:rPr>
          <w:rFonts w:ascii="Times New Roman" w:hAnsi="Times New Roman" w:cs="Times New Roman"/>
        </w:rPr>
        <w:t>efinansiniai įvykiai</w:t>
      </w:r>
      <w:r w:rsidR="00ED7D22" w:rsidRPr="00294A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būtų</w:t>
      </w:r>
      <w:r w:rsidRPr="00294A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laikomi</w:t>
      </w:r>
      <w:r w:rsidRPr="00294AD5">
        <w:rPr>
          <w:rFonts w:ascii="Times New Roman" w:hAnsi="Times New Roman" w:cs="Times New Roman"/>
        </w:rPr>
        <w:t xml:space="preserve"> </w:t>
      </w:r>
      <w:r w:rsidR="00E14C6E" w:rsidRPr="00294AD5">
        <w:rPr>
          <w:rFonts w:ascii="Times New Roman" w:hAnsi="Times New Roman" w:cs="Times New Roman"/>
        </w:rPr>
        <w:t>azartiniai</w:t>
      </w:r>
      <w:r>
        <w:rPr>
          <w:rFonts w:ascii="Times New Roman" w:hAnsi="Times New Roman" w:cs="Times New Roman"/>
        </w:rPr>
        <w:t>s</w:t>
      </w:r>
      <w:r w:rsidR="00E14C6E" w:rsidRPr="00294AD5">
        <w:rPr>
          <w:rFonts w:ascii="Times New Roman" w:hAnsi="Times New Roman" w:cs="Times New Roman"/>
        </w:rPr>
        <w:t xml:space="preserve"> lošimai</w:t>
      </w:r>
      <w:r>
        <w:rPr>
          <w:rFonts w:ascii="Times New Roman" w:hAnsi="Times New Roman" w:cs="Times New Roman"/>
        </w:rPr>
        <w:t>s</w:t>
      </w:r>
      <w:r w:rsidR="00E14C6E" w:rsidRPr="00294AD5">
        <w:rPr>
          <w:rFonts w:ascii="Times New Roman" w:hAnsi="Times New Roman" w:cs="Times New Roman"/>
        </w:rPr>
        <w:t xml:space="preserve"> pagal </w:t>
      </w:r>
      <w:r w:rsidR="00C60071" w:rsidRPr="00294AD5">
        <w:rPr>
          <w:rFonts w:ascii="Times New Roman" w:hAnsi="Times New Roman" w:cs="Times New Roman"/>
        </w:rPr>
        <w:t>nacionalinę teisę</w:t>
      </w:r>
      <w:r w:rsidR="00ED7D22" w:rsidRPr="00294AD5">
        <w:rPr>
          <w:rFonts w:ascii="Times New Roman" w:hAnsi="Times New Roman" w:cs="Times New Roman"/>
        </w:rPr>
        <w:t>;</w:t>
      </w:r>
    </w:p>
    <w:p w14:paraId="2569D05F" w14:textId="79C80C4A" w:rsidR="00E14C6E" w:rsidRPr="00294AD5" w:rsidRDefault="00AC75B6" w:rsidP="0079533B">
      <w:pPr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</w:t>
      </w:r>
      <w:r w:rsidR="00E42FC2" w:rsidRPr="00294AD5">
        <w:rPr>
          <w:rFonts w:ascii="Times New Roman" w:hAnsi="Times New Roman" w:cs="Times New Roman"/>
        </w:rPr>
        <w:t>riptoturtu</w:t>
      </w:r>
      <w:proofErr w:type="spellEnd"/>
      <w:r w:rsidR="00E42FC2" w:rsidRPr="00294AD5">
        <w:rPr>
          <w:rFonts w:ascii="Times New Roman" w:hAnsi="Times New Roman" w:cs="Times New Roman"/>
        </w:rPr>
        <w:t xml:space="preserve"> </w:t>
      </w:r>
      <w:r w:rsidR="00E14C6E" w:rsidRPr="00294AD5">
        <w:rPr>
          <w:rFonts w:ascii="Times New Roman" w:hAnsi="Times New Roman" w:cs="Times New Roman"/>
        </w:rPr>
        <w:t>grindžiamos sistemos</w:t>
      </w:r>
      <w:r w:rsidR="00ED7D22" w:rsidRPr="00294AD5">
        <w:rPr>
          <w:rFonts w:ascii="Times New Roman" w:hAnsi="Times New Roman" w:cs="Times New Roman"/>
        </w:rPr>
        <w:t xml:space="preserve"> </w:t>
      </w:r>
      <w:r w:rsidRPr="00AC75B6">
        <w:rPr>
          <w:rFonts w:ascii="Times New Roman" w:hAnsi="Times New Roman" w:cs="Times New Roman"/>
        </w:rPr>
        <w:t xml:space="preserve">galėtų patekti į </w:t>
      </w:r>
      <w:proofErr w:type="spellStart"/>
      <w:r w:rsidRPr="00AC75B6">
        <w:rPr>
          <w:rFonts w:ascii="Times New Roman" w:hAnsi="Times New Roman" w:cs="Times New Roman"/>
        </w:rPr>
        <w:t>MiCA</w:t>
      </w:r>
      <w:proofErr w:type="spellEnd"/>
      <w:r w:rsidRPr="00AC75B6">
        <w:rPr>
          <w:rFonts w:ascii="Times New Roman" w:hAnsi="Times New Roman" w:cs="Times New Roman"/>
        </w:rPr>
        <w:t xml:space="preserve"> reglamento taikymo sritį</w:t>
      </w:r>
      <w:r w:rsidR="00ED7D22" w:rsidRPr="00294AD5">
        <w:rPr>
          <w:rFonts w:ascii="Times New Roman" w:hAnsi="Times New Roman" w:cs="Times New Roman"/>
        </w:rPr>
        <w:t>.</w:t>
      </w:r>
      <w:r w:rsidR="00E42FC2" w:rsidRPr="00294AD5">
        <w:rPr>
          <w:rFonts w:ascii="Times New Roman" w:hAnsi="Times New Roman" w:cs="Times New Roman"/>
        </w:rPr>
        <w:t xml:space="preserve"> </w:t>
      </w:r>
    </w:p>
    <w:p w14:paraId="00ADC437" w14:textId="13214166" w:rsidR="00E14C6E" w:rsidRPr="00294AD5" w:rsidRDefault="00894EF6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Tokiu atveju, priklausomai nuo platformos veikimo modelio ir mokėjimų struktūros, operatoriams gali tekti vienu metu laikytis trijų skirtingų reguliavimo režimų: finansinio reguliavimo pagal </w:t>
      </w:r>
      <w:proofErr w:type="spellStart"/>
      <w:r w:rsidRPr="00294AD5">
        <w:rPr>
          <w:rFonts w:ascii="Times New Roman" w:hAnsi="Times New Roman" w:cs="Times New Roman"/>
        </w:rPr>
        <w:t>MiFID</w:t>
      </w:r>
      <w:proofErr w:type="spellEnd"/>
      <w:r w:rsidRPr="00294AD5">
        <w:rPr>
          <w:rFonts w:ascii="Times New Roman" w:hAnsi="Times New Roman" w:cs="Times New Roman"/>
        </w:rPr>
        <w:t xml:space="preserve"> II, nacionalinių lošimų taisyklių</w:t>
      </w:r>
      <w:r w:rsidR="00AC75B6">
        <w:rPr>
          <w:rFonts w:ascii="Times New Roman" w:hAnsi="Times New Roman" w:cs="Times New Roman"/>
        </w:rPr>
        <w:t>, taikomų</w:t>
      </w:r>
      <w:r w:rsidRPr="00294AD5">
        <w:rPr>
          <w:rFonts w:ascii="Times New Roman" w:hAnsi="Times New Roman" w:cs="Times New Roman"/>
        </w:rPr>
        <w:t xml:space="preserve"> nefinansini</w:t>
      </w:r>
      <w:r w:rsidR="00AC75B6">
        <w:rPr>
          <w:rFonts w:ascii="Times New Roman" w:hAnsi="Times New Roman" w:cs="Times New Roman"/>
        </w:rPr>
        <w:t>ams</w:t>
      </w:r>
      <w:r w:rsidRPr="00294AD5">
        <w:rPr>
          <w:rFonts w:ascii="Times New Roman" w:hAnsi="Times New Roman" w:cs="Times New Roman"/>
        </w:rPr>
        <w:t xml:space="preserve"> įvyki</w:t>
      </w:r>
      <w:r w:rsidR="00AC75B6">
        <w:rPr>
          <w:rFonts w:ascii="Times New Roman" w:hAnsi="Times New Roman" w:cs="Times New Roman"/>
        </w:rPr>
        <w:t>ams,</w:t>
      </w:r>
      <w:r w:rsidRPr="00294AD5">
        <w:rPr>
          <w:rFonts w:ascii="Times New Roman" w:hAnsi="Times New Roman" w:cs="Times New Roman"/>
        </w:rPr>
        <w:t xml:space="preserve"> ir </w:t>
      </w:r>
      <w:proofErr w:type="spellStart"/>
      <w:r w:rsidRPr="00294AD5">
        <w:rPr>
          <w:rFonts w:ascii="Times New Roman" w:hAnsi="Times New Roman" w:cs="Times New Roman"/>
        </w:rPr>
        <w:t>MiCA</w:t>
      </w:r>
      <w:proofErr w:type="spellEnd"/>
      <w:r w:rsidRPr="00294AD5">
        <w:rPr>
          <w:rFonts w:ascii="Times New Roman" w:hAnsi="Times New Roman" w:cs="Times New Roman"/>
        </w:rPr>
        <w:t xml:space="preserve"> reikalavimų, </w:t>
      </w:r>
      <w:r w:rsidR="00AC75B6" w:rsidRPr="00AC75B6">
        <w:rPr>
          <w:rFonts w:ascii="Times New Roman" w:hAnsi="Times New Roman" w:cs="Times New Roman"/>
        </w:rPr>
        <w:t xml:space="preserve">susijusių </w:t>
      </w:r>
      <w:r w:rsidRPr="00294AD5">
        <w:rPr>
          <w:rFonts w:ascii="Times New Roman" w:hAnsi="Times New Roman" w:cs="Times New Roman"/>
        </w:rPr>
        <w:t xml:space="preserve">su </w:t>
      </w:r>
      <w:proofErr w:type="spellStart"/>
      <w:r w:rsidRPr="00294AD5">
        <w:rPr>
          <w:rFonts w:ascii="Times New Roman" w:hAnsi="Times New Roman" w:cs="Times New Roman"/>
        </w:rPr>
        <w:t>kriptoturtu</w:t>
      </w:r>
      <w:proofErr w:type="spellEnd"/>
      <w:r w:rsidRPr="00294AD5">
        <w:rPr>
          <w:rFonts w:ascii="Times New Roman" w:hAnsi="Times New Roman" w:cs="Times New Roman"/>
        </w:rPr>
        <w:t xml:space="preserve"> </w:t>
      </w:r>
      <w:r w:rsidR="00AC75B6" w:rsidRPr="00AC75B6">
        <w:rPr>
          <w:rFonts w:ascii="Times New Roman" w:hAnsi="Times New Roman" w:cs="Times New Roman"/>
        </w:rPr>
        <w:t>grindžiamomis</w:t>
      </w:r>
      <w:r w:rsidR="00AC75B6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paslaugom</w:t>
      </w:r>
      <w:r w:rsidR="00AC75B6">
        <w:rPr>
          <w:rFonts w:ascii="Times New Roman" w:hAnsi="Times New Roman" w:cs="Times New Roman"/>
        </w:rPr>
        <w:t>i</w:t>
      </w:r>
      <w:r w:rsidRPr="00294AD5">
        <w:rPr>
          <w:rFonts w:ascii="Times New Roman" w:hAnsi="Times New Roman" w:cs="Times New Roman"/>
        </w:rPr>
        <w:t xml:space="preserve">s. Nors toks modelis teoriškai įmanomas, praktikoje jis </w:t>
      </w:r>
      <w:r w:rsidRPr="00294AD5">
        <w:rPr>
          <w:rFonts w:ascii="Times New Roman" w:hAnsi="Times New Roman" w:cs="Times New Roman"/>
        </w:rPr>
        <w:lastRenderedPageBreak/>
        <w:t xml:space="preserve">reikštų </w:t>
      </w:r>
      <w:r w:rsidR="00DE639F" w:rsidRPr="00294AD5">
        <w:rPr>
          <w:rFonts w:ascii="Times New Roman" w:hAnsi="Times New Roman" w:cs="Times New Roman"/>
        </w:rPr>
        <w:t xml:space="preserve">pareigą </w:t>
      </w:r>
      <w:r w:rsidR="00033C85" w:rsidRPr="00294AD5">
        <w:rPr>
          <w:rFonts w:ascii="Times New Roman" w:hAnsi="Times New Roman" w:cs="Times New Roman"/>
        </w:rPr>
        <w:t xml:space="preserve">platformų operatoriams </w:t>
      </w:r>
      <w:r w:rsidR="00DE639F" w:rsidRPr="00294AD5">
        <w:rPr>
          <w:rFonts w:ascii="Times New Roman" w:hAnsi="Times New Roman" w:cs="Times New Roman"/>
        </w:rPr>
        <w:t xml:space="preserve">sąveikauti su keliomis priežiūros institucijomis </w:t>
      </w:r>
      <w:r w:rsidRPr="00294AD5">
        <w:rPr>
          <w:rFonts w:ascii="Times New Roman" w:hAnsi="Times New Roman" w:cs="Times New Roman"/>
        </w:rPr>
        <w:t xml:space="preserve">ir </w:t>
      </w:r>
      <w:r w:rsidR="003946A6" w:rsidRPr="00294AD5">
        <w:rPr>
          <w:rFonts w:ascii="Times New Roman" w:hAnsi="Times New Roman" w:cs="Times New Roman"/>
        </w:rPr>
        <w:t>laikytis skirtingų reguliavimo režimų</w:t>
      </w:r>
      <w:r w:rsidRPr="00294AD5">
        <w:rPr>
          <w:rFonts w:ascii="Times New Roman" w:hAnsi="Times New Roman" w:cs="Times New Roman"/>
        </w:rPr>
        <w:t xml:space="preserve">, </w:t>
      </w:r>
      <w:r w:rsidR="001B49EB">
        <w:rPr>
          <w:rFonts w:ascii="Times New Roman" w:hAnsi="Times New Roman" w:cs="Times New Roman"/>
        </w:rPr>
        <w:t>kas</w:t>
      </w:r>
      <w:r w:rsidR="00505AC8" w:rsidRPr="00294AD5">
        <w:rPr>
          <w:rFonts w:ascii="Times New Roman" w:hAnsi="Times New Roman" w:cs="Times New Roman"/>
        </w:rPr>
        <w:t xml:space="preserve"> </w:t>
      </w:r>
      <w:r w:rsidR="001B49EB">
        <w:rPr>
          <w:rFonts w:ascii="Times New Roman" w:hAnsi="Times New Roman" w:cs="Times New Roman"/>
        </w:rPr>
        <w:t>lemtų</w:t>
      </w:r>
      <w:r w:rsidR="001B49EB" w:rsidRPr="00294AD5">
        <w:rPr>
          <w:rFonts w:ascii="Times New Roman" w:hAnsi="Times New Roman" w:cs="Times New Roman"/>
        </w:rPr>
        <w:t xml:space="preserve"> </w:t>
      </w:r>
      <w:r w:rsidR="00091658" w:rsidRPr="00294AD5">
        <w:rPr>
          <w:rFonts w:ascii="Times New Roman" w:hAnsi="Times New Roman" w:cs="Times New Roman"/>
        </w:rPr>
        <w:t>reikšming</w:t>
      </w:r>
      <w:r w:rsidR="001B49EB">
        <w:rPr>
          <w:rFonts w:ascii="Times New Roman" w:hAnsi="Times New Roman" w:cs="Times New Roman"/>
        </w:rPr>
        <w:t>us</w:t>
      </w:r>
      <w:r w:rsidR="00505AC8" w:rsidRPr="00294AD5">
        <w:rPr>
          <w:rFonts w:ascii="Times New Roman" w:hAnsi="Times New Roman" w:cs="Times New Roman"/>
        </w:rPr>
        <w:t xml:space="preserve"> teisini</w:t>
      </w:r>
      <w:r w:rsidR="001B49EB">
        <w:rPr>
          <w:rFonts w:ascii="Times New Roman" w:hAnsi="Times New Roman" w:cs="Times New Roman"/>
        </w:rPr>
        <w:t>us</w:t>
      </w:r>
      <w:r w:rsidR="00505AC8" w:rsidRPr="00294AD5">
        <w:rPr>
          <w:rFonts w:ascii="Times New Roman" w:hAnsi="Times New Roman" w:cs="Times New Roman"/>
        </w:rPr>
        <w:t xml:space="preserve"> ir veiklos iššūki</w:t>
      </w:r>
      <w:r w:rsidR="001B49EB">
        <w:rPr>
          <w:rFonts w:ascii="Times New Roman" w:hAnsi="Times New Roman" w:cs="Times New Roman"/>
        </w:rPr>
        <w:t>us</w:t>
      </w:r>
      <w:r w:rsidRPr="00294AD5">
        <w:rPr>
          <w:rFonts w:ascii="Times New Roman" w:hAnsi="Times New Roman" w:cs="Times New Roman"/>
        </w:rPr>
        <w:t>.</w:t>
      </w:r>
    </w:p>
    <w:p w14:paraId="63A39909" w14:textId="7DD6A78A" w:rsidR="00ED7D22" w:rsidRPr="00C97884" w:rsidRDefault="00ED7D22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C97884">
        <w:rPr>
          <w:rFonts w:ascii="Times New Roman" w:hAnsi="Times New Roman" w:cs="Times New Roman"/>
          <w:b/>
          <w:bCs/>
        </w:rPr>
        <w:t xml:space="preserve">2. </w:t>
      </w:r>
      <w:r w:rsidR="00651171">
        <w:rPr>
          <w:rFonts w:ascii="Times New Roman" w:hAnsi="Times New Roman" w:cs="Times New Roman"/>
          <w:b/>
          <w:bCs/>
        </w:rPr>
        <w:t>Vientisa</w:t>
      </w:r>
      <w:r w:rsidR="00E16835" w:rsidRPr="00C97884">
        <w:rPr>
          <w:rFonts w:ascii="Times New Roman" w:hAnsi="Times New Roman" w:cs="Times New Roman"/>
          <w:b/>
          <w:bCs/>
        </w:rPr>
        <w:t xml:space="preserve"> </w:t>
      </w:r>
      <w:r w:rsidR="00977F37" w:rsidRPr="00C97884">
        <w:rPr>
          <w:rFonts w:ascii="Times New Roman" w:hAnsi="Times New Roman" w:cs="Times New Roman"/>
          <w:b/>
          <w:bCs/>
        </w:rPr>
        <w:t xml:space="preserve">sistema </w:t>
      </w:r>
      <w:r w:rsidR="001C68E6" w:rsidRPr="00C97884">
        <w:rPr>
          <w:rFonts w:ascii="Times New Roman" w:hAnsi="Times New Roman" w:cs="Times New Roman"/>
          <w:b/>
          <w:bCs/>
        </w:rPr>
        <w:t>E</w:t>
      </w:r>
      <w:r w:rsidR="00977F37" w:rsidRPr="00C97884">
        <w:rPr>
          <w:rFonts w:ascii="Times New Roman" w:hAnsi="Times New Roman" w:cs="Times New Roman"/>
          <w:b/>
          <w:bCs/>
        </w:rPr>
        <w:t>uropos Sąjungos l</w:t>
      </w:r>
      <w:r w:rsidR="001C68E6" w:rsidRPr="00C97884">
        <w:rPr>
          <w:rFonts w:ascii="Times New Roman" w:hAnsi="Times New Roman" w:cs="Times New Roman"/>
          <w:b/>
          <w:bCs/>
        </w:rPr>
        <w:t>ygmen</w:t>
      </w:r>
      <w:r w:rsidR="00977F37" w:rsidRPr="00C97884">
        <w:rPr>
          <w:rFonts w:ascii="Times New Roman" w:hAnsi="Times New Roman" w:cs="Times New Roman"/>
          <w:b/>
          <w:bCs/>
        </w:rPr>
        <w:t>iu</w:t>
      </w:r>
    </w:p>
    <w:p w14:paraId="4119B02C" w14:textId="2EE64FE5" w:rsidR="001C68E6" w:rsidRPr="00294AD5" w:rsidRDefault="001C68E6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Ambicingesnis pasirinkimas </w:t>
      </w:r>
      <w:r w:rsidR="00007236" w:rsidRPr="00294AD5">
        <w:rPr>
          <w:rFonts w:ascii="Times New Roman" w:hAnsi="Times New Roman" w:cs="Times New Roman"/>
        </w:rPr>
        <w:t xml:space="preserve">būtų sukurti naują, visoje </w:t>
      </w:r>
      <w:r w:rsidR="00E16835">
        <w:rPr>
          <w:rFonts w:ascii="Times New Roman" w:hAnsi="Times New Roman" w:cs="Times New Roman"/>
        </w:rPr>
        <w:t>ES</w:t>
      </w:r>
      <w:r w:rsidR="00007236" w:rsidRPr="00294AD5">
        <w:rPr>
          <w:rFonts w:ascii="Times New Roman" w:hAnsi="Times New Roman" w:cs="Times New Roman"/>
        </w:rPr>
        <w:t xml:space="preserve"> taikomą reguliavimo sistemą, specialiai skirtą prognozių rinkoms.</w:t>
      </w:r>
    </w:p>
    <w:p w14:paraId="4B0A8AE7" w14:textId="0EC55118" w:rsidR="001C68E6" w:rsidRPr="00294AD5" w:rsidRDefault="00C4689C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Pagal šį modelį prognozių rinkos galėtų būti pripažintos atskira kategorija, pavyzdžiui, informacinėmis rinkomis arba įvykiais pagrįstomis išvestinėmis finansinėmis priemonėmis. </w:t>
      </w:r>
      <w:r w:rsidR="00E16835">
        <w:rPr>
          <w:rFonts w:ascii="Times New Roman" w:hAnsi="Times New Roman" w:cs="Times New Roman"/>
        </w:rPr>
        <w:t>ES</w:t>
      </w:r>
      <w:r w:rsidR="00B9366E" w:rsidRPr="00294AD5">
        <w:rPr>
          <w:rFonts w:ascii="Times New Roman" w:hAnsi="Times New Roman" w:cs="Times New Roman"/>
        </w:rPr>
        <w:t xml:space="preserve"> galėtų nustatyti šiai sričiai pritaikytas taisykles, įskaitant:</w:t>
      </w:r>
    </w:p>
    <w:p w14:paraId="282107BC" w14:textId="42C4AF4E" w:rsidR="00ED7D22" w:rsidRPr="00294AD5" w:rsidRDefault="00E16835" w:rsidP="0079533B">
      <w:pPr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327BBC" w:rsidRPr="00294AD5">
        <w:rPr>
          <w:rFonts w:ascii="Times New Roman" w:hAnsi="Times New Roman" w:cs="Times New Roman"/>
        </w:rPr>
        <w:t>am tikrus apribojimus</w:t>
      </w:r>
      <w:r w:rsidR="001C68E6" w:rsidRPr="00294AD5">
        <w:rPr>
          <w:rFonts w:ascii="Times New Roman" w:hAnsi="Times New Roman" w:cs="Times New Roman"/>
        </w:rPr>
        <w:t xml:space="preserve"> </w:t>
      </w:r>
      <w:r w:rsidR="00311538" w:rsidRPr="00294AD5">
        <w:rPr>
          <w:rFonts w:ascii="Times New Roman" w:hAnsi="Times New Roman" w:cs="Times New Roman"/>
        </w:rPr>
        <w:t>mažmeniniams</w:t>
      </w:r>
      <w:r w:rsidR="001C68E6" w:rsidRPr="00294AD5">
        <w:rPr>
          <w:rFonts w:ascii="Times New Roman" w:hAnsi="Times New Roman" w:cs="Times New Roman"/>
        </w:rPr>
        <w:t xml:space="preserve"> investuotojams</w:t>
      </w:r>
      <w:r w:rsidR="00ED7D22" w:rsidRPr="00294AD5">
        <w:rPr>
          <w:rFonts w:ascii="Times New Roman" w:hAnsi="Times New Roman" w:cs="Times New Roman"/>
        </w:rPr>
        <w:t>;</w:t>
      </w:r>
    </w:p>
    <w:p w14:paraId="16328287" w14:textId="0E8615E9" w:rsidR="00ED7D22" w:rsidRPr="00294AD5" w:rsidRDefault="00E16835" w:rsidP="0079533B">
      <w:pPr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9310D3" w:rsidRPr="00294AD5">
        <w:rPr>
          <w:rFonts w:ascii="Times New Roman" w:hAnsi="Times New Roman" w:cs="Times New Roman"/>
        </w:rPr>
        <w:t>pribojimus tam tikriems įvykiams, ypač politinio pobūdžio</w:t>
      </w:r>
      <w:r w:rsidR="00ED7D22" w:rsidRPr="00294AD5">
        <w:rPr>
          <w:rFonts w:ascii="Times New Roman" w:hAnsi="Times New Roman" w:cs="Times New Roman"/>
        </w:rPr>
        <w:t>;</w:t>
      </w:r>
    </w:p>
    <w:p w14:paraId="2AC6369B" w14:textId="49034590" w:rsidR="00ED7D22" w:rsidRPr="00294AD5" w:rsidRDefault="00E16835" w:rsidP="0079533B">
      <w:pPr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1C68E6" w:rsidRPr="00294AD5">
        <w:rPr>
          <w:rFonts w:ascii="Times New Roman" w:hAnsi="Times New Roman" w:cs="Times New Roman"/>
        </w:rPr>
        <w:t>riežtes</w:t>
      </w:r>
      <w:r w:rsidR="00323CAA" w:rsidRPr="00294AD5">
        <w:rPr>
          <w:rFonts w:ascii="Times New Roman" w:hAnsi="Times New Roman" w:cs="Times New Roman"/>
        </w:rPr>
        <w:t>nę</w:t>
      </w:r>
      <w:r w:rsidR="001C68E6" w:rsidRPr="00294AD5">
        <w:rPr>
          <w:rFonts w:ascii="Times New Roman" w:hAnsi="Times New Roman" w:cs="Times New Roman"/>
        </w:rPr>
        <w:t xml:space="preserve"> rinkos </w:t>
      </w:r>
      <w:r w:rsidR="00323CAA" w:rsidRPr="00294AD5">
        <w:rPr>
          <w:rFonts w:ascii="Times New Roman" w:hAnsi="Times New Roman" w:cs="Times New Roman"/>
        </w:rPr>
        <w:t>priežiūrą</w:t>
      </w:r>
      <w:r w:rsidR="00ED7D22" w:rsidRPr="00294AD5">
        <w:rPr>
          <w:rFonts w:ascii="Times New Roman" w:hAnsi="Times New Roman" w:cs="Times New Roman"/>
        </w:rPr>
        <w:t>;</w:t>
      </w:r>
    </w:p>
    <w:p w14:paraId="325DD3B6" w14:textId="1FC8A9BE" w:rsidR="001C68E6" w:rsidRPr="00294AD5" w:rsidRDefault="00E16835" w:rsidP="0079533B">
      <w:pPr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1C68E6" w:rsidRPr="00294AD5">
        <w:rPr>
          <w:rFonts w:ascii="Times New Roman" w:hAnsi="Times New Roman" w:cs="Times New Roman"/>
        </w:rPr>
        <w:t>iški</w:t>
      </w:r>
      <w:r w:rsidR="00323CAA" w:rsidRPr="00294AD5">
        <w:rPr>
          <w:rFonts w:ascii="Times New Roman" w:hAnsi="Times New Roman" w:cs="Times New Roman"/>
        </w:rPr>
        <w:t>as</w:t>
      </w:r>
      <w:r w:rsidR="001C68E6" w:rsidRPr="00294AD5">
        <w:rPr>
          <w:rFonts w:ascii="Times New Roman" w:hAnsi="Times New Roman" w:cs="Times New Roman"/>
        </w:rPr>
        <w:t xml:space="preserve"> taisykl</w:t>
      </w:r>
      <w:r w:rsidR="00323CAA" w:rsidRPr="00294AD5">
        <w:rPr>
          <w:rFonts w:ascii="Times New Roman" w:hAnsi="Times New Roman" w:cs="Times New Roman"/>
        </w:rPr>
        <w:t>e</w:t>
      </w:r>
      <w:r w:rsidR="001C68E6" w:rsidRPr="00294AD5"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/>
        </w:rPr>
        <w:t xml:space="preserve">nustatant </w:t>
      </w:r>
      <w:r w:rsidR="001C68E6" w:rsidRPr="00294AD5">
        <w:rPr>
          <w:rFonts w:ascii="Times New Roman" w:hAnsi="Times New Roman" w:cs="Times New Roman"/>
        </w:rPr>
        <w:t>rezultat</w:t>
      </w:r>
      <w:r>
        <w:rPr>
          <w:rFonts w:ascii="Times New Roman" w:hAnsi="Times New Roman" w:cs="Times New Roman"/>
        </w:rPr>
        <w:t>us</w:t>
      </w:r>
      <w:r w:rsidR="001C68E6" w:rsidRPr="00294AD5">
        <w:rPr>
          <w:rFonts w:ascii="Times New Roman" w:hAnsi="Times New Roman" w:cs="Times New Roman"/>
        </w:rPr>
        <w:t xml:space="preserve"> ir </w:t>
      </w:r>
      <w:r>
        <w:rPr>
          <w:rFonts w:ascii="Times New Roman" w:hAnsi="Times New Roman" w:cs="Times New Roman"/>
        </w:rPr>
        <w:t xml:space="preserve">sprendžiant </w:t>
      </w:r>
      <w:r w:rsidR="001C68E6" w:rsidRPr="00294AD5">
        <w:rPr>
          <w:rFonts w:ascii="Times New Roman" w:hAnsi="Times New Roman" w:cs="Times New Roman"/>
        </w:rPr>
        <w:t>ginč</w:t>
      </w:r>
      <w:r>
        <w:rPr>
          <w:rFonts w:ascii="Times New Roman" w:hAnsi="Times New Roman" w:cs="Times New Roman"/>
        </w:rPr>
        <w:t>us</w:t>
      </w:r>
      <w:r w:rsidR="001C68E6" w:rsidRPr="00294AD5">
        <w:rPr>
          <w:rFonts w:ascii="Times New Roman" w:hAnsi="Times New Roman" w:cs="Times New Roman"/>
        </w:rPr>
        <w:t>.</w:t>
      </w:r>
    </w:p>
    <w:p w14:paraId="04F1BF74" w14:textId="3DB238B2" w:rsidR="00CD6816" w:rsidRPr="00294AD5" w:rsidRDefault="00651171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Vientisa</w:t>
      </w:r>
      <w:r w:rsidR="00E16835" w:rsidRPr="00294AD5">
        <w:rPr>
          <w:rFonts w:ascii="Times New Roman" w:hAnsi="Times New Roman" w:cs="Times New Roman"/>
        </w:rPr>
        <w:t xml:space="preserve"> </w:t>
      </w:r>
      <w:r w:rsidR="00253FE5" w:rsidRPr="00294AD5">
        <w:rPr>
          <w:rFonts w:ascii="Times New Roman" w:hAnsi="Times New Roman" w:cs="Times New Roman"/>
        </w:rPr>
        <w:t>sistema sumažintų skirtumus tarp nacionalinių reguliavimo režimų ir palengvintų įmonių veiklą viso</w:t>
      </w:r>
      <w:r w:rsidR="00E16835">
        <w:rPr>
          <w:rFonts w:ascii="Times New Roman" w:hAnsi="Times New Roman" w:cs="Times New Roman"/>
        </w:rPr>
        <w:t>je</w:t>
      </w:r>
      <w:r w:rsidR="00253FE5" w:rsidRPr="00294AD5">
        <w:rPr>
          <w:rFonts w:ascii="Times New Roman" w:hAnsi="Times New Roman" w:cs="Times New Roman"/>
        </w:rPr>
        <w:t xml:space="preserve"> </w:t>
      </w:r>
      <w:r w:rsidR="00E16835">
        <w:rPr>
          <w:rFonts w:ascii="Times New Roman" w:hAnsi="Times New Roman" w:cs="Times New Roman"/>
        </w:rPr>
        <w:t>ES</w:t>
      </w:r>
      <w:r w:rsidR="00CD6816" w:rsidRPr="00294AD5">
        <w:rPr>
          <w:rFonts w:ascii="Times New Roman" w:hAnsi="Times New Roman" w:cs="Times New Roman"/>
        </w:rPr>
        <w:t xml:space="preserve">. </w:t>
      </w:r>
      <w:r w:rsidR="00E16835">
        <w:rPr>
          <w:rFonts w:ascii="Times New Roman" w:hAnsi="Times New Roman" w:cs="Times New Roman"/>
        </w:rPr>
        <w:t>T</w:t>
      </w:r>
      <w:r w:rsidR="00660060" w:rsidRPr="00294AD5">
        <w:rPr>
          <w:rFonts w:ascii="Times New Roman" w:hAnsi="Times New Roman" w:cs="Times New Roman"/>
        </w:rPr>
        <w:t xml:space="preserve">aip pat </w:t>
      </w:r>
      <w:r w:rsidR="00E16835">
        <w:rPr>
          <w:rFonts w:ascii="Times New Roman" w:hAnsi="Times New Roman" w:cs="Times New Roman"/>
        </w:rPr>
        <w:t xml:space="preserve">ji </w:t>
      </w:r>
      <w:r w:rsidR="00E16835" w:rsidRPr="00E16835">
        <w:rPr>
          <w:rFonts w:ascii="Times New Roman" w:hAnsi="Times New Roman" w:cs="Times New Roman"/>
        </w:rPr>
        <w:t>sudarytų sąlygas</w:t>
      </w:r>
      <w:r w:rsidR="00E16835">
        <w:rPr>
          <w:rFonts w:ascii="Times New Roman" w:hAnsi="Times New Roman" w:cs="Times New Roman"/>
        </w:rPr>
        <w:t xml:space="preserve"> </w:t>
      </w:r>
      <w:r w:rsidR="00660060" w:rsidRPr="00294AD5">
        <w:rPr>
          <w:rFonts w:ascii="Times New Roman" w:hAnsi="Times New Roman" w:cs="Times New Roman"/>
        </w:rPr>
        <w:t>geriau valdyti rizikas, netaikant prognozių rinkoms taisyklių, kurios joms nėra visiškai pritaikytos</w:t>
      </w:r>
      <w:r w:rsidR="00CD6816" w:rsidRPr="00294AD5">
        <w:rPr>
          <w:rFonts w:ascii="Times New Roman" w:hAnsi="Times New Roman" w:cs="Times New Roman"/>
        </w:rPr>
        <w:t xml:space="preserve">. </w:t>
      </w:r>
      <w:r w:rsidR="00E16835">
        <w:rPr>
          <w:rFonts w:ascii="Times New Roman" w:hAnsi="Times New Roman" w:cs="Times New Roman"/>
        </w:rPr>
        <w:t>Vis dėlto,</w:t>
      </w:r>
      <w:r w:rsidR="00E16835" w:rsidRPr="00294AD5">
        <w:rPr>
          <w:rFonts w:ascii="Times New Roman" w:hAnsi="Times New Roman" w:cs="Times New Roman"/>
        </w:rPr>
        <w:t xml:space="preserve"> </w:t>
      </w:r>
      <w:r w:rsidR="00E16835">
        <w:rPr>
          <w:rFonts w:ascii="Times New Roman" w:hAnsi="Times New Roman" w:cs="Times New Roman"/>
        </w:rPr>
        <w:t>nors</w:t>
      </w:r>
      <w:r w:rsidR="00E16835" w:rsidRPr="00294AD5">
        <w:rPr>
          <w:rFonts w:ascii="Times New Roman" w:hAnsi="Times New Roman" w:cs="Times New Roman"/>
        </w:rPr>
        <w:t xml:space="preserve"> </w:t>
      </w:r>
      <w:r w:rsidR="005859C5" w:rsidRPr="00294AD5">
        <w:rPr>
          <w:rFonts w:ascii="Times New Roman" w:hAnsi="Times New Roman" w:cs="Times New Roman"/>
        </w:rPr>
        <w:t>politikos formuotojų susidomėjim</w:t>
      </w:r>
      <w:r w:rsidR="00E16835">
        <w:rPr>
          <w:rFonts w:ascii="Times New Roman" w:hAnsi="Times New Roman" w:cs="Times New Roman"/>
        </w:rPr>
        <w:t>as šia tema auga</w:t>
      </w:r>
      <w:r w:rsidR="005859C5" w:rsidRPr="00294AD5">
        <w:rPr>
          <w:rFonts w:ascii="Times New Roman" w:hAnsi="Times New Roman" w:cs="Times New Roman"/>
        </w:rPr>
        <w:t xml:space="preserve">, tokie sprendimai kol kas teoriniai ir dar nėra įtvirtinti </w:t>
      </w:r>
      <w:r w:rsidR="00E16835">
        <w:rPr>
          <w:rFonts w:ascii="Times New Roman" w:hAnsi="Times New Roman" w:cs="Times New Roman"/>
        </w:rPr>
        <w:t>ES</w:t>
      </w:r>
      <w:r w:rsidR="005859C5" w:rsidRPr="00294AD5">
        <w:rPr>
          <w:rFonts w:ascii="Times New Roman" w:hAnsi="Times New Roman" w:cs="Times New Roman"/>
        </w:rPr>
        <w:t xml:space="preserve"> teisės aktuose.</w:t>
      </w:r>
    </w:p>
    <w:p w14:paraId="34197AF9" w14:textId="7935DB5A" w:rsidR="00CD6816" w:rsidRPr="00294AD5" w:rsidRDefault="008D2E49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t>Europos strateginis pasirinkimas</w:t>
      </w:r>
      <w:r w:rsidR="00E16835">
        <w:rPr>
          <w:rFonts w:ascii="Times New Roman" w:hAnsi="Times New Roman" w:cs="Times New Roman"/>
          <w:b/>
          <w:bCs/>
        </w:rPr>
        <w:t xml:space="preserve"> –</w:t>
      </w:r>
      <w:r w:rsidRPr="00294AD5">
        <w:rPr>
          <w:rFonts w:ascii="Times New Roman" w:hAnsi="Times New Roman" w:cs="Times New Roman"/>
          <w:b/>
          <w:bCs/>
        </w:rPr>
        <w:t xml:space="preserve"> reguliuoti ar drausti</w:t>
      </w:r>
    </w:p>
    <w:p w14:paraId="6781889E" w14:textId="36171DC1" w:rsidR="00020C8A" w:rsidRPr="00294AD5" w:rsidRDefault="00E16835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</w:t>
      </w:r>
      <w:r w:rsidR="00020C8A" w:rsidRPr="00294AD5">
        <w:rPr>
          <w:rFonts w:ascii="Times New Roman" w:hAnsi="Times New Roman" w:cs="Times New Roman"/>
        </w:rPr>
        <w:t xml:space="preserve"> šiuo metu yra panašioje </w:t>
      </w:r>
      <w:r w:rsidR="00651171" w:rsidRPr="00651171">
        <w:rPr>
          <w:rFonts w:ascii="Times New Roman" w:hAnsi="Times New Roman" w:cs="Times New Roman"/>
        </w:rPr>
        <w:t xml:space="preserve">padėtyje, kokioje anksčiau buvo </w:t>
      </w:r>
      <w:proofErr w:type="spellStart"/>
      <w:r w:rsidR="00651171" w:rsidRPr="00651171">
        <w:rPr>
          <w:rFonts w:ascii="Times New Roman" w:hAnsi="Times New Roman" w:cs="Times New Roman"/>
        </w:rPr>
        <w:t>kriptoturto</w:t>
      </w:r>
      <w:proofErr w:type="spellEnd"/>
      <w:r w:rsidR="00651171" w:rsidRPr="00651171">
        <w:rPr>
          <w:rFonts w:ascii="Times New Roman" w:hAnsi="Times New Roman" w:cs="Times New Roman"/>
        </w:rPr>
        <w:t xml:space="preserve"> reguliavimo srityje</w:t>
      </w:r>
      <w:r w:rsidR="00020C8A" w:rsidRPr="00294AD5">
        <w:rPr>
          <w:rFonts w:ascii="Times New Roman" w:hAnsi="Times New Roman" w:cs="Times New Roman"/>
        </w:rPr>
        <w:t>.</w:t>
      </w:r>
    </w:p>
    <w:p w14:paraId="6B24D07D" w14:textId="0537A7AD" w:rsidR="00872CBA" w:rsidRPr="00294AD5" w:rsidRDefault="00020C8A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Vienas kelias </w:t>
      </w:r>
      <w:r w:rsidR="00651171">
        <w:rPr>
          <w:rFonts w:ascii="Times New Roman" w:hAnsi="Times New Roman" w:cs="Times New Roman"/>
        </w:rPr>
        <w:t>–</w:t>
      </w:r>
      <w:r w:rsidRPr="00294AD5">
        <w:rPr>
          <w:rFonts w:ascii="Times New Roman" w:hAnsi="Times New Roman" w:cs="Times New Roman"/>
        </w:rPr>
        <w:t xml:space="preserve"> faktiškai uždrausti prognozių rinkas, paliekant jas skirtingam nacionaliniam azartinių lošimų reguliavimui. Tai galėtų paskatinti inovacijas persikelti už </w:t>
      </w:r>
      <w:r w:rsidR="00651171">
        <w:rPr>
          <w:rFonts w:ascii="Times New Roman" w:hAnsi="Times New Roman" w:cs="Times New Roman"/>
        </w:rPr>
        <w:t>ES</w:t>
      </w:r>
      <w:r w:rsidRPr="00294AD5">
        <w:rPr>
          <w:rFonts w:ascii="Times New Roman" w:hAnsi="Times New Roman" w:cs="Times New Roman"/>
        </w:rPr>
        <w:t xml:space="preserve"> ribų, </w:t>
      </w:r>
      <w:r w:rsidR="00651171">
        <w:rPr>
          <w:rFonts w:ascii="Times New Roman" w:hAnsi="Times New Roman" w:cs="Times New Roman"/>
        </w:rPr>
        <w:t>bet</w:t>
      </w:r>
      <w:r w:rsidR="00651171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paklausos nesumažintų, nes naudotojai vis tiek </w:t>
      </w:r>
      <w:r w:rsidR="00651171">
        <w:rPr>
          <w:rFonts w:ascii="Times New Roman" w:hAnsi="Times New Roman" w:cs="Times New Roman"/>
        </w:rPr>
        <w:t>išlaikytų prieigą</w:t>
      </w:r>
      <w:r w:rsidRPr="00294AD5">
        <w:rPr>
          <w:rFonts w:ascii="Times New Roman" w:hAnsi="Times New Roman" w:cs="Times New Roman"/>
        </w:rPr>
        <w:t xml:space="preserve"> </w:t>
      </w:r>
      <w:r w:rsidR="00651171">
        <w:rPr>
          <w:rFonts w:ascii="Times New Roman" w:hAnsi="Times New Roman" w:cs="Times New Roman"/>
        </w:rPr>
        <w:t xml:space="preserve">prie </w:t>
      </w:r>
      <w:r w:rsidRPr="00294AD5">
        <w:rPr>
          <w:rFonts w:ascii="Times New Roman" w:hAnsi="Times New Roman" w:cs="Times New Roman"/>
        </w:rPr>
        <w:t xml:space="preserve">už </w:t>
      </w:r>
      <w:r w:rsidR="00651171">
        <w:rPr>
          <w:rFonts w:ascii="Times New Roman" w:hAnsi="Times New Roman" w:cs="Times New Roman"/>
        </w:rPr>
        <w:t>ES</w:t>
      </w:r>
      <w:r w:rsidRPr="00294AD5">
        <w:rPr>
          <w:rFonts w:ascii="Times New Roman" w:hAnsi="Times New Roman" w:cs="Times New Roman"/>
        </w:rPr>
        <w:t xml:space="preserve"> veikianči</w:t>
      </w:r>
      <w:r w:rsidR="00651171">
        <w:rPr>
          <w:rFonts w:ascii="Times New Roman" w:hAnsi="Times New Roman" w:cs="Times New Roman"/>
        </w:rPr>
        <w:t>ų</w:t>
      </w:r>
      <w:r w:rsidRPr="00294AD5">
        <w:rPr>
          <w:rFonts w:ascii="Times New Roman" w:hAnsi="Times New Roman" w:cs="Times New Roman"/>
        </w:rPr>
        <w:t xml:space="preserve"> platform</w:t>
      </w:r>
      <w:r w:rsidR="00651171">
        <w:rPr>
          <w:rFonts w:ascii="Times New Roman" w:hAnsi="Times New Roman" w:cs="Times New Roman"/>
        </w:rPr>
        <w:t>ų</w:t>
      </w:r>
      <w:r w:rsidRPr="00294AD5">
        <w:rPr>
          <w:rFonts w:ascii="Times New Roman" w:hAnsi="Times New Roman" w:cs="Times New Roman"/>
        </w:rPr>
        <w:t>, nepatenka</w:t>
      </w:r>
      <w:r w:rsidR="00651171">
        <w:rPr>
          <w:rFonts w:ascii="Times New Roman" w:hAnsi="Times New Roman" w:cs="Times New Roman"/>
        </w:rPr>
        <w:t>nčių</w:t>
      </w:r>
      <w:r w:rsidRPr="00294AD5">
        <w:rPr>
          <w:rFonts w:ascii="Times New Roman" w:hAnsi="Times New Roman" w:cs="Times New Roman"/>
        </w:rPr>
        <w:t xml:space="preserve"> į </w:t>
      </w:r>
      <w:r w:rsidR="00651171">
        <w:rPr>
          <w:rFonts w:ascii="Times New Roman" w:hAnsi="Times New Roman" w:cs="Times New Roman"/>
        </w:rPr>
        <w:t>jos</w:t>
      </w:r>
      <w:r w:rsidRPr="00294AD5">
        <w:rPr>
          <w:rFonts w:ascii="Times New Roman" w:hAnsi="Times New Roman" w:cs="Times New Roman"/>
        </w:rPr>
        <w:t xml:space="preserve"> priežiūros ir vartotojų apsaugos sistemą. </w:t>
      </w:r>
    </w:p>
    <w:p w14:paraId="492D5A9F" w14:textId="7F34AC7F" w:rsidR="00872CBA" w:rsidRPr="00294AD5" w:rsidRDefault="00730051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Kitas kelias – sukurti </w:t>
      </w:r>
      <w:r w:rsidR="00651171">
        <w:rPr>
          <w:rFonts w:ascii="Times New Roman" w:hAnsi="Times New Roman" w:cs="Times New Roman"/>
        </w:rPr>
        <w:t>ES lygmens</w:t>
      </w:r>
      <w:r w:rsidR="00651171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reguliavimo sistemą, panašią į </w:t>
      </w:r>
      <w:proofErr w:type="spellStart"/>
      <w:r w:rsidRPr="00294AD5">
        <w:rPr>
          <w:rFonts w:ascii="Times New Roman" w:hAnsi="Times New Roman" w:cs="Times New Roman"/>
        </w:rPr>
        <w:t>MiCA</w:t>
      </w:r>
      <w:proofErr w:type="spellEnd"/>
      <w:r w:rsidRPr="00294AD5">
        <w:rPr>
          <w:rFonts w:ascii="Times New Roman" w:hAnsi="Times New Roman" w:cs="Times New Roman"/>
        </w:rPr>
        <w:t>, kuri pripažintų prognozių rinkas teisėt</w:t>
      </w:r>
      <w:r w:rsidR="00171953">
        <w:rPr>
          <w:rFonts w:ascii="Times New Roman" w:hAnsi="Times New Roman" w:cs="Times New Roman"/>
        </w:rPr>
        <w:t>a</w:t>
      </w:r>
      <w:r w:rsidRPr="00294AD5">
        <w:rPr>
          <w:rFonts w:ascii="Times New Roman" w:hAnsi="Times New Roman" w:cs="Times New Roman"/>
        </w:rPr>
        <w:t xml:space="preserve"> veiklos srit</w:t>
      </w:r>
      <w:r w:rsidR="00171953">
        <w:rPr>
          <w:rFonts w:ascii="Times New Roman" w:hAnsi="Times New Roman" w:cs="Times New Roman"/>
        </w:rPr>
        <w:t>imi</w:t>
      </w:r>
      <w:r w:rsidRPr="00294AD5">
        <w:rPr>
          <w:rFonts w:ascii="Times New Roman" w:hAnsi="Times New Roman" w:cs="Times New Roman"/>
        </w:rPr>
        <w:t xml:space="preserve"> ir kartu nustatytų tinkamas apsaugos priemones. JAV patirtis rodo, kad aiškus ir nuoseklus reguliavimas dažnai yra veiksmingesnis nei draudimas. </w:t>
      </w:r>
      <w:r w:rsidR="00171953" w:rsidRPr="00171953">
        <w:rPr>
          <w:rFonts w:ascii="Times New Roman" w:hAnsi="Times New Roman" w:cs="Times New Roman"/>
        </w:rPr>
        <w:t>Toks modelis</w:t>
      </w:r>
      <w:r w:rsidR="00171953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leistų skatinti inovacijas ir kartu valdyti tokias rizikas</w:t>
      </w:r>
      <w:r w:rsidR="00171953">
        <w:rPr>
          <w:rFonts w:ascii="Times New Roman" w:hAnsi="Times New Roman" w:cs="Times New Roman"/>
        </w:rPr>
        <w:t>,</w:t>
      </w:r>
      <w:r w:rsidRPr="00294AD5">
        <w:rPr>
          <w:rFonts w:ascii="Times New Roman" w:hAnsi="Times New Roman" w:cs="Times New Roman"/>
        </w:rPr>
        <w:t xml:space="preserve"> kaip sukčiavimas, manipuliavimas ar finansiniai nusikaltimai.</w:t>
      </w:r>
    </w:p>
    <w:p w14:paraId="56299863" w14:textId="5E0A07D2" w:rsidR="00F1181D" w:rsidRPr="00294AD5" w:rsidRDefault="0015113D" w:rsidP="0079533B">
      <w:pPr>
        <w:spacing w:after="100" w:afterAutospacing="1" w:line="360" w:lineRule="auto"/>
        <w:jc w:val="both"/>
        <w:rPr>
          <w:rFonts w:ascii="Times New Roman" w:hAnsi="Times New Roman" w:cs="Times New Roman"/>
          <w:b/>
          <w:bCs/>
        </w:rPr>
      </w:pPr>
      <w:r w:rsidRPr="00294AD5">
        <w:rPr>
          <w:rFonts w:ascii="Times New Roman" w:hAnsi="Times New Roman" w:cs="Times New Roman"/>
          <w:b/>
          <w:bCs/>
        </w:rPr>
        <w:lastRenderedPageBreak/>
        <w:t>Išvada: nuo neapibrėžtumo prie strategijos</w:t>
      </w:r>
    </w:p>
    <w:p w14:paraId="3FF108AB" w14:textId="714EB7A4" w:rsidR="00616D74" w:rsidRPr="00294AD5" w:rsidRDefault="00616D74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Prognozių rinkos </w:t>
      </w:r>
      <w:r w:rsidR="00171953" w:rsidRPr="00171953">
        <w:rPr>
          <w:rFonts w:ascii="Times New Roman" w:hAnsi="Times New Roman" w:cs="Times New Roman"/>
        </w:rPr>
        <w:t xml:space="preserve">išskirtinai </w:t>
      </w:r>
      <w:r w:rsidRPr="00294AD5">
        <w:rPr>
          <w:rFonts w:ascii="Times New Roman" w:hAnsi="Times New Roman" w:cs="Times New Roman"/>
        </w:rPr>
        <w:t xml:space="preserve">sujungia finansus, technologijas ir informacijos analizę. Jos gali teikti </w:t>
      </w:r>
      <w:r w:rsidR="00171953" w:rsidRPr="00171953">
        <w:rPr>
          <w:rFonts w:ascii="Times New Roman" w:hAnsi="Times New Roman" w:cs="Times New Roman"/>
        </w:rPr>
        <w:t>realiuoju laiku formuojamas</w:t>
      </w:r>
      <w:r w:rsidR="00171953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>įžvalgas ir naudingas prognozes verslui, politikai bei rizikos valdymui. Tačiau dėl mišr</w:t>
      </w:r>
      <w:r w:rsidR="00D66051" w:rsidRPr="00294AD5">
        <w:rPr>
          <w:rFonts w:ascii="Times New Roman" w:hAnsi="Times New Roman" w:cs="Times New Roman"/>
        </w:rPr>
        <w:t>aus</w:t>
      </w:r>
      <w:r w:rsidRPr="00294AD5">
        <w:rPr>
          <w:rFonts w:ascii="Times New Roman" w:hAnsi="Times New Roman" w:cs="Times New Roman"/>
        </w:rPr>
        <w:t xml:space="preserve"> </w:t>
      </w:r>
      <w:r w:rsidR="00D66051" w:rsidRPr="00294AD5">
        <w:rPr>
          <w:rFonts w:ascii="Times New Roman" w:hAnsi="Times New Roman" w:cs="Times New Roman"/>
        </w:rPr>
        <w:t>pobūdžio</w:t>
      </w:r>
      <w:r w:rsidRPr="00294AD5">
        <w:rPr>
          <w:rFonts w:ascii="Times New Roman" w:hAnsi="Times New Roman" w:cs="Times New Roman"/>
        </w:rPr>
        <w:t xml:space="preserve"> </w:t>
      </w:r>
      <w:r w:rsidR="007741E7" w:rsidRPr="00294AD5">
        <w:rPr>
          <w:rFonts w:ascii="Times New Roman" w:hAnsi="Times New Roman" w:cs="Times New Roman"/>
        </w:rPr>
        <w:t>jos sunkiai pritaikomos rinkoje egzistuojantiems reguliavimo modeliams.</w:t>
      </w:r>
    </w:p>
    <w:p w14:paraId="111B36DE" w14:textId="73E7FDB2" w:rsidR="00616D74" w:rsidRPr="00294AD5" w:rsidRDefault="00616D74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Nors </w:t>
      </w:r>
      <w:r w:rsidR="00171953">
        <w:rPr>
          <w:rFonts w:ascii="Times New Roman" w:hAnsi="Times New Roman" w:cs="Times New Roman"/>
        </w:rPr>
        <w:t>JAV</w:t>
      </w:r>
      <w:r w:rsidRPr="00294AD5">
        <w:rPr>
          <w:rFonts w:ascii="Times New Roman" w:hAnsi="Times New Roman" w:cs="Times New Roman"/>
        </w:rPr>
        <w:t xml:space="preserve"> palaipsniui integruoja prognozių rinkas į savo finansinę reguliavimo sistemą, Europa vis dar yra ankstyv</w:t>
      </w:r>
      <w:r w:rsidR="00007207" w:rsidRPr="00294AD5">
        <w:rPr>
          <w:rFonts w:ascii="Times New Roman" w:hAnsi="Times New Roman" w:cs="Times New Roman"/>
        </w:rPr>
        <w:t>a</w:t>
      </w:r>
      <w:r w:rsidR="00AB6C8C" w:rsidRPr="00294AD5">
        <w:rPr>
          <w:rFonts w:ascii="Times New Roman" w:hAnsi="Times New Roman" w:cs="Times New Roman"/>
        </w:rPr>
        <w:t>ja</w:t>
      </w:r>
      <w:r w:rsidR="00007207" w:rsidRPr="00294AD5">
        <w:rPr>
          <w:rFonts w:ascii="Times New Roman" w:hAnsi="Times New Roman" w:cs="Times New Roman"/>
        </w:rPr>
        <w:t>me etape</w:t>
      </w:r>
      <w:r w:rsidRPr="00294AD5">
        <w:rPr>
          <w:rFonts w:ascii="Times New Roman" w:hAnsi="Times New Roman" w:cs="Times New Roman"/>
        </w:rPr>
        <w:t>.</w:t>
      </w:r>
    </w:p>
    <w:p w14:paraId="1F965CEB" w14:textId="260DC1F2" w:rsidR="00616D74" w:rsidRPr="00294AD5" w:rsidRDefault="00171953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F3647C" w:rsidRPr="00294AD5">
        <w:rPr>
          <w:rFonts w:ascii="Times New Roman" w:hAnsi="Times New Roman" w:cs="Times New Roman"/>
        </w:rPr>
        <w:t xml:space="preserve">iame kontekste reguliacinis neapibrėžtumas turėtų būti vertinamas </w:t>
      </w:r>
      <w:r w:rsidR="00956D19" w:rsidRPr="00294AD5">
        <w:rPr>
          <w:rFonts w:ascii="Times New Roman" w:hAnsi="Times New Roman" w:cs="Times New Roman"/>
        </w:rPr>
        <w:t xml:space="preserve">ne </w:t>
      </w:r>
      <w:r w:rsidR="00F3647C" w:rsidRPr="00294AD5">
        <w:rPr>
          <w:rFonts w:ascii="Times New Roman" w:hAnsi="Times New Roman" w:cs="Times New Roman"/>
        </w:rPr>
        <w:t xml:space="preserve">tik kaip iššūkis, bet ir kaip strateginis veiksnys. Įmonėms, siekiančioms plėstis Europoje, vargu ar būtų veiksminga prognozių rinkas laikyti </w:t>
      </w:r>
      <w:r w:rsidR="00AB6C8C" w:rsidRPr="00294AD5">
        <w:rPr>
          <w:rFonts w:ascii="Times New Roman" w:hAnsi="Times New Roman" w:cs="Times New Roman"/>
        </w:rPr>
        <w:t xml:space="preserve">išimtinai </w:t>
      </w:r>
      <w:r w:rsidR="00F3647C" w:rsidRPr="00294AD5">
        <w:rPr>
          <w:rFonts w:ascii="Times New Roman" w:hAnsi="Times New Roman" w:cs="Times New Roman"/>
        </w:rPr>
        <w:t>finansinėmis priemonėmis arba azartinių lošimų produktais.</w:t>
      </w:r>
    </w:p>
    <w:p w14:paraId="5D2BAB22" w14:textId="2703AF69" w:rsidR="00F3647C" w:rsidRPr="00294AD5" w:rsidRDefault="003C133F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Tokioje situacijoje </w:t>
      </w:r>
      <w:r w:rsidR="00BF65A7" w:rsidRPr="00294AD5">
        <w:rPr>
          <w:rFonts w:ascii="Times New Roman" w:hAnsi="Times New Roman" w:cs="Times New Roman"/>
        </w:rPr>
        <w:t>bendrovė</w:t>
      </w:r>
      <w:r w:rsidR="00171953">
        <w:rPr>
          <w:rFonts w:ascii="Times New Roman" w:hAnsi="Times New Roman" w:cs="Times New Roman"/>
        </w:rPr>
        <w:t>m</w:t>
      </w:r>
      <w:r w:rsidR="00BF65A7" w:rsidRPr="00294AD5">
        <w:rPr>
          <w:rFonts w:ascii="Times New Roman" w:hAnsi="Times New Roman" w:cs="Times New Roman"/>
        </w:rPr>
        <w:t xml:space="preserve">s </w:t>
      </w:r>
      <w:r w:rsidR="00171953" w:rsidRPr="00171953">
        <w:rPr>
          <w:rFonts w:ascii="Times New Roman" w:hAnsi="Times New Roman" w:cs="Times New Roman"/>
        </w:rPr>
        <w:t>verta rinktis</w:t>
      </w:r>
      <w:r w:rsidR="00171953">
        <w:rPr>
          <w:rFonts w:ascii="Times New Roman" w:hAnsi="Times New Roman" w:cs="Times New Roman"/>
        </w:rPr>
        <w:t xml:space="preserve"> </w:t>
      </w:r>
      <w:r w:rsidR="00BF65A7" w:rsidRPr="00294AD5">
        <w:rPr>
          <w:rFonts w:ascii="Times New Roman" w:hAnsi="Times New Roman" w:cs="Times New Roman"/>
        </w:rPr>
        <w:t>lankstesnį požiūrį.</w:t>
      </w:r>
      <w:r w:rsidRPr="00294AD5">
        <w:rPr>
          <w:rFonts w:ascii="Times New Roman" w:hAnsi="Times New Roman" w:cs="Times New Roman"/>
        </w:rPr>
        <w:t xml:space="preserve"> </w:t>
      </w:r>
      <w:r w:rsidR="007B26CD" w:rsidRPr="00294AD5">
        <w:rPr>
          <w:rFonts w:ascii="Times New Roman" w:hAnsi="Times New Roman" w:cs="Times New Roman"/>
        </w:rPr>
        <w:t>Tai rei</w:t>
      </w:r>
      <w:r w:rsidR="00171953">
        <w:rPr>
          <w:rFonts w:ascii="Times New Roman" w:hAnsi="Times New Roman" w:cs="Times New Roman"/>
        </w:rPr>
        <w:t>kštų</w:t>
      </w:r>
      <w:r w:rsidR="007B26CD" w:rsidRPr="00294AD5">
        <w:rPr>
          <w:rFonts w:ascii="Times New Roman" w:hAnsi="Times New Roman" w:cs="Times New Roman"/>
        </w:rPr>
        <w:t xml:space="preserve"> verslo modeli</w:t>
      </w:r>
      <w:r w:rsidR="00171953">
        <w:rPr>
          <w:rFonts w:ascii="Times New Roman" w:hAnsi="Times New Roman" w:cs="Times New Roman"/>
        </w:rPr>
        <w:t>ų</w:t>
      </w:r>
      <w:r w:rsidR="007B26CD" w:rsidRPr="00294AD5">
        <w:rPr>
          <w:rFonts w:ascii="Times New Roman" w:hAnsi="Times New Roman" w:cs="Times New Roman"/>
        </w:rPr>
        <w:t xml:space="preserve"> </w:t>
      </w:r>
      <w:r w:rsidR="00171953">
        <w:rPr>
          <w:rFonts w:ascii="Times New Roman" w:hAnsi="Times New Roman" w:cs="Times New Roman"/>
        </w:rPr>
        <w:t>derinimą prie</w:t>
      </w:r>
      <w:r w:rsidR="00171953" w:rsidRPr="00294AD5">
        <w:rPr>
          <w:rFonts w:ascii="Times New Roman" w:hAnsi="Times New Roman" w:cs="Times New Roman"/>
        </w:rPr>
        <w:t xml:space="preserve"> </w:t>
      </w:r>
      <w:r w:rsidR="007B26CD" w:rsidRPr="00294AD5">
        <w:rPr>
          <w:rFonts w:ascii="Times New Roman" w:hAnsi="Times New Roman" w:cs="Times New Roman"/>
        </w:rPr>
        <w:t>kiekvienos valstybės narės taisykl</w:t>
      </w:r>
      <w:r w:rsidR="00171953">
        <w:rPr>
          <w:rFonts w:ascii="Times New Roman" w:hAnsi="Times New Roman" w:cs="Times New Roman"/>
        </w:rPr>
        <w:t>ių</w:t>
      </w:r>
      <w:r w:rsidR="007B26CD" w:rsidRPr="00294AD5">
        <w:rPr>
          <w:rFonts w:ascii="Times New Roman" w:hAnsi="Times New Roman" w:cs="Times New Roman"/>
        </w:rPr>
        <w:t xml:space="preserve"> ir siūlomų sutarčių </w:t>
      </w:r>
      <w:r w:rsidR="00171953" w:rsidRPr="00171953">
        <w:rPr>
          <w:rFonts w:ascii="Times New Roman" w:hAnsi="Times New Roman" w:cs="Times New Roman"/>
        </w:rPr>
        <w:t>pobūdžio</w:t>
      </w:r>
      <w:r w:rsidR="00F3647C" w:rsidRPr="00294AD5">
        <w:rPr>
          <w:rFonts w:ascii="Times New Roman" w:hAnsi="Times New Roman" w:cs="Times New Roman"/>
        </w:rPr>
        <w:t xml:space="preserve">. Praktikoje </w:t>
      </w:r>
      <w:r w:rsidR="00171953" w:rsidRPr="00171953">
        <w:rPr>
          <w:rFonts w:ascii="Times New Roman" w:hAnsi="Times New Roman" w:cs="Times New Roman"/>
        </w:rPr>
        <w:t>tam reikia kiekvieną valstybę vertinti</w:t>
      </w:r>
      <w:r w:rsidR="00D0152E" w:rsidRPr="00294AD5">
        <w:rPr>
          <w:rFonts w:ascii="Times New Roman" w:hAnsi="Times New Roman" w:cs="Times New Roman"/>
        </w:rPr>
        <w:t xml:space="preserve"> atskirai</w:t>
      </w:r>
      <w:r w:rsidR="00F3647C" w:rsidRPr="00294AD5">
        <w:rPr>
          <w:rFonts w:ascii="Times New Roman" w:hAnsi="Times New Roman" w:cs="Times New Roman"/>
        </w:rPr>
        <w:t xml:space="preserve">: </w:t>
      </w:r>
      <w:r w:rsidR="00171953" w:rsidRPr="00171953">
        <w:rPr>
          <w:rFonts w:ascii="Times New Roman" w:hAnsi="Times New Roman" w:cs="Times New Roman"/>
        </w:rPr>
        <w:t xml:space="preserve">nustatyti, kur nefinansiniams įvykiams galėtų būti taikomos azartinių lošimų licencijos, kada ekonominio pobūdžio sutartims aktuali </w:t>
      </w:r>
      <w:proofErr w:type="spellStart"/>
      <w:r w:rsidR="00171953" w:rsidRPr="00171953">
        <w:rPr>
          <w:rFonts w:ascii="Times New Roman" w:hAnsi="Times New Roman" w:cs="Times New Roman"/>
        </w:rPr>
        <w:t>MiFID</w:t>
      </w:r>
      <w:proofErr w:type="spellEnd"/>
      <w:r w:rsidR="00171953" w:rsidRPr="00171953">
        <w:rPr>
          <w:rFonts w:ascii="Times New Roman" w:hAnsi="Times New Roman" w:cs="Times New Roman"/>
        </w:rPr>
        <w:t xml:space="preserve"> II licencija, o kada reikšmės įgyja </w:t>
      </w:r>
      <w:proofErr w:type="spellStart"/>
      <w:r w:rsidR="00F3647C" w:rsidRPr="00294AD5">
        <w:rPr>
          <w:rFonts w:ascii="Times New Roman" w:hAnsi="Times New Roman" w:cs="Times New Roman"/>
        </w:rPr>
        <w:t>MiCA</w:t>
      </w:r>
      <w:proofErr w:type="spellEnd"/>
      <w:r w:rsidR="00F3647C" w:rsidRPr="00294AD5">
        <w:rPr>
          <w:rFonts w:ascii="Times New Roman" w:hAnsi="Times New Roman" w:cs="Times New Roman"/>
        </w:rPr>
        <w:t xml:space="preserve"> </w:t>
      </w:r>
      <w:r w:rsidR="0025150A" w:rsidRPr="00294AD5">
        <w:rPr>
          <w:rFonts w:ascii="Times New Roman" w:hAnsi="Times New Roman" w:cs="Times New Roman"/>
        </w:rPr>
        <w:t xml:space="preserve">reglamentas, </w:t>
      </w:r>
      <w:r w:rsidR="00F3647C" w:rsidRPr="00294AD5">
        <w:rPr>
          <w:rFonts w:ascii="Times New Roman" w:hAnsi="Times New Roman" w:cs="Times New Roman"/>
        </w:rPr>
        <w:t>jei naudojam</w:t>
      </w:r>
      <w:r w:rsidR="0025150A" w:rsidRPr="00294AD5">
        <w:rPr>
          <w:rFonts w:ascii="Times New Roman" w:hAnsi="Times New Roman" w:cs="Times New Roman"/>
        </w:rPr>
        <w:t>as</w:t>
      </w:r>
      <w:r w:rsidR="00F3647C" w:rsidRPr="00294AD5">
        <w:rPr>
          <w:rFonts w:ascii="Times New Roman" w:hAnsi="Times New Roman" w:cs="Times New Roman"/>
        </w:rPr>
        <w:t xml:space="preserve"> </w:t>
      </w:r>
      <w:proofErr w:type="spellStart"/>
      <w:r w:rsidR="00F3647C" w:rsidRPr="00294AD5">
        <w:rPr>
          <w:rFonts w:ascii="Times New Roman" w:hAnsi="Times New Roman" w:cs="Times New Roman"/>
        </w:rPr>
        <w:t>kriptoturta</w:t>
      </w:r>
      <w:r w:rsidR="0025150A" w:rsidRPr="00294AD5">
        <w:rPr>
          <w:rFonts w:ascii="Times New Roman" w:hAnsi="Times New Roman" w:cs="Times New Roman"/>
        </w:rPr>
        <w:t>s</w:t>
      </w:r>
      <w:proofErr w:type="spellEnd"/>
      <w:r w:rsidR="00F3647C" w:rsidRPr="00294AD5">
        <w:rPr>
          <w:rFonts w:ascii="Times New Roman" w:hAnsi="Times New Roman" w:cs="Times New Roman"/>
        </w:rPr>
        <w:t>.</w:t>
      </w:r>
      <w:r w:rsidR="00F36FD5">
        <w:rPr>
          <w:rFonts w:ascii="Times New Roman" w:hAnsi="Times New Roman" w:cs="Times New Roman"/>
        </w:rPr>
        <w:t xml:space="preserve"> O kai kur – toks modelis reikštų visiškai naują turto klasę?</w:t>
      </w:r>
    </w:p>
    <w:p w14:paraId="700CCC53" w14:textId="3B8A4E14" w:rsidR="00F3647C" w:rsidRPr="00294AD5" w:rsidRDefault="008A7D50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Iš anksto </w:t>
      </w:r>
      <w:r w:rsidR="00F36FD5" w:rsidRPr="00294AD5">
        <w:rPr>
          <w:rFonts w:ascii="Times New Roman" w:hAnsi="Times New Roman" w:cs="Times New Roman"/>
        </w:rPr>
        <w:t>planuodam</w:t>
      </w:r>
      <w:r w:rsidR="00F36FD5">
        <w:rPr>
          <w:rFonts w:ascii="Times New Roman" w:hAnsi="Times New Roman" w:cs="Times New Roman"/>
        </w:rPr>
        <w:t>i</w:t>
      </w:r>
      <w:r w:rsidR="00F36FD5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ir </w:t>
      </w:r>
      <w:r w:rsidR="00F36FD5" w:rsidRPr="00294AD5">
        <w:rPr>
          <w:rFonts w:ascii="Times New Roman" w:hAnsi="Times New Roman" w:cs="Times New Roman"/>
        </w:rPr>
        <w:t>prisitaikydam</w:t>
      </w:r>
      <w:r w:rsidR="00F36FD5">
        <w:rPr>
          <w:rFonts w:ascii="Times New Roman" w:hAnsi="Times New Roman" w:cs="Times New Roman"/>
        </w:rPr>
        <w:t>i</w:t>
      </w:r>
      <w:r w:rsidR="00F36FD5" w:rsidRPr="00294AD5">
        <w:rPr>
          <w:rFonts w:ascii="Times New Roman" w:hAnsi="Times New Roman" w:cs="Times New Roman"/>
        </w:rPr>
        <w:t xml:space="preserve"> </w:t>
      </w:r>
      <w:r w:rsidRPr="00294AD5">
        <w:rPr>
          <w:rFonts w:ascii="Times New Roman" w:hAnsi="Times New Roman" w:cs="Times New Roman"/>
        </w:rPr>
        <w:t xml:space="preserve">prie skirtingų jurisdikcijų, </w:t>
      </w:r>
      <w:r w:rsidR="00F36FD5">
        <w:rPr>
          <w:rFonts w:ascii="Times New Roman" w:hAnsi="Times New Roman" w:cs="Times New Roman"/>
        </w:rPr>
        <w:t>verslo subjektai</w:t>
      </w:r>
      <w:r w:rsidR="00F36FD5" w:rsidRPr="00294AD5">
        <w:rPr>
          <w:rFonts w:ascii="Times New Roman" w:hAnsi="Times New Roman" w:cs="Times New Roman"/>
        </w:rPr>
        <w:t xml:space="preserve"> </w:t>
      </w:r>
      <w:r w:rsidR="001042F9" w:rsidRPr="00294AD5">
        <w:rPr>
          <w:rFonts w:ascii="Times New Roman" w:hAnsi="Times New Roman" w:cs="Times New Roman"/>
        </w:rPr>
        <w:t xml:space="preserve">gali pereiti nuo neapibrėžtumo prie geriau valdomos ir </w:t>
      </w:r>
      <w:r w:rsidR="00F36FD5">
        <w:rPr>
          <w:rFonts w:ascii="Times New Roman" w:hAnsi="Times New Roman" w:cs="Times New Roman"/>
        </w:rPr>
        <w:t>lengvesnės</w:t>
      </w:r>
      <w:r w:rsidR="00F36FD5" w:rsidRPr="00294AD5">
        <w:rPr>
          <w:rFonts w:ascii="Times New Roman" w:hAnsi="Times New Roman" w:cs="Times New Roman"/>
        </w:rPr>
        <w:t xml:space="preserve"> </w:t>
      </w:r>
      <w:r w:rsidR="001042F9" w:rsidRPr="00294AD5">
        <w:rPr>
          <w:rFonts w:ascii="Times New Roman" w:hAnsi="Times New Roman" w:cs="Times New Roman"/>
        </w:rPr>
        <w:t>veiklos</w:t>
      </w:r>
      <w:r w:rsidR="00F36FD5">
        <w:rPr>
          <w:rFonts w:ascii="Times New Roman" w:hAnsi="Times New Roman" w:cs="Times New Roman"/>
        </w:rPr>
        <w:t xml:space="preserve"> plėtros</w:t>
      </w:r>
      <w:r w:rsidR="001042F9" w:rsidRPr="00294AD5">
        <w:rPr>
          <w:rFonts w:ascii="Times New Roman" w:hAnsi="Times New Roman" w:cs="Times New Roman"/>
        </w:rPr>
        <w:t>.</w:t>
      </w:r>
      <w:r w:rsidR="00CA1D72" w:rsidRPr="00294AD5">
        <w:rPr>
          <w:rFonts w:ascii="Times New Roman" w:hAnsi="Times New Roman" w:cs="Times New Roman"/>
        </w:rPr>
        <w:t xml:space="preserve"> </w:t>
      </w:r>
      <w:r w:rsidR="00D27E26" w:rsidRPr="00294AD5">
        <w:rPr>
          <w:rFonts w:ascii="Times New Roman" w:hAnsi="Times New Roman" w:cs="Times New Roman"/>
        </w:rPr>
        <w:t xml:space="preserve">Toks požiūris padėtų pasirengti </w:t>
      </w:r>
      <w:r w:rsidR="00234D75">
        <w:rPr>
          <w:rFonts w:ascii="Times New Roman" w:hAnsi="Times New Roman" w:cs="Times New Roman"/>
        </w:rPr>
        <w:t xml:space="preserve">ir </w:t>
      </w:r>
      <w:r w:rsidR="00D27E26" w:rsidRPr="00294AD5">
        <w:rPr>
          <w:rFonts w:ascii="Times New Roman" w:hAnsi="Times New Roman" w:cs="Times New Roman"/>
        </w:rPr>
        <w:t xml:space="preserve">galimam </w:t>
      </w:r>
      <w:r w:rsidR="00234D75">
        <w:rPr>
          <w:rFonts w:ascii="Times New Roman" w:hAnsi="Times New Roman" w:cs="Times New Roman"/>
        </w:rPr>
        <w:t>ES lygmens</w:t>
      </w:r>
      <w:r w:rsidR="00234D75" w:rsidRPr="00294AD5">
        <w:rPr>
          <w:rFonts w:ascii="Times New Roman" w:hAnsi="Times New Roman" w:cs="Times New Roman"/>
        </w:rPr>
        <w:t xml:space="preserve"> </w:t>
      </w:r>
      <w:r w:rsidR="00D27E26" w:rsidRPr="00294AD5">
        <w:rPr>
          <w:rFonts w:ascii="Times New Roman" w:hAnsi="Times New Roman" w:cs="Times New Roman"/>
        </w:rPr>
        <w:t xml:space="preserve">reguliavimui, o įmonės, jau dabar kuriančios reikalavimus atitinkančius veiklos modelius, būtų geriau pasirengusios plėtrai </w:t>
      </w:r>
      <w:r w:rsidR="00234D75" w:rsidRPr="00234D75">
        <w:rPr>
          <w:rFonts w:ascii="Times New Roman" w:hAnsi="Times New Roman" w:cs="Times New Roman"/>
        </w:rPr>
        <w:t>jam įsigaliojus</w:t>
      </w:r>
      <w:r w:rsidR="00D27E26" w:rsidRPr="00294AD5">
        <w:rPr>
          <w:rFonts w:ascii="Times New Roman" w:hAnsi="Times New Roman" w:cs="Times New Roman"/>
        </w:rPr>
        <w:t>.</w:t>
      </w:r>
    </w:p>
    <w:p w14:paraId="42294238" w14:textId="2D198BEE" w:rsidR="00ED7D22" w:rsidRPr="00294AD5" w:rsidRDefault="00F109B3" w:rsidP="0079533B">
      <w:pPr>
        <w:spacing w:after="100" w:afterAutospacing="1" w:line="360" w:lineRule="auto"/>
        <w:jc w:val="both"/>
        <w:rPr>
          <w:rFonts w:ascii="Times New Roman" w:hAnsi="Times New Roman" w:cs="Times New Roman"/>
        </w:rPr>
      </w:pPr>
      <w:r w:rsidRPr="00294AD5">
        <w:rPr>
          <w:rFonts w:ascii="Times New Roman" w:hAnsi="Times New Roman" w:cs="Times New Roman"/>
        </w:rPr>
        <w:t xml:space="preserve">Prognozių rinkų ateitis Europoje priklausys ne tik nuo reguliavimo sprendimų, bet ir nuo to, kaip rinkos dalyviai prisitaikys prie dabartinės fragmentuotos aplinkos. </w:t>
      </w:r>
      <w:r w:rsidR="00315FB9" w:rsidRPr="00294AD5">
        <w:rPr>
          <w:rFonts w:ascii="Times New Roman" w:hAnsi="Times New Roman" w:cs="Times New Roman"/>
        </w:rPr>
        <w:t xml:space="preserve">Tie, kurie gebės </w:t>
      </w:r>
      <w:r w:rsidR="00234D75">
        <w:rPr>
          <w:rFonts w:ascii="Times New Roman" w:hAnsi="Times New Roman" w:cs="Times New Roman"/>
        </w:rPr>
        <w:t>tai padaryti</w:t>
      </w:r>
      <w:r w:rsidR="00315FB9" w:rsidRPr="00294AD5">
        <w:rPr>
          <w:rFonts w:ascii="Times New Roman" w:hAnsi="Times New Roman" w:cs="Times New Roman"/>
        </w:rPr>
        <w:t xml:space="preserve">, Europoje </w:t>
      </w:r>
      <w:r w:rsidR="00234D75">
        <w:rPr>
          <w:rFonts w:ascii="Times New Roman" w:hAnsi="Times New Roman" w:cs="Times New Roman"/>
        </w:rPr>
        <w:t>matys</w:t>
      </w:r>
      <w:r w:rsidR="00234D75" w:rsidRPr="00294AD5">
        <w:rPr>
          <w:rFonts w:ascii="Times New Roman" w:hAnsi="Times New Roman" w:cs="Times New Roman"/>
        </w:rPr>
        <w:t xml:space="preserve"> </w:t>
      </w:r>
      <w:r w:rsidR="00315FB9" w:rsidRPr="00294AD5">
        <w:rPr>
          <w:rFonts w:ascii="Times New Roman" w:hAnsi="Times New Roman" w:cs="Times New Roman"/>
        </w:rPr>
        <w:t>ne tik iššūki</w:t>
      </w:r>
      <w:r w:rsidR="00234D75">
        <w:rPr>
          <w:rFonts w:ascii="Times New Roman" w:hAnsi="Times New Roman" w:cs="Times New Roman"/>
        </w:rPr>
        <w:t>u</w:t>
      </w:r>
      <w:r w:rsidR="00315FB9" w:rsidRPr="00294AD5">
        <w:rPr>
          <w:rFonts w:ascii="Times New Roman" w:hAnsi="Times New Roman" w:cs="Times New Roman"/>
        </w:rPr>
        <w:t>s, bet ir reikšming</w:t>
      </w:r>
      <w:r w:rsidR="00234D75">
        <w:rPr>
          <w:rFonts w:ascii="Times New Roman" w:hAnsi="Times New Roman" w:cs="Times New Roman"/>
        </w:rPr>
        <w:t>a</w:t>
      </w:r>
      <w:r w:rsidR="00315FB9" w:rsidRPr="00294AD5">
        <w:rPr>
          <w:rFonts w:ascii="Times New Roman" w:hAnsi="Times New Roman" w:cs="Times New Roman"/>
        </w:rPr>
        <w:t>s strategin</w:t>
      </w:r>
      <w:r w:rsidR="00234D75">
        <w:rPr>
          <w:rFonts w:ascii="Times New Roman" w:hAnsi="Times New Roman" w:cs="Times New Roman"/>
        </w:rPr>
        <w:t>e</w:t>
      </w:r>
      <w:r w:rsidR="00315FB9" w:rsidRPr="00294AD5">
        <w:rPr>
          <w:rFonts w:ascii="Times New Roman" w:hAnsi="Times New Roman" w:cs="Times New Roman"/>
        </w:rPr>
        <w:t>s galimyb</w:t>
      </w:r>
      <w:r w:rsidR="00234D75">
        <w:rPr>
          <w:rFonts w:ascii="Times New Roman" w:hAnsi="Times New Roman" w:cs="Times New Roman"/>
        </w:rPr>
        <w:t>e</w:t>
      </w:r>
      <w:r w:rsidR="00315FB9" w:rsidRPr="00294AD5">
        <w:rPr>
          <w:rFonts w:ascii="Times New Roman" w:hAnsi="Times New Roman" w:cs="Times New Roman"/>
        </w:rPr>
        <w:t>s.</w:t>
      </w:r>
    </w:p>
    <w:sectPr w:rsidR="00ED7D22" w:rsidRPr="00294A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353A4"/>
    <w:multiLevelType w:val="multilevel"/>
    <w:tmpl w:val="0A2C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0D5C34"/>
    <w:multiLevelType w:val="multilevel"/>
    <w:tmpl w:val="F4FE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346FF"/>
    <w:multiLevelType w:val="multilevel"/>
    <w:tmpl w:val="BDCA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F23AE"/>
    <w:multiLevelType w:val="multilevel"/>
    <w:tmpl w:val="0D60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C0D37"/>
    <w:multiLevelType w:val="multilevel"/>
    <w:tmpl w:val="8C3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9653D6"/>
    <w:multiLevelType w:val="multilevel"/>
    <w:tmpl w:val="F520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264706">
    <w:abstractNumId w:val="3"/>
  </w:num>
  <w:num w:numId="2" w16cid:durableId="669524934">
    <w:abstractNumId w:val="5"/>
  </w:num>
  <w:num w:numId="3" w16cid:durableId="403256874">
    <w:abstractNumId w:val="2"/>
  </w:num>
  <w:num w:numId="4" w16cid:durableId="1146043676">
    <w:abstractNumId w:val="1"/>
  </w:num>
  <w:num w:numId="5" w16cid:durableId="1413743495">
    <w:abstractNumId w:val="0"/>
  </w:num>
  <w:num w:numId="6" w16cid:durableId="653990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D22"/>
    <w:rsid w:val="00007207"/>
    <w:rsid w:val="00007236"/>
    <w:rsid w:val="00020C8A"/>
    <w:rsid w:val="0002222D"/>
    <w:rsid w:val="00030A8D"/>
    <w:rsid w:val="00033C85"/>
    <w:rsid w:val="00060F63"/>
    <w:rsid w:val="00065961"/>
    <w:rsid w:val="0006721E"/>
    <w:rsid w:val="00071D63"/>
    <w:rsid w:val="00091658"/>
    <w:rsid w:val="000A6F7A"/>
    <w:rsid w:val="000C2D6D"/>
    <w:rsid w:val="000D216F"/>
    <w:rsid w:val="000D372B"/>
    <w:rsid w:val="000D4417"/>
    <w:rsid w:val="000F6268"/>
    <w:rsid w:val="001042F9"/>
    <w:rsid w:val="00106F9B"/>
    <w:rsid w:val="00135A5E"/>
    <w:rsid w:val="001403F1"/>
    <w:rsid w:val="00142958"/>
    <w:rsid w:val="0015113D"/>
    <w:rsid w:val="001546C5"/>
    <w:rsid w:val="001665BD"/>
    <w:rsid w:val="00171953"/>
    <w:rsid w:val="0018403C"/>
    <w:rsid w:val="001A08BB"/>
    <w:rsid w:val="001B49EB"/>
    <w:rsid w:val="001C0A16"/>
    <w:rsid w:val="001C133B"/>
    <w:rsid w:val="001C286E"/>
    <w:rsid w:val="001C68E6"/>
    <w:rsid w:val="001E3599"/>
    <w:rsid w:val="001F130B"/>
    <w:rsid w:val="001F7FDF"/>
    <w:rsid w:val="002022B9"/>
    <w:rsid w:val="00215CE0"/>
    <w:rsid w:val="00234D75"/>
    <w:rsid w:val="0024027D"/>
    <w:rsid w:val="00250372"/>
    <w:rsid w:val="0025150A"/>
    <w:rsid w:val="00253FE5"/>
    <w:rsid w:val="00267436"/>
    <w:rsid w:val="00294AD5"/>
    <w:rsid w:val="002A31DC"/>
    <w:rsid w:val="002A6BDA"/>
    <w:rsid w:val="002B1FB3"/>
    <w:rsid w:val="002B3102"/>
    <w:rsid w:val="002B5928"/>
    <w:rsid w:val="002C0981"/>
    <w:rsid w:val="002C3726"/>
    <w:rsid w:val="002C63A8"/>
    <w:rsid w:val="002C6DC1"/>
    <w:rsid w:val="002D0389"/>
    <w:rsid w:val="002E1560"/>
    <w:rsid w:val="0030060C"/>
    <w:rsid w:val="00311538"/>
    <w:rsid w:val="00315FB9"/>
    <w:rsid w:val="0032013D"/>
    <w:rsid w:val="00323CAA"/>
    <w:rsid w:val="00327BBC"/>
    <w:rsid w:val="00337D91"/>
    <w:rsid w:val="003946A6"/>
    <w:rsid w:val="00394BA1"/>
    <w:rsid w:val="00394D0F"/>
    <w:rsid w:val="003B5231"/>
    <w:rsid w:val="003B61D4"/>
    <w:rsid w:val="003C133F"/>
    <w:rsid w:val="0041283D"/>
    <w:rsid w:val="0042310B"/>
    <w:rsid w:val="00423F75"/>
    <w:rsid w:val="00427D7E"/>
    <w:rsid w:val="0043264F"/>
    <w:rsid w:val="00450BF1"/>
    <w:rsid w:val="00454E7D"/>
    <w:rsid w:val="00467A7D"/>
    <w:rsid w:val="00476306"/>
    <w:rsid w:val="004814B9"/>
    <w:rsid w:val="004873BA"/>
    <w:rsid w:val="004B1C2D"/>
    <w:rsid w:val="004D77CA"/>
    <w:rsid w:val="004E27B8"/>
    <w:rsid w:val="004E2FDC"/>
    <w:rsid w:val="00505AC8"/>
    <w:rsid w:val="005259DD"/>
    <w:rsid w:val="00541B5D"/>
    <w:rsid w:val="005817CE"/>
    <w:rsid w:val="005859C5"/>
    <w:rsid w:val="005A43EE"/>
    <w:rsid w:val="005B1958"/>
    <w:rsid w:val="005F062E"/>
    <w:rsid w:val="00614251"/>
    <w:rsid w:val="00616D74"/>
    <w:rsid w:val="00651171"/>
    <w:rsid w:val="00657544"/>
    <w:rsid w:val="00660060"/>
    <w:rsid w:val="0066591D"/>
    <w:rsid w:val="00683689"/>
    <w:rsid w:val="006B76D3"/>
    <w:rsid w:val="006D53EF"/>
    <w:rsid w:val="006F13D1"/>
    <w:rsid w:val="0071284F"/>
    <w:rsid w:val="007170E8"/>
    <w:rsid w:val="007174C7"/>
    <w:rsid w:val="00730051"/>
    <w:rsid w:val="00741F21"/>
    <w:rsid w:val="00764A1F"/>
    <w:rsid w:val="007741E7"/>
    <w:rsid w:val="0079533B"/>
    <w:rsid w:val="007A4FBD"/>
    <w:rsid w:val="007B26CD"/>
    <w:rsid w:val="007D0BF6"/>
    <w:rsid w:val="007F4A0B"/>
    <w:rsid w:val="0081439C"/>
    <w:rsid w:val="008264C2"/>
    <w:rsid w:val="008350AB"/>
    <w:rsid w:val="00852E5D"/>
    <w:rsid w:val="0086038D"/>
    <w:rsid w:val="008651F5"/>
    <w:rsid w:val="00872CBA"/>
    <w:rsid w:val="00883057"/>
    <w:rsid w:val="00894EF6"/>
    <w:rsid w:val="008A7D50"/>
    <w:rsid w:val="008B4BA8"/>
    <w:rsid w:val="008B62D6"/>
    <w:rsid w:val="008C2461"/>
    <w:rsid w:val="008C5F52"/>
    <w:rsid w:val="008D2E49"/>
    <w:rsid w:val="0090091F"/>
    <w:rsid w:val="00901B50"/>
    <w:rsid w:val="00902327"/>
    <w:rsid w:val="009246FC"/>
    <w:rsid w:val="0092474F"/>
    <w:rsid w:val="009310D3"/>
    <w:rsid w:val="009413B5"/>
    <w:rsid w:val="00956D19"/>
    <w:rsid w:val="00963ACB"/>
    <w:rsid w:val="00973468"/>
    <w:rsid w:val="009767DC"/>
    <w:rsid w:val="00977F37"/>
    <w:rsid w:val="0098314D"/>
    <w:rsid w:val="009B1630"/>
    <w:rsid w:val="009D17BE"/>
    <w:rsid w:val="009E0545"/>
    <w:rsid w:val="009F6079"/>
    <w:rsid w:val="00A100C3"/>
    <w:rsid w:val="00A23999"/>
    <w:rsid w:val="00A43C32"/>
    <w:rsid w:val="00A44483"/>
    <w:rsid w:val="00A51862"/>
    <w:rsid w:val="00A5200F"/>
    <w:rsid w:val="00A90E17"/>
    <w:rsid w:val="00A953CB"/>
    <w:rsid w:val="00AB6C8C"/>
    <w:rsid w:val="00AC75B6"/>
    <w:rsid w:val="00AF67DA"/>
    <w:rsid w:val="00B03918"/>
    <w:rsid w:val="00B15FF5"/>
    <w:rsid w:val="00B52A34"/>
    <w:rsid w:val="00B63FAA"/>
    <w:rsid w:val="00B76BEF"/>
    <w:rsid w:val="00B9366E"/>
    <w:rsid w:val="00BA371B"/>
    <w:rsid w:val="00BB1989"/>
    <w:rsid w:val="00BD293E"/>
    <w:rsid w:val="00BE52EB"/>
    <w:rsid w:val="00BE7B50"/>
    <w:rsid w:val="00BF431B"/>
    <w:rsid w:val="00BF65A7"/>
    <w:rsid w:val="00BF7A13"/>
    <w:rsid w:val="00C237BD"/>
    <w:rsid w:val="00C25E52"/>
    <w:rsid w:val="00C4689C"/>
    <w:rsid w:val="00C525DF"/>
    <w:rsid w:val="00C52E0A"/>
    <w:rsid w:val="00C567FB"/>
    <w:rsid w:val="00C60071"/>
    <w:rsid w:val="00C97884"/>
    <w:rsid w:val="00CA1D72"/>
    <w:rsid w:val="00CA3468"/>
    <w:rsid w:val="00CD6816"/>
    <w:rsid w:val="00CE4E92"/>
    <w:rsid w:val="00D0152E"/>
    <w:rsid w:val="00D06ECD"/>
    <w:rsid w:val="00D21371"/>
    <w:rsid w:val="00D27E26"/>
    <w:rsid w:val="00D3022F"/>
    <w:rsid w:val="00D33723"/>
    <w:rsid w:val="00D369A2"/>
    <w:rsid w:val="00D66051"/>
    <w:rsid w:val="00DE639F"/>
    <w:rsid w:val="00DF10D5"/>
    <w:rsid w:val="00DF190A"/>
    <w:rsid w:val="00E04895"/>
    <w:rsid w:val="00E049EA"/>
    <w:rsid w:val="00E14C6E"/>
    <w:rsid w:val="00E16340"/>
    <w:rsid w:val="00E16835"/>
    <w:rsid w:val="00E2373F"/>
    <w:rsid w:val="00E42FC2"/>
    <w:rsid w:val="00EA4A54"/>
    <w:rsid w:val="00ED7D22"/>
    <w:rsid w:val="00F00804"/>
    <w:rsid w:val="00F00FA2"/>
    <w:rsid w:val="00F109B3"/>
    <w:rsid w:val="00F1181D"/>
    <w:rsid w:val="00F259FC"/>
    <w:rsid w:val="00F26083"/>
    <w:rsid w:val="00F3182D"/>
    <w:rsid w:val="00F33D85"/>
    <w:rsid w:val="00F3647C"/>
    <w:rsid w:val="00F36FD5"/>
    <w:rsid w:val="00F427B5"/>
    <w:rsid w:val="00F605A3"/>
    <w:rsid w:val="00F727A4"/>
    <w:rsid w:val="00FC58DE"/>
    <w:rsid w:val="00FC58F3"/>
    <w:rsid w:val="00FD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FC4C"/>
  <w15:chartTrackingRefBased/>
  <w15:docId w15:val="{06504A3F-0F60-4C7D-BD9D-7B9B339B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D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D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D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D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D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D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D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D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D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D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D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D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7D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D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D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D2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64A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4A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4A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4A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4A1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27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7B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4A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1613</Words>
  <Characters>9199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Noewe</dc:creator>
  <cp:keywords/>
  <dc:description/>
  <cp:lastModifiedBy>Indrė Kavaliauskaitė | TaadFoundation</cp:lastModifiedBy>
  <cp:revision>10</cp:revision>
  <dcterms:created xsi:type="dcterms:W3CDTF">2026-04-07T14:31:00Z</dcterms:created>
  <dcterms:modified xsi:type="dcterms:W3CDTF">2026-04-08T23:49:00Z</dcterms:modified>
</cp:coreProperties>
</file>