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53775" w14:textId="77777777" w:rsidR="00FA2700" w:rsidRPr="002D5360" w:rsidRDefault="00FA2700" w:rsidP="00FA2700">
      <w:pPr>
        <w:rPr>
          <w:rFonts w:ascii="Calibri" w:hAnsi="Calibri" w:cs="Calibri"/>
          <w:b/>
          <w:bCs/>
        </w:rPr>
      </w:pPr>
      <w:r w:rsidRPr="002D5360">
        <w:rPr>
          <w:rFonts w:ascii="Calibri" w:hAnsi="Calibri" w:cs="Calibri"/>
          <w:b/>
          <w:bCs/>
        </w:rPr>
        <w:t>Vieni pirmųjų Europoje: „</w:t>
      </w:r>
      <w:proofErr w:type="spellStart"/>
      <w:r w:rsidRPr="002D5360">
        <w:rPr>
          <w:rFonts w:ascii="Calibri" w:hAnsi="Calibri" w:cs="Calibri"/>
          <w:b/>
          <w:bCs/>
        </w:rPr>
        <w:t>Smart</w:t>
      </w:r>
      <w:proofErr w:type="spellEnd"/>
      <w:r w:rsidRPr="002D5360">
        <w:rPr>
          <w:rFonts w:ascii="Calibri" w:hAnsi="Calibri" w:cs="Calibri"/>
          <w:b/>
          <w:bCs/>
        </w:rPr>
        <w:t xml:space="preserve">-ID“ gavo </w:t>
      </w:r>
      <w:proofErr w:type="spellStart"/>
      <w:r w:rsidRPr="002D5360">
        <w:rPr>
          <w:rFonts w:ascii="Calibri" w:hAnsi="Calibri" w:cs="Calibri"/>
          <w:b/>
          <w:bCs/>
        </w:rPr>
        <w:t>eIDAS</w:t>
      </w:r>
      <w:proofErr w:type="spellEnd"/>
      <w:r w:rsidRPr="002D5360">
        <w:rPr>
          <w:rFonts w:ascii="Calibri" w:hAnsi="Calibri" w:cs="Calibri"/>
          <w:b/>
          <w:bCs/>
          <w:lang w:val="en-US"/>
        </w:rPr>
        <w:t xml:space="preserve"> 2.0 </w:t>
      </w:r>
      <w:r w:rsidRPr="002D5360">
        <w:rPr>
          <w:rFonts w:ascii="Calibri" w:hAnsi="Calibri" w:cs="Calibri"/>
          <w:b/>
          <w:bCs/>
        </w:rPr>
        <w:t>sertifikatą</w:t>
      </w:r>
    </w:p>
    <w:p w14:paraId="41AD84D5" w14:textId="77777777" w:rsidR="00FA2700" w:rsidRPr="002D5360" w:rsidRDefault="00FA2700" w:rsidP="00FA2700">
      <w:pPr>
        <w:rPr>
          <w:rFonts w:ascii="Calibri" w:hAnsi="Calibri" w:cs="Calibri"/>
          <w:b/>
          <w:bCs/>
        </w:rPr>
      </w:pPr>
    </w:p>
    <w:p w14:paraId="38CDA67D" w14:textId="77777777" w:rsidR="00FA2700" w:rsidRPr="002D5360" w:rsidRDefault="00FA2700" w:rsidP="00FA2700">
      <w:pPr>
        <w:rPr>
          <w:rFonts w:ascii="Calibri" w:hAnsi="Calibri" w:cs="Calibri"/>
          <w:i/>
          <w:iCs/>
          <w:lang w:val="en-US"/>
        </w:rPr>
      </w:pPr>
      <w:r w:rsidRPr="002D5360">
        <w:rPr>
          <w:rFonts w:ascii="Calibri" w:hAnsi="Calibri" w:cs="Calibri"/>
          <w:i/>
          <w:iCs/>
        </w:rPr>
        <w:t>Pranešimas žiniasklaidai, 2026 m. birželio 5 d.</w:t>
      </w:r>
    </w:p>
    <w:p w14:paraId="4478CB59" w14:textId="77777777" w:rsidR="00FA2700" w:rsidRPr="002D5360" w:rsidRDefault="00FA2700" w:rsidP="00FA2700">
      <w:pPr>
        <w:rPr>
          <w:rFonts w:ascii="Calibri" w:hAnsi="Calibri" w:cs="Calibri"/>
        </w:rPr>
      </w:pPr>
    </w:p>
    <w:p w14:paraId="691DE92D" w14:textId="77777777" w:rsidR="00FA2700" w:rsidRPr="002D5360" w:rsidRDefault="00FA2700" w:rsidP="00FA2700">
      <w:pPr>
        <w:jc w:val="both"/>
        <w:rPr>
          <w:rFonts w:ascii="Calibri" w:hAnsi="Calibri" w:cs="Calibri"/>
          <w:b/>
          <w:bCs/>
        </w:rPr>
      </w:pPr>
      <w:r w:rsidRPr="002D5360">
        <w:rPr>
          <w:rFonts w:ascii="Calibri" w:eastAsia="Calibri" w:hAnsi="Calibri" w:cs="Calibri"/>
          <w:b/>
          <w:bCs/>
        </w:rPr>
        <w:t xml:space="preserve">El. atpažinties sprendimus kurianti bendrovė „SK ID </w:t>
      </w:r>
      <w:proofErr w:type="spellStart"/>
      <w:r w:rsidRPr="002D5360">
        <w:rPr>
          <w:rFonts w:ascii="Calibri" w:eastAsia="Calibri" w:hAnsi="Calibri" w:cs="Calibri"/>
          <w:b/>
          <w:bCs/>
        </w:rPr>
        <w:t>Solutions</w:t>
      </w:r>
      <w:proofErr w:type="spellEnd"/>
      <w:r w:rsidRPr="002D5360">
        <w:rPr>
          <w:rFonts w:ascii="Calibri" w:eastAsia="Calibri" w:hAnsi="Calibri" w:cs="Calibri"/>
          <w:b/>
          <w:bCs/>
        </w:rPr>
        <w:t>“</w:t>
      </w:r>
      <w:r w:rsidRPr="002D5360">
        <w:rPr>
          <w:rFonts w:ascii="Calibri" w:hAnsi="Calibri" w:cs="Calibri"/>
          <w:b/>
          <w:bCs/>
        </w:rPr>
        <w:t xml:space="preserve"> gavo </w:t>
      </w:r>
      <w:proofErr w:type="spellStart"/>
      <w:r w:rsidRPr="002D5360">
        <w:rPr>
          <w:rFonts w:ascii="Calibri" w:hAnsi="Calibri" w:cs="Calibri"/>
          <w:b/>
          <w:bCs/>
        </w:rPr>
        <w:t>eIDAS</w:t>
      </w:r>
      <w:proofErr w:type="spellEnd"/>
      <w:r w:rsidRPr="002D5360">
        <w:rPr>
          <w:rFonts w:ascii="Calibri" w:hAnsi="Calibri" w:cs="Calibri"/>
          <w:b/>
          <w:bCs/>
        </w:rPr>
        <w:t xml:space="preserve"> 2.0 sertifikatą, kuris patvirtino,</w:t>
      </w:r>
      <w:r w:rsidRPr="002D5360">
        <w:rPr>
          <w:rFonts w:ascii="Calibri" w:hAnsi="Calibri" w:cs="Calibri"/>
          <w:b/>
          <w:bCs/>
          <w:color w:val="000000"/>
        </w:rPr>
        <w:t xml:space="preserve"> jog „</w:t>
      </w:r>
      <w:proofErr w:type="spellStart"/>
      <w:r w:rsidRPr="002D5360">
        <w:rPr>
          <w:rFonts w:ascii="Calibri" w:hAnsi="Calibri" w:cs="Calibri"/>
          <w:b/>
          <w:bCs/>
          <w:color w:val="000000"/>
        </w:rPr>
        <w:t>Smart</w:t>
      </w:r>
      <w:proofErr w:type="spellEnd"/>
      <w:r w:rsidRPr="002D5360">
        <w:rPr>
          <w:rFonts w:ascii="Calibri" w:hAnsi="Calibri" w:cs="Calibri"/>
          <w:b/>
          <w:bCs/>
          <w:color w:val="000000"/>
        </w:rPr>
        <w:t xml:space="preserve">-ID“ infrastruktūra atitinka naujausius Europos Sąjungos saugumo ir patikimumo reikalavimus. </w:t>
      </w:r>
      <w:r w:rsidRPr="002D5360">
        <w:rPr>
          <w:rFonts w:ascii="Calibri" w:hAnsi="Calibri" w:cs="Calibri"/>
          <w:b/>
          <w:bCs/>
        </w:rPr>
        <w:t>Bendrovė yra viena pirmųjų patikimumo užtikrinimo paslaugų teikėjų Europoje, gavusių tokį sertifikatą.</w:t>
      </w:r>
    </w:p>
    <w:p w14:paraId="3B874701" w14:textId="77777777" w:rsidR="00FA2700" w:rsidRPr="002D5360" w:rsidRDefault="00FA2700" w:rsidP="00FA2700">
      <w:pPr>
        <w:jc w:val="both"/>
        <w:rPr>
          <w:rFonts w:ascii="Calibri" w:hAnsi="Calibri" w:cs="Calibri"/>
          <w:b/>
          <w:bCs/>
        </w:rPr>
      </w:pPr>
    </w:p>
    <w:p w14:paraId="4FBBBB2B" w14:textId="77777777" w:rsidR="00FA2700" w:rsidRPr="002D5360" w:rsidRDefault="00FA2700" w:rsidP="00FA2700">
      <w:pPr>
        <w:jc w:val="both"/>
        <w:rPr>
          <w:rFonts w:ascii="Calibri" w:hAnsi="Calibri" w:cs="Calibri"/>
        </w:rPr>
      </w:pPr>
      <w:proofErr w:type="spellStart"/>
      <w:r w:rsidRPr="002D5360">
        <w:rPr>
          <w:rFonts w:ascii="Calibri" w:hAnsi="Calibri" w:cs="Calibri"/>
        </w:rPr>
        <w:t>eIDAS</w:t>
      </w:r>
      <w:proofErr w:type="spellEnd"/>
      <w:r w:rsidRPr="002D5360">
        <w:rPr>
          <w:rFonts w:ascii="Calibri" w:hAnsi="Calibri" w:cs="Calibri"/>
        </w:rPr>
        <w:t xml:space="preserve"> 2.0 – tai atnaujintas Europos Sąjungos skaitmeninės tapatybės reglamentavimas. Juo siekiama sukurti saugesnę, patikimesnę ir tarpusavyje suderintą skaitmeninės tapatybės ekosistemą visoje Europoje. Šis reglamentavimas apibrėžia, kaip turi būti teikiamos el. tapatybės, el. parašų ir kitos patikimumo užtikrinimo paslaugos.</w:t>
      </w:r>
    </w:p>
    <w:p w14:paraId="7008373C" w14:textId="77777777" w:rsidR="00FA2700" w:rsidRPr="002D5360" w:rsidRDefault="00FA2700" w:rsidP="00FA2700">
      <w:pPr>
        <w:jc w:val="both"/>
        <w:rPr>
          <w:rFonts w:ascii="Calibri" w:hAnsi="Calibri" w:cs="Calibri"/>
        </w:rPr>
      </w:pPr>
    </w:p>
    <w:p w14:paraId="063BF81B" w14:textId="77777777" w:rsidR="00FA2700" w:rsidRPr="002D5360" w:rsidRDefault="00FA2700" w:rsidP="00FA2700">
      <w:pPr>
        <w:jc w:val="both"/>
        <w:rPr>
          <w:rFonts w:ascii="Calibri" w:eastAsia="Calibri" w:hAnsi="Calibri" w:cs="Calibri"/>
        </w:rPr>
      </w:pPr>
      <w:r w:rsidRPr="002D5360">
        <w:rPr>
          <w:rFonts w:ascii="Calibri" w:eastAsia="Calibri" w:hAnsi="Calibri" w:cs="Calibri"/>
        </w:rPr>
        <w:t xml:space="preserve">„Pastarosiomis savaitėmis Lietuvoje vėl tenka daug diskutuoti apie duomenų saugumą ir skaitmeninių paslaugų patikimumą. Tokiame kontekste </w:t>
      </w:r>
      <w:proofErr w:type="spellStart"/>
      <w:r w:rsidRPr="002D5360">
        <w:rPr>
          <w:rFonts w:ascii="Calibri" w:eastAsia="Calibri" w:hAnsi="Calibri" w:cs="Calibri"/>
        </w:rPr>
        <w:t>eIDAS</w:t>
      </w:r>
      <w:proofErr w:type="spellEnd"/>
      <w:r w:rsidRPr="002D5360">
        <w:rPr>
          <w:rFonts w:ascii="Calibri" w:eastAsia="Calibri" w:hAnsi="Calibri" w:cs="Calibri"/>
        </w:rPr>
        <w:t xml:space="preserve"> 2.0 sertifikatas yra svarbus patvirtinimas tiek gyventojams, tiek sprendimą naudojančiam verslui, kad „</w:t>
      </w:r>
      <w:proofErr w:type="spellStart"/>
      <w:r w:rsidRPr="002D5360">
        <w:rPr>
          <w:rFonts w:ascii="Calibri" w:eastAsia="Calibri" w:hAnsi="Calibri" w:cs="Calibri"/>
        </w:rPr>
        <w:t>Smart</w:t>
      </w:r>
      <w:proofErr w:type="spellEnd"/>
      <w:r w:rsidRPr="002D5360">
        <w:rPr>
          <w:rFonts w:ascii="Calibri" w:eastAsia="Calibri" w:hAnsi="Calibri" w:cs="Calibri"/>
        </w:rPr>
        <w:t>-ID“ atitinka visoje Europoje taikomus naudotojų tapatybės užtikrinimo kriterijus ir griežčiausius Europos Sąjungos saugumo reikalavimus. Nors kasdienė „</w:t>
      </w:r>
      <w:proofErr w:type="spellStart"/>
      <w:r w:rsidRPr="002D5360">
        <w:rPr>
          <w:rFonts w:ascii="Calibri" w:eastAsia="Calibri" w:hAnsi="Calibri" w:cs="Calibri"/>
        </w:rPr>
        <w:t>Smart</w:t>
      </w:r>
      <w:proofErr w:type="spellEnd"/>
      <w:r w:rsidRPr="002D5360">
        <w:rPr>
          <w:rFonts w:ascii="Calibri" w:eastAsia="Calibri" w:hAnsi="Calibri" w:cs="Calibri"/>
        </w:rPr>
        <w:t xml:space="preserve">-ID“ naudojimo patirtis nesikeičia, šis sertifikatas yra papildomas patvirtinimas, kad sprendimas vertinamas pagal vienodus, visoje Europoje taikomus reikalavimus“, – sako Evaldas Stonkus, „SK ID </w:t>
      </w:r>
      <w:proofErr w:type="spellStart"/>
      <w:r w:rsidRPr="002D5360">
        <w:rPr>
          <w:rFonts w:ascii="Calibri" w:eastAsia="Calibri" w:hAnsi="Calibri" w:cs="Calibri"/>
        </w:rPr>
        <w:t>Solutions</w:t>
      </w:r>
      <w:proofErr w:type="spellEnd"/>
      <w:r w:rsidRPr="002D5360">
        <w:rPr>
          <w:rFonts w:ascii="Calibri" w:eastAsia="Calibri" w:hAnsi="Calibri" w:cs="Calibri"/>
        </w:rPr>
        <w:t>“ verslo vadovas Lietuvoje.</w:t>
      </w:r>
    </w:p>
    <w:p w14:paraId="45A9C84C" w14:textId="77777777" w:rsidR="00FA2700" w:rsidRPr="002D5360" w:rsidRDefault="00FA2700" w:rsidP="00FA2700">
      <w:pPr>
        <w:jc w:val="both"/>
        <w:rPr>
          <w:rFonts w:ascii="Calibri" w:hAnsi="Calibri" w:cs="Calibri"/>
        </w:rPr>
      </w:pPr>
    </w:p>
    <w:p w14:paraId="27DE08BB" w14:textId="4ADE943A" w:rsidR="00F36A35" w:rsidRPr="002D5360" w:rsidRDefault="00FA2700" w:rsidP="00FA2700">
      <w:pPr>
        <w:jc w:val="both"/>
        <w:rPr>
          <w:rFonts w:ascii="Calibri" w:eastAsia="Calibri" w:hAnsi="Calibri" w:cs="Calibri"/>
          <w:color w:val="000000" w:themeColor="text1"/>
          <w:lang w:val="en-US"/>
        </w:rPr>
      </w:pPr>
      <w:r w:rsidRPr="002D5360">
        <w:rPr>
          <w:rFonts w:ascii="Calibri" w:hAnsi="Calibri" w:cs="Calibri"/>
        </w:rPr>
        <w:t>„</w:t>
      </w:r>
      <w:proofErr w:type="spellStart"/>
      <w:r w:rsidRPr="002D5360">
        <w:rPr>
          <w:rFonts w:ascii="Calibri" w:hAnsi="Calibri" w:cs="Calibri"/>
        </w:rPr>
        <w:t>Smart</w:t>
      </w:r>
      <w:proofErr w:type="spellEnd"/>
      <w:r w:rsidRPr="002D5360">
        <w:rPr>
          <w:rFonts w:ascii="Calibri" w:hAnsi="Calibri" w:cs="Calibri"/>
        </w:rPr>
        <w:t xml:space="preserve">-ID“ yra viena plačiausiai naudojamų skaitmeninės tapatybės priemonių Baltijos šalyse. Lietuvoje šiuo sprendimu naudojasi net </w:t>
      </w:r>
      <w:r w:rsidRPr="002D5360">
        <w:rPr>
          <w:rFonts w:ascii="Calibri" w:hAnsi="Calibri" w:cs="Calibri"/>
          <w:lang w:val="en-US"/>
        </w:rPr>
        <w:t xml:space="preserve">1,8 </w:t>
      </w:r>
      <w:r w:rsidRPr="002D5360">
        <w:rPr>
          <w:rFonts w:ascii="Calibri" w:hAnsi="Calibri" w:cs="Calibri"/>
        </w:rPr>
        <w:t xml:space="preserve">mln. lietuvių: jungiasi prie e. paslaugų, tvirtina mokėjimus, pasirašo dokumentus, ir ne tik. </w:t>
      </w:r>
      <w:r w:rsidRPr="002D5360">
        <w:rPr>
          <w:rFonts w:ascii="Calibri" w:eastAsia="Calibri" w:hAnsi="Calibri" w:cs="Calibri"/>
          <w:color w:val="000000" w:themeColor="text1"/>
        </w:rPr>
        <w:t>Per mėnesį su „</w:t>
      </w:r>
      <w:proofErr w:type="spellStart"/>
      <w:r w:rsidRPr="002D5360">
        <w:rPr>
          <w:rFonts w:ascii="Calibri" w:eastAsia="Calibri" w:hAnsi="Calibri" w:cs="Calibri"/>
          <w:color w:val="000000" w:themeColor="text1"/>
        </w:rPr>
        <w:t>Smart</w:t>
      </w:r>
      <w:proofErr w:type="spellEnd"/>
      <w:r w:rsidRPr="002D5360">
        <w:rPr>
          <w:rFonts w:ascii="Calibri" w:eastAsia="Calibri" w:hAnsi="Calibri" w:cs="Calibri"/>
          <w:color w:val="000000" w:themeColor="text1"/>
        </w:rPr>
        <w:t>-ID“ atliekama apie 45 mln. operacijų.</w:t>
      </w:r>
    </w:p>
    <w:sectPr w:rsidR="00F36A35" w:rsidRPr="002D536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00"/>
    <w:rsid w:val="002D5360"/>
    <w:rsid w:val="004239A9"/>
    <w:rsid w:val="0056386E"/>
    <w:rsid w:val="00C07542"/>
    <w:rsid w:val="00D36615"/>
    <w:rsid w:val="00DC2030"/>
    <w:rsid w:val="00F36A35"/>
    <w:rsid w:val="00FA2700"/>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3804A90C"/>
  <w15:chartTrackingRefBased/>
  <w15:docId w15:val="{79FEF90F-D401-5A47-8839-DBB0CEFCA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700"/>
    <w:rPr>
      <w:lang w:val="lt-LT"/>
    </w:rPr>
  </w:style>
  <w:style w:type="paragraph" w:styleId="Heading1">
    <w:name w:val="heading 1"/>
    <w:basedOn w:val="Normal"/>
    <w:next w:val="Normal"/>
    <w:link w:val="Heading1Char"/>
    <w:uiPriority w:val="9"/>
    <w:qFormat/>
    <w:rsid w:val="00FA27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A27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A27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A27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A27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A270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270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270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270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2700"/>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FA2700"/>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FA2700"/>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FA2700"/>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FA2700"/>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FA2700"/>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FA2700"/>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FA2700"/>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FA2700"/>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FA270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2700"/>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FA270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2700"/>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FA270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A2700"/>
    <w:rPr>
      <w:i/>
      <w:iCs/>
      <w:color w:val="404040" w:themeColor="text1" w:themeTint="BF"/>
      <w:lang w:val="lt-LT"/>
    </w:rPr>
  </w:style>
  <w:style w:type="paragraph" w:styleId="ListParagraph">
    <w:name w:val="List Paragraph"/>
    <w:basedOn w:val="Normal"/>
    <w:uiPriority w:val="34"/>
    <w:qFormat/>
    <w:rsid w:val="00FA2700"/>
    <w:pPr>
      <w:ind w:left="720"/>
      <w:contextualSpacing/>
    </w:pPr>
  </w:style>
  <w:style w:type="character" w:styleId="IntenseEmphasis">
    <w:name w:val="Intense Emphasis"/>
    <w:basedOn w:val="DefaultParagraphFont"/>
    <w:uiPriority w:val="21"/>
    <w:qFormat/>
    <w:rsid w:val="00FA2700"/>
    <w:rPr>
      <w:i/>
      <w:iCs/>
      <w:color w:val="0F4761" w:themeColor="accent1" w:themeShade="BF"/>
    </w:rPr>
  </w:style>
  <w:style w:type="paragraph" w:styleId="IntenseQuote">
    <w:name w:val="Intense Quote"/>
    <w:basedOn w:val="Normal"/>
    <w:next w:val="Normal"/>
    <w:link w:val="IntenseQuoteChar"/>
    <w:uiPriority w:val="30"/>
    <w:qFormat/>
    <w:rsid w:val="00FA27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2700"/>
    <w:rPr>
      <w:i/>
      <w:iCs/>
      <w:color w:val="0F4761" w:themeColor="accent1" w:themeShade="BF"/>
      <w:lang w:val="lt-LT"/>
    </w:rPr>
  </w:style>
  <w:style w:type="character" w:styleId="IntenseReference">
    <w:name w:val="Intense Reference"/>
    <w:basedOn w:val="DefaultParagraphFont"/>
    <w:uiPriority w:val="32"/>
    <w:qFormat/>
    <w:rsid w:val="00FA270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b414775-771f-4c88-bf1f-101acd697e31">
      <Terms xmlns="http://schemas.microsoft.com/office/infopath/2007/PartnerControls"/>
    </lcf76f155ced4ddcb4097134ff3c332f>
    <TaxCatchAll xmlns="a13546e0-6927-4c88-b1f7-6c6fa81102a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894A98C46A5E541BC147ED80B00A305" ma:contentTypeVersion="16" ma:contentTypeDescription="Create a new document." ma:contentTypeScope="" ma:versionID="e0fc5b6ebf7705afa4eca52e6384b804">
  <xsd:schema xmlns:xsd="http://www.w3.org/2001/XMLSchema" xmlns:xs="http://www.w3.org/2001/XMLSchema" xmlns:p="http://schemas.microsoft.com/office/2006/metadata/properties" xmlns:ns2="6b414775-771f-4c88-bf1f-101acd697e31" xmlns:ns3="a13546e0-6927-4c88-b1f7-6c6fa81102a9" targetNamespace="http://schemas.microsoft.com/office/2006/metadata/properties" ma:root="true" ma:fieldsID="f16d25d1f8f0ea1922118dcd96147e8f" ns2:_="" ns3:_="">
    <xsd:import namespace="6b414775-771f-4c88-bf1f-101acd697e31"/>
    <xsd:import namespace="a13546e0-6927-4c88-b1f7-6c6fa81102a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414775-771f-4c88-bf1f-101acd697e3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d70ec22e-b868-4f78-a84e-ce462addbb24"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3546e0-6927-4c88-b1f7-6c6fa81102a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df0276a-3b9a-4f4d-b726-d47b5317bdb8}" ma:internalName="TaxCatchAll" ma:showField="CatchAllData" ma:web="a13546e0-6927-4c88-b1f7-6c6fa81102a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FE3D1E-F433-4FCF-8EA2-FEFE186ADB91}">
  <ds:schemaRefs>
    <ds:schemaRef ds:uri="http://schemas.microsoft.com/office/2006/metadata/properties"/>
    <ds:schemaRef ds:uri="http://schemas.microsoft.com/office/infopath/2007/PartnerControls"/>
    <ds:schemaRef ds:uri="6b414775-771f-4c88-bf1f-101acd697e31"/>
    <ds:schemaRef ds:uri="a13546e0-6927-4c88-b1f7-6c6fa81102a9"/>
  </ds:schemaRefs>
</ds:datastoreItem>
</file>

<file path=customXml/itemProps2.xml><?xml version="1.0" encoding="utf-8"?>
<ds:datastoreItem xmlns:ds="http://schemas.openxmlformats.org/officeDocument/2006/customXml" ds:itemID="{89B9F0C2-724A-4EA9-9CBF-41E173721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414775-771f-4c88-bf1f-101acd697e31"/>
    <ds:schemaRef ds:uri="a13546e0-6927-4c88-b1f7-6c6fa81102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2EE927-4482-4D55-8FAC-E8411E5119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252</Words>
  <Characters>1439</Characters>
  <Application>Microsoft Office Word</Application>
  <DocSecurity>0</DocSecurity>
  <Lines>11</Lines>
  <Paragraphs>3</Paragraphs>
  <ScaleCrop>false</ScaleCrop>
  <Company/>
  <LinksUpToDate>false</LinksUpToDate>
  <CharactersWithSpaces>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Jodelė</dc:creator>
  <cp:keywords/>
  <dc:description/>
  <cp:lastModifiedBy>Eglė Jodelė</cp:lastModifiedBy>
  <cp:revision>3</cp:revision>
  <dcterms:created xsi:type="dcterms:W3CDTF">2026-06-05T06:21:00Z</dcterms:created>
  <dcterms:modified xsi:type="dcterms:W3CDTF">2026-06-09T07:47:00Z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0x010100E894A98C46A5E541BC147ED80B00A305</vt:lpwstr>
  </property>
  <property fmtid="{D5CDD505-2E9C-101B-9397-08002B2CF9AE}" pid="3" name="MediaServiceImageTags">
    <vt:lpwstr/>
  </property>
</Properties>
</file>