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EB6E" w14:textId="39A53460" w:rsidR="00A131BA" w:rsidRPr="00E32E18" w:rsidRDefault="00E32E18" w:rsidP="00E32E18">
      <w:pPr>
        <w:jc w:val="center"/>
        <w:rPr>
          <w:b/>
          <w:bCs/>
        </w:rPr>
      </w:pPr>
      <w:r w:rsidRPr="00E32E18">
        <w:rPr>
          <w:b/>
          <w:bCs/>
        </w:rPr>
        <w:t xml:space="preserve">Įspėja elektromobilių savininkus: </w:t>
      </w:r>
      <w:r w:rsidR="00C203A9">
        <w:rPr>
          <w:b/>
          <w:bCs/>
        </w:rPr>
        <w:t>į</w:t>
      </w:r>
      <w:r w:rsidRPr="00E32E18">
        <w:rPr>
          <w:b/>
          <w:bCs/>
        </w:rPr>
        <w:t>krovimas iš lizdo gali sukelti gaisrą</w:t>
      </w:r>
    </w:p>
    <w:p w14:paraId="6BD8DA13" w14:textId="6DCD829D" w:rsidR="00B57ECE" w:rsidRDefault="00B30DC1" w:rsidP="00C741B8">
      <w:pPr>
        <w:jc w:val="both"/>
      </w:pPr>
      <w:r>
        <w:t xml:space="preserve">2023 m. Norvegijoje dėl gaisrų rizikos buvo uždrausta </w:t>
      </w:r>
      <w:r w:rsidR="00A131BA">
        <w:t>į</w:t>
      </w:r>
      <w:r w:rsidR="001712E5">
        <w:t xml:space="preserve">rengti naujus elektromobilių </w:t>
      </w:r>
      <w:r w:rsidR="00C203A9">
        <w:t>į</w:t>
      </w:r>
      <w:r w:rsidR="001712E5">
        <w:t>krovimo taškus naudojant įprastus elektros lizdus.</w:t>
      </w:r>
      <w:r>
        <w:t xml:space="preserve"> </w:t>
      </w:r>
      <w:r w:rsidR="001712E5">
        <w:t xml:space="preserve">Šis </w:t>
      </w:r>
      <w:r w:rsidR="00637CFA">
        <w:t xml:space="preserve">draudimas </w:t>
      </w:r>
      <w:r w:rsidR="001712E5">
        <w:t xml:space="preserve">buvo priimtas </w:t>
      </w:r>
      <w:r w:rsidR="00DB1D7B">
        <w:t>dėl to</w:t>
      </w:r>
      <w:r w:rsidR="001712E5">
        <w:t>, kad</w:t>
      </w:r>
      <w:r w:rsidR="00B57ECE" w:rsidRPr="001676EB">
        <w:t xml:space="preserve"> iš pažiūros nekaltas sprendimas </w:t>
      </w:r>
      <w:r w:rsidR="001C0896">
        <w:t>pri</w:t>
      </w:r>
      <w:r w:rsidR="00B57ECE" w:rsidRPr="001676EB">
        <w:t xml:space="preserve">jungti automobilį </w:t>
      </w:r>
      <w:r w:rsidR="001C0896">
        <w:t>prie</w:t>
      </w:r>
      <w:r w:rsidR="00B57ECE" w:rsidRPr="001676EB">
        <w:t xml:space="preserve"> </w:t>
      </w:r>
      <w:r w:rsidR="001C0896">
        <w:t>į</w:t>
      </w:r>
      <w:r w:rsidR="00B57ECE" w:rsidRPr="001676EB">
        <w:t>prast</w:t>
      </w:r>
      <w:r w:rsidR="001C0896">
        <w:t>o</w:t>
      </w:r>
      <w:r w:rsidR="00B57ECE" w:rsidRPr="001676EB">
        <w:t xml:space="preserve"> buitin</w:t>
      </w:r>
      <w:r w:rsidR="001C0896">
        <w:t>io</w:t>
      </w:r>
      <w:r w:rsidR="00B57ECE" w:rsidRPr="001676EB">
        <w:t xml:space="preserve"> elektros lizd</w:t>
      </w:r>
      <w:r w:rsidR="001C0896">
        <w:t>o</w:t>
      </w:r>
      <w:r w:rsidR="00B57ECE" w:rsidRPr="001676EB">
        <w:t xml:space="preserve"> gali virsti realiu pavojumi</w:t>
      </w:r>
      <w:r w:rsidR="001712E5">
        <w:t xml:space="preserve">. Lietuvoje, kur elektromobilių rinka dar </w:t>
      </w:r>
      <w:r w:rsidR="001C0896">
        <w:t xml:space="preserve">gana </w:t>
      </w:r>
      <w:r w:rsidR="001712E5">
        <w:t xml:space="preserve">jauna, tokio </w:t>
      </w:r>
      <w:r w:rsidR="00637CFA">
        <w:t xml:space="preserve">draudimo </w:t>
      </w:r>
      <w:r w:rsidR="001712E5">
        <w:t>nėra. Vis</w:t>
      </w:r>
      <w:r w:rsidR="00C645FD">
        <w:t xml:space="preserve"> dėlto</w:t>
      </w:r>
      <w:r w:rsidR="001712E5">
        <w:t xml:space="preserve"> lietuvi</w:t>
      </w:r>
      <w:r w:rsidR="00C645FD">
        <w:t>ų</w:t>
      </w:r>
      <w:r w:rsidR="001712E5">
        <w:t xml:space="preserve"> patirt</w:t>
      </w:r>
      <w:r w:rsidR="00526406">
        <w:t>i</w:t>
      </w:r>
      <w:r w:rsidR="001712E5">
        <w:t xml:space="preserve">s rodo, kad </w:t>
      </w:r>
      <w:r w:rsidR="00526406">
        <w:t xml:space="preserve">automobilio </w:t>
      </w:r>
      <w:r w:rsidR="001B7F0F">
        <w:t>į</w:t>
      </w:r>
      <w:r w:rsidR="00526406">
        <w:t>krovimas</w:t>
      </w:r>
      <w:r w:rsidR="001712E5">
        <w:t xml:space="preserve"> iš įprasto lizdo gali </w:t>
      </w:r>
      <w:r w:rsidR="00526406">
        <w:t>sukelti gaisrą</w:t>
      </w:r>
      <w:r w:rsidR="001712E5">
        <w:t>,</w:t>
      </w:r>
      <w:r w:rsidR="00240D93">
        <w:t xml:space="preserve"> rašoma „</w:t>
      </w:r>
      <w:proofErr w:type="spellStart"/>
      <w:r w:rsidR="00240D93">
        <w:t>Evioni</w:t>
      </w:r>
      <w:proofErr w:type="spellEnd"/>
      <w:r w:rsidR="00240D93">
        <w:t>“ pranešime žiniasklaidai.</w:t>
      </w:r>
    </w:p>
    <w:p w14:paraId="6276BAC0" w14:textId="0018A3A5" w:rsidR="002129DE" w:rsidRDefault="00526406" w:rsidP="001712E5">
      <w:pPr>
        <w:jc w:val="both"/>
        <w:rPr>
          <w:b/>
          <w:bCs/>
        </w:rPr>
      </w:pPr>
      <w:r>
        <w:rPr>
          <w:b/>
          <w:bCs/>
        </w:rPr>
        <w:t>Namus</w:t>
      </w:r>
      <w:r w:rsidR="002129DE" w:rsidRPr="002129DE">
        <w:rPr>
          <w:b/>
          <w:bCs/>
        </w:rPr>
        <w:t xml:space="preserve"> nuo gaisro skyrė tik atsitiktinumas</w:t>
      </w:r>
    </w:p>
    <w:p w14:paraId="7215CE50" w14:textId="6E526EC0" w:rsidR="002129DE" w:rsidRPr="002129DE" w:rsidRDefault="00C645FD" w:rsidP="002129DE">
      <w:pPr>
        <w:jc w:val="both"/>
      </w:pPr>
      <w:r>
        <w:t>Tai, k</w:t>
      </w:r>
      <w:r w:rsidR="002129DE" w:rsidRPr="002129DE">
        <w:t xml:space="preserve">ad elektromobilio </w:t>
      </w:r>
      <w:r w:rsidR="001B7F0F">
        <w:t>į</w:t>
      </w:r>
      <w:r w:rsidR="002129DE" w:rsidRPr="002129DE">
        <w:t xml:space="preserve">krovimas iš </w:t>
      </w:r>
      <w:r w:rsidR="00637CFA">
        <w:t>į</w:t>
      </w:r>
      <w:r w:rsidR="002129DE" w:rsidRPr="002129DE">
        <w:t>prasto buitin</w:t>
      </w:r>
      <w:r w:rsidR="00637CFA">
        <w:t>io</w:t>
      </w:r>
      <w:r w:rsidR="002129DE" w:rsidRPr="002129DE">
        <w:t xml:space="preserve"> </w:t>
      </w:r>
      <w:r w:rsidR="00637CFA">
        <w:t>lizdo</w:t>
      </w:r>
      <w:r w:rsidR="002129DE" w:rsidRPr="002129DE">
        <w:t xml:space="preserve"> nėra vien teorinė rizika, </w:t>
      </w:r>
      <w:r w:rsidR="00CF6658">
        <w:t>patyrė</w:t>
      </w:r>
      <w:r w:rsidR="00CF6658" w:rsidRPr="002129DE">
        <w:t xml:space="preserve"> ir </w:t>
      </w:r>
      <w:r w:rsidR="00CF6658">
        <w:t>Lietuvos vairuotojai</w:t>
      </w:r>
      <w:r w:rsidR="002129DE" w:rsidRPr="002129DE">
        <w:t xml:space="preserve">. </w:t>
      </w:r>
      <w:r w:rsidR="002129DE">
        <w:t>Elektromobilio</w:t>
      </w:r>
      <w:r w:rsidR="002129DE" w:rsidRPr="002129DE">
        <w:t xml:space="preserve"> savininkas Lukas S. pasakoja, kad pavojų pastebėjo tik tada, kai namuose pasklido svilėsių kvapas.</w:t>
      </w:r>
    </w:p>
    <w:p w14:paraId="63C7FB21" w14:textId="54540289" w:rsidR="002129DE" w:rsidRPr="002129DE" w:rsidRDefault="002129DE" w:rsidP="002129DE">
      <w:pPr>
        <w:jc w:val="both"/>
      </w:pPr>
      <w:r w:rsidRPr="002129DE">
        <w:t>„</w:t>
      </w:r>
      <w:r w:rsidR="00C645FD">
        <w:t>E</w:t>
      </w:r>
      <w:r w:rsidRPr="002129DE">
        <w:t>lektromobil</w:t>
      </w:r>
      <w:r w:rsidR="00C645FD">
        <w:t>iui</w:t>
      </w:r>
      <w:r w:rsidRPr="002129DE">
        <w:t xml:space="preserve"> išleidau didžiąją dalį santaupų, todėl apie įkrovimo stotelės įrengimą iš pradžių net negalvojau. Beveik metus automobilį kasdien </w:t>
      </w:r>
      <w:r w:rsidR="001B7F0F">
        <w:t>į</w:t>
      </w:r>
      <w:r w:rsidRPr="002129DE">
        <w:t xml:space="preserve">kraudavau iš įprasto lizdo garaže. </w:t>
      </w:r>
      <w:r w:rsidR="00C645FD">
        <w:t>Tai, k</w:t>
      </w:r>
      <w:r w:rsidRPr="002129DE">
        <w:t xml:space="preserve">ad kažkas negerai, supratau tik tada, kai žmona pasakė prie elektros skydinės </w:t>
      </w:r>
      <w:r w:rsidR="00C645FD">
        <w:t>pajutusi</w:t>
      </w:r>
      <w:r w:rsidR="00C645FD" w:rsidRPr="002129DE">
        <w:t xml:space="preserve"> </w:t>
      </w:r>
      <w:r w:rsidRPr="002129DE">
        <w:t xml:space="preserve">svilėsių kvapą. Iš pradžių to nesusiejau su elektromobilio </w:t>
      </w:r>
      <w:r w:rsidR="001B7F0F">
        <w:t>į</w:t>
      </w:r>
      <w:r w:rsidRPr="002129DE">
        <w:t>krovimu, kol vieną dieną</w:t>
      </w:r>
      <w:r w:rsidR="00637CFA">
        <w:t xml:space="preserve"> </w:t>
      </w:r>
      <w:r w:rsidRPr="002129DE">
        <w:t>pats nepamačiau iš skydinės kylančių baltų dūmų“, – pasakoja Lukas S.</w:t>
      </w:r>
    </w:p>
    <w:p w14:paraId="0CFD87A3" w14:textId="35F23516" w:rsidR="002129DE" w:rsidRPr="002129DE" w:rsidRDefault="002129DE" w:rsidP="002129DE">
      <w:pPr>
        <w:jc w:val="both"/>
      </w:pPr>
      <w:r w:rsidRPr="002129DE">
        <w:t xml:space="preserve">Pasak jo, po šio incidento </w:t>
      </w:r>
      <w:r w:rsidR="00C645FD">
        <w:t>suprato</w:t>
      </w:r>
      <w:r w:rsidRPr="002129DE">
        <w:t>, kad taupymas gali kainuoti gerokai brangiau nei profesionaliai įrengta įkrovimo infrastruktūra.</w:t>
      </w:r>
    </w:p>
    <w:p w14:paraId="11800999" w14:textId="28694E99" w:rsidR="002129DE" w:rsidRPr="002129DE" w:rsidRDefault="002129DE" w:rsidP="002129DE">
      <w:pPr>
        <w:jc w:val="both"/>
      </w:pPr>
      <w:r w:rsidRPr="002129DE">
        <w:t>„</w:t>
      </w:r>
      <w:r w:rsidR="00A131BA" w:rsidRPr="00A131BA">
        <w:t xml:space="preserve">Galbūt būtų užtekę sutvarkyti namo elektros instaliaciją, tačiau po tokio vaizdo nebenorėjau kiekvieną vakarą galvoti, ar automobilis </w:t>
      </w:r>
      <w:r w:rsidR="00E97EC9">
        <w:t>į</w:t>
      </w:r>
      <w:r w:rsidR="00A131BA" w:rsidRPr="00A131BA">
        <w:t>kraunamas saugiai. Galiausiai įsirengiau įkrovimo stotelę</w:t>
      </w:r>
      <w:r w:rsidRPr="002129DE">
        <w:t>“, – sako jis.</w:t>
      </w:r>
    </w:p>
    <w:p w14:paraId="5806D271" w14:textId="73295316" w:rsidR="002129DE" w:rsidRPr="002129DE" w:rsidRDefault="002129DE" w:rsidP="002129DE">
      <w:pPr>
        <w:jc w:val="both"/>
      </w:pPr>
      <w:r w:rsidRPr="002129DE">
        <w:t>Iškvie</w:t>
      </w:r>
      <w:r w:rsidR="00C645FD">
        <w:t>sti</w:t>
      </w:r>
      <w:r w:rsidRPr="002129DE">
        <w:t xml:space="preserve"> elektrikai nustatė, kad problema kilo ne pačiame automobilyje </w:t>
      </w:r>
      <w:r w:rsidR="00543E7A">
        <w:t>i</w:t>
      </w:r>
      <w:r w:rsidRPr="002129DE">
        <w:t xml:space="preserve">r </w:t>
      </w:r>
      <w:r w:rsidR="00543E7A">
        <w:t xml:space="preserve">ne </w:t>
      </w:r>
      <w:r w:rsidRPr="002129DE">
        <w:t xml:space="preserve">jo įkroviklyje. </w:t>
      </w:r>
      <w:r w:rsidR="00C645FD">
        <w:t>R</w:t>
      </w:r>
      <w:r w:rsidRPr="002129DE">
        <w:t>astas sudegęs elektromobili</w:t>
      </w:r>
      <w:r w:rsidR="00C645FD">
        <w:t>ui</w:t>
      </w:r>
      <w:r w:rsidRPr="002129DE">
        <w:t xml:space="preserve"> </w:t>
      </w:r>
      <w:r w:rsidR="00E97EC9">
        <w:t>į</w:t>
      </w:r>
      <w:r w:rsidR="00C645FD">
        <w:t>krauti</w:t>
      </w:r>
      <w:r w:rsidR="00C645FD" w:rsidRPr="002129DE">
        <w:t xml:space="preserve"> </w:t>
      </w:r>
      <w:r w:rsidRPr="002129DE">
        <w:t xml:space="preserve">naudoto </w:t>
      </w:r>
      <w:r w:rsidR="00A510B9">
        <w:t>elektros lizdo</w:t>
      </w:r>
      <w:r w:rsidR="00A510B9" w:rsidRPr="002129DE">
        <w:t xml:space="preserve"> </w:t>
      </w:r>
      <w:r w:rsidRPr="002129DE">
        <w:t>automatinis jungiklis ir apsilydžiusi kabelių izoliacija. Pirminė priežastis – nepriveržti kabelių kontaktai, kurie dėl ilgalaikės apkrovos ėmė kaisti.</w:t>
      </w:r>
    </w:p>
    <w:p w14:paraId="1DCEBF09" w14:textId="3CC3B4BB" w:rsidR="001712E5" w:rsidRPr="001676EB" w:rsidRDefault="002129DE" w:rsidP="00C741B8">
      <w:pPr>
        <w:jc w:val="both"/>
      </w:pPr>
      <w:r w:rsidRPr="002129DE">
        <w:t>„Didžiausia rizika kyla tiems, kurie gyvena senesniuose būstuose</w:t>
      </w:r>
      <w:r>
        <w:t>, nes</w:t>
      </w:r>
      <w:r w:rsidRPr="002129DE">
        <w:t xml:space="preserve"> ilgainiui didėja</w:t>
      </w:r>
      <w:r w:rsidR="00A131BA">
        <w:t xml:space="preserve"> susidėvėjimo</w:t>
      </w:r>
      <w:r w:rsidRPr="002129DE">
        <w:t xml:space="preserve"> tikimybė. </w:t>
      </w:r>
      <w:r w:rsidR="00E97EC9">
        <w:t>Įk</w:t>
      </w:r>
      <w:r w:rsidRPr="002129DE">
        <w:t xml:space="preserve">raunant elektromobilį, 10–16 amperų srovė per tuos pačius kontaktus gali tekėti 8–12 valandų be pertraukos. Tokiu atveju net nedidelis kontaktų kaitimas ilgainiui gali baigtis gaisru“, – sako elektromobilių </w:t>
      </w:r>
      <w:r w:rsidR="00E97EC9">
        <w:t>į</w:t>
      </w:r>
      <w:r w:rsidRPr="002129DE">
        <w:t>krovimo sprendimų įmonės „Evioni“ vadovas Ignas Petrikonis.</w:t>
      </w:r>
    </w:p>
    <w:p w14:paraId="7932F141" w14:textId="0BFD0545" w:rsidR="00B57ECE" w:rsidRPr="001676EB" w:rsidRDefault="00E778EF" w:rsidP="00C741B8">
      <w:pPr>
        <w:jc w:val="both"/>
        <w:rPr>
          <w:b/>
          <w:bCs/>
        </w:rPr>
      </w:pPr>
      <w:r>
        <w:rPr>
          <w:b/>
          <w:bCs/>
        </w:rPr>
        <w:t>Įkrovimas iš lizdo vilioja paprastumu</w:t>
      </w:r>
    </w:p>
    <w:p w14:paraId="63162BF4" w14:textId="08E714BE" w:rsidR="00B57ECE" w:rsidRPr="00240D93" w:rsidRDefault="00A131BA" w:rsidP="00C741B8">
      <w:pPr>
        <w:jc w:val="both"/>
      </w:pPr>
      <w:r w:rsidRPr="00A131BA">
        <w:t>Dauguma elektromobilių turi vadinamąjį buitinį įkroviklį, leidžiantį automobilį prijungti prie standartin</w:t>
      </w:r>
      <w:r w:rsidR="00543E7A">
        <w:t>io</w:t>
      </w:r>
      <w:r w:rsidRPr="00A131BA">
        <w:t xml:space="preserve"> 220 V </w:t>
      </w:r>
      <w:r w:rsidR="00543E7A">
        <w:t>elektros lizdo</w:t>
      </w:r>
      <w:r w:rsidRPr="00A131BA">
        <w:t>.</w:t>
      </w:r>
      <w:r>
        <w:t xml:space="preserve"> Toks </w:t>
      </w:r>
      <w:r w:rsidR="00E97EC9">
        <w:t>į</w:t>
      </w:r>
      <w:r>
        <w:t>krovimo</w:t>
      </w:r>
      <w:r w:rsidR="00B57ECE" w:rsidRPr="00240D93">
        <w:t xml:space="preserve"> </w:t>
      </w:r>
      <w:r w:rsidR="00D75EE3">
        <w:t>būdas</w:t>
      </w:r>
      <w:r w:rsidR="00D75EE3" w:rsidRPr="00240D93">
        <w:t xml:space="preserve"> </w:t>
      </w:r>
      <w:r>
        <w:t>nereikalauja</w:t>
      </w:r>
      <w:r w:rsidR="00B57ECE" w:rsidRPr="00240D93">
        <w:t xml:space="preserve"> papildomų investicijų. Vis</w:t>
      </w:r>
      <w:r w:rsidR="00D75EE3">
        <w:t xml:space="preserve"> dėlto</w:t>
      </w:r>
      <w:r w:rsidR="00B57ECE" w:rsidRPr="00240D93">
        <w:t xml:space="preserve"> </w:t>
      </w:r>
      <w:r w:rsidR="00526406">
        <w:t xml:space="preserve">I. Petrikonis </w:t>
      </w:r>
      <w:r w:rsidR="00B57ECE" w:rsidRPr="00240D93">
        <w:t>įspėja: šis laidas turėtų būti naudojamas tik kaip atsarginis variantas, o ne kasdienei rutinai.</w:t>
      </w:r>
    </w:p>
    <w:p w14:paraId="635CC54E" w14:textId="70A892A9" w:rsidR="00B57ECE" w:rsidRPr="001676EB" w:rsidRDefault="00240D93" w:rsidP="00C741B8">
      <w:pPr>
        <w:jc w:val="both"/>
      </w:pPr>
      <w:r>
        <w:rPr>
          <w:b/>
          <w:bCs/>
        </w:rPr>
        <w:t>„</w:t>
      </w:r>
      <w:r w:rsidR="00B57ECE" w:rsidRPr="001676EB">
        <w:t xml:space="preserve">Pagrindinė problema slypi elektros tinkluose. </w:t>
      </w:r>
      <w:r w:rsidR="00A131BA" w:rsidRPr="00A131BA">
        <w:t>Standartinis buitinis kištukinis lizdas teoriškai gali atlaikyti 16 amperų srovę, tačiau elektromobilis tokią apkrovą gali palaikyti daug valandų</w:t>
      </w:r>
      <w:r w:rsidR="00B57ECE" w:rsidRPr="001676EB">
        <w:t>.</w:t>
      </w:r>
      <w:r w:rsidR="00D72A34">
        <w:t xml:space="preserve"> </w:t>
      </w:r>
      <w:r w:rsidR="00A131BA">
        <w:t>K</w:t>
      </w:r>
      <w:r w:rsidR="00B57ECE" w:rsidRPr="001676EB">
        <w:t>ai įjungiate elektrinį virdulį ar plaukų džiovintuvą, ji</w:t>
      </w:r>
      <w:r w:rsidR="001C0896">
        <w:t>s</w:t>
      </w:r>
      <w:r w:rsidR="00B57ECE" w:rsidRPr="001676EB">
        <w:t xml:space="preserve"> maksimalia galia veikia </w:t>
      </w:r>
      <w:r w:rsidR="00D72A34">
        <w:t>trumpai</w:t>
      </w:r>
      <w:r w:rsidR="00B57ECE" w:rsidRPr="001676EB">
        <w:t xml:space="preserve">. </w:t>
      </w:r>
      <w:r w:rsidR="00D72A34">
        <w:t>Elektromobilis</w:t>
      </w:r>
      <w:r w:rsidR="00B57ECE" w:rsidRPr="001676EB">
        <w:t xml:space="preserve">, prijungtas prie to paties lizdo, maksimalią leistiną srovę gali siurbti </w:t>
      </w:r>
      <w:r w:rsidR="00D72A34">
        <w:t>net 10</w:t>
      </w:r>
      <w:r w:rsidR="00B57ECE" w:rsidRPr="001676EB">
        <w:t xml:space="preserve"> valandų</w:t>
      </w:r>
      <w:r w:rsidR="00526406">
        <w:t>. Reikia prisiminti, kad elektromobilis – ne išmanusis telefonas</w:t>
      </w:r>
      <w:r w:rsidR="00D72A34">
        <w:t xml:space="preserve">“, – </w:t>
      </w:r>
      <w:r w:rsidR="00453E3E">
        <w:t xml:space="preserve">aiškina </w:t>
      </w:r>
      <w:r w:rsidR="00D72A34">
        <w:t>specialistas.</w:t>
      </w:r>
    </w:p>
    <w:p w14:paraId="27379E9E" w14:textId="61EB15C5" w:rsidR="00B57ECE" w:rsidRPr="001676EB" w:rsidRDefault="00526406" w:rsidP="00C741B8">
      <w:pPr>
        <w:jc w:val="both"/>
        <w:rPr>
          <w:b/>
          <w:bCs/>
        </w:rPr>
      </w:pPr>
      <w:r>
        <w:rPr>
          <w:b/>
          <w:bCs/>
        </w:rPr>
        <w:t xml:space="preserve">Saugumu </w:t>
      </w:r>
      <w:r w:rsidR="00543E7A">
        <w:rPr>
          <w:b/>
          <w:bCs/>
        </w:rPr>
        <w:t xml:space="preserve">reikia </w:t>
      </w:r>
      <w:r>
        <w:rPr>
          <w:b/>
          <w:bCs/>
        </w:rPr>
        <w:t>pasirūpinti iš anksto</w:t>
      </w:r>
    </w:p>
    <w:p w14:paraId="1BCCE260" w14:textId="337090BA" w:rsidR="00B57ECE" w:rsidRDefault="00D72A34" w:rsidP="00C741B8">
      <w:pPr>
        <w:jc w:val="both"/>
      </w:pPr>
      <w:r>
        <w:lastRenderedPageBreak/>
        <w:t>Vis</w:t>
      </w:r>
      <w:r w:rsidR="00D75EE3">
        <w:t xml:space="preserve"> dėlto</w:t>
      </w:r>
      <w:r>
        <w:t xml:space="preserve"> </w:t>
      </w:r>
      <w:r w:rsidR="00D75EE3">
        <w:t xml:space="preserve">tie, kurie </w:t>
      </w:r>
      <w:r w:rsidR="00E97EC9">
        <w:t>į</w:t>
      </w:r>
      <w:r>
        <w:t xml:space="preserve">krauna automobilį </w:t>
      </w:r>
      <w:r w:rsidR="00D75EE3">
        <w:t xml:space="preserve">naudodami įprastą </w:t>
      </w:r>
      <w:r w:rsidR="00453E3E">
        <w:t>elektros lizdą</w:t>
      </w:r>
      <w:r w:rsidR="00D75EE3">
        <w:t>,</w:t>
      </w:r>
      <w:r>
        <w:t xml:space="preserve"> nėra </w:t>
      </w:r>
      <w:r w:rsidR="00453E3E">
        <w:t>iškart</w:t>
      </w:r>
      <w:r w:rsidR="00453E3E" w:rsidRPr="001676EB">
        <w:t xml:space="preserve"> </w:t>
      </w:r>
      <w:r w:rsidR="00B57ECE" w:rsidRPr="001676EB">
        <w:t>pasmerkt</w:t>
      </w:r>
      <w:r>
        <w:t>i</w:t>
      </w:r>
      <w:r w:rsidR="00B57ECE" w:rsidRPr="001676EB">
        <w:t xml:space="preserve"> nelaimei. Tai daryti saugu, jei </w:t>
      </w:r>
      <w:r w:rsidR="00453E3E">
        <w:t>laikomasi</w:t>
      </w:r>
      <w:r w:rsidR="00453E3E" w:rsidRPr="001676EB">
        <w:t xml:space="preserve"> </w:t>
      </w:r>
      <w:r w:rsidR="00B57ECE" w:rsidRPr="001676EB">
        <w:t>keli</w:t>
      </w:r>
      <w:r w:rsidR="00453E3E">
        <w:t>ų</w:t>
      </w:r>
      <w:r w:rsidR="00B57ECE" w:rsidRPr="001676EB">
        <w:t xml:space="preserve"> griežt</w:t>
      </w:r>
      <w:r w:rsidR="00453E3E">
        <w:t>ų</w:t>
      </w:r>
      <w:r w:rsidR="00B57ECE" w:rsidRPr="001676EB">
        <w:t xml:space="preserve"> sąlyg</w:t>
      </w:r>
      <w:r w:rsidR="00453E3E">
        <w:t>ų</w:t>
      </w:r>
      <w:r w:rsidR="00B57ECE" w:rsidRPr="001676EB">
        <w:t xml:space="preserve"> ir į procesą žiūrima atsakingai.</w:t>
      </w:r>
    </w:p>
    <w:p w14:paraId="66BDDD14" w14:textId="378C5F99" w:rsidR="00526406" w:rsidRDefault="00526406" w:rsidP="00526406">
      <w:pPr>
        <w:jc w:val="both"/>
      </w:pPr>
      <w:r>
        <w:t>Jeigu buitinis lizdas įrengtas tinkamai, jam atvestas tinkamas kabelis, sumontuotos reikalingos apsaugos, o instaliaciją patikrino kvalifikuotas elektrikas, riziką galima reikšmingai sumažinti ir be atskiros stotelės.</w:t>
      </w:r>
    </w:p>
    <w:p w14:paraId="63FBB2F8" w14:textId="37F4D948" w:rsidR="00526406" w:rsidRDefault="00526406" w:rsidP="00526406">
      <w:pPr>
        <w:jc w:val="both"/>
      </w:pPr>
      <w:r>
        <w:t xml:space="preserve">Tiesa, I. </w:t>
      </w:r>
      <w:proofErr w:type="spellStart"/>
      <w:r>
        <w:t>Petrikonis</w:t>
      </w:r>
      <w:proofErr w:type="spellEnd"/>
      <w:r>
        <w:t xml:space="preserve"> tikina</w:t>
      </w:r>
      <w:r w:rsidR="00453E3E">
        <w:t xml:space="preserve">: </w:t>
      </w:r>
      <w:r>
        <w:t xml:space="preserve">jei vis tiek reikia tikrinti </w:t>
      </w:r>
      <w:r w:rsidR="00DC7801">
        <w:t>elektros instaliaciją,</w:t>
      </w:r>
      <w:r>
        <w:t xml:space="preserve"> racionalu kartu įsivertinti ir stotelės montavimo galimybę</w:t>
      </w:r>
      <w:r w:rsidR="00453E3E">
        <w:t>.</w:t>
      </w:r>
      <w:r>
        <w:t xml:space="preserve"> „</w:t>
      </w:r>
      <w:r w:rsidRPr="00526406">
        <w:t xml:space="preserve">Daugelyje </w:t>
      </w:r>
      <w:r>
        <w:t>stotelių</w:t>
      </w:r>
      <w:r w:rsidRPr="00526406">
        <w:t xml:space="preserve"> </w:t>
      </w:r>
      <w:r>
        <w:t>yra</w:t>
      </w:r>
      <w:r w:rsidRPr="00526406">
        <w:t xml:space="preserve"> temperatūros jutikliai. </w:t>
      </w:r>
      <w:r w:rsidR="00453E3E">
        <w:t>Užfiksavus</w:t>
      </w:r>
      <w:r w:rsidR="00E231B6">
        <w:t>i</w:t>
      </w:r>
      <w:r w:rsidR="00453E3E" w:rsidRPr="00526406">
        <w:t xml:space="preserve"> </w:t>
      </w:r>
      <w:r w:rsidRPr="00526406">
        <w:t xml:space="preserve">perkaitimą, stotelė gali automatiškai sumažinti </w:t>
      </w:r>
      <w:r w:rsidR="00E97EC9">
        <w:t>į</w:t>
      </w:r>
      <w:r w:rsidRPr="00526406">
        <w:t xml:space="preserve">krovimo galią arba visiškai nutraukti </w:t>
      </w:r>
      <w:r w:rsidR="00E97EC9">
        <w:t>į</w:t>
      </w:r>
      <w:r w:rsidRPr="00526406">
        <w:t>krovim</w:t>
      </w:r>
      <w:r w:rsidR="00DB1D7B">
        <w:t>o procesą</w:t>
      </w:r>
      <w:r w:rsidRPr="00526406">
        <w:t>. Jo</w:t>
      </w:r>
      <w:r w:rsidR="00453E3E">
        <w:t>j</w:t>
      </w:r>
      <w:r w:rsidRPr="00526406">
        <w:t xml:space="preserve">e taip pat dažnai būna integruota nuolatinės nuotėkio srovės apsauga, apsauga nuo </w:t>
      </w:r>
      <w:proofErr w:type="spellStart"/>
      <w:r w:rsidRPr="00526406">
        <w:t>viršsrovių</w:t>
      </w:r>
      <w:proofErr w:type="spellEnd"/>
      <w:r w:rsidRPr="00526406">
        <w:t xml:space="preserve"> ir įtampos svyravimų</w:t>
      </w:r>
      <w:r>
        <w:t>“</w:t>
      </w:r>
      <w:r w:rsidR="00453E3E">
        <w:t>, – sako I. Petrikonis.</w:t>
      </w:r>
    </w:p>
    <w:p w14:paraId="4BA831BA" w14:textId="63DBCC94" w:rsidR="00526406" w:rsidRDefault="00A131BA" w:rsidP="00526406">
      <w:pPr>
        <w:jc w:val="both"/>
      </w:pPr>
      <w:r w:rsidRPr="00A131BA">
        <w:t xml:space="preserve">Todėl svarbiausia nauda yra ne vien greitesnis ar patogesnis </w:t>
      </w:r>
      <w:r w:rsidR="00E97EC9">
        <w:t>į</w:t>
      </w:r>
      <w:r w:rsidRPr="00A131BA">
        <w:t>krovimas, o tai, kad elektromobiliui sukuriama atskira ilga</w:t>
      </w:r>
      <w:r w:rsidR="00E231B6">
        <w:t>laike</w:t>
      </w:r>
      <w:r w:rsidRPr="00A131BA">
        <w:t>i apkrovai pritaikyta elektros grandinė</w:t>
      </w:r>
      <w:r w:rsidR="00526406">
        <w:t xml:space="preserve">. Tinkamai įrengta </w:t>
      </w:r>
      <w:r>
        <w:t>stotelė</w:t>
      </w:r>
      <w:r w:rsidR="00526406">
        <w:t xml:space="preserve"> leidžia elektromobilio </w:t>
      </w:r>
      <w:r w:rsidR="00E97EC9">
        <w:t>į</w:t>
      </w:r>
      <w:r w:rsidR="00526406">
        <w:t xml:space="preserve">krovimą atskirti nuo senos buitinės instaliacijos ir suteikia daugiau kontrolės, </w:t>
      </w:r>
      <w:r w:rsidR="00C203A9">
        <w:t xml:space="preserve">kai </w:t>
      </w:r>
      <w:r w:rsidR="00526406">
        <w:t>apkrova yra ilga, pastovi ir kasdienė.</w:t>
      </w:r>
    </w:p>
    <w:p w14:paraId="12A26F20" w14:textId="2C06A20B" w:rsidR="00FB00C8" w:rsidRPr="001676EB" w:rsidRDefault="00C203A9">
      <w:r>
        <w:t xml:space="preserve">Elektromobilio </w:t>
      </w:r>
      <w:r w:rsidR="00E97EC9">
        <w:t>į</w:t>
      </w:r>
      <w:r>
        <w:t>krovimas naudojant</w:t>
      </w:r>
      <w:r w:rsidRPr="00A131BA">
        <w:t xml:space="preserve"> </w:t>
      </w:r>
      <w:r>
        <w:t>b</w:t>
      </w:r>
      <w:r w:rsidR="00A131BA" w:rsidRPr="00A131BA">
        <w:t>uitin</w:t>
      </w:r>
      <w:r>
        <w:t>į</w:t>
      </w:r>
      <w:r w:rsidR="00A131BA" w:rsidRPr="00A131BA">
        <w:t xml:space="preserve"> </w:t>
      </w:r>
      <w:r>
        <w:t>elektros lizdą</w:t>
      </w:r>
      <w:r w:rsidRPr="00A131BA">
        <w:t xml:space="preserve"> </w:t>
      </w:r>
      <w:r w:rsidR="00A131BA" w:rsidRPr="00A131BA">
        <w:t>neturėtų tapti kasdieniu įpročiu, kol jo grandinės, kontaktų ir apsaugų neįvertino kvalifikuotas elektrikas. Priešingu atveju taupymas gali virsti rizika, kurios kaina gerokai didesnė nei profesionali</w:t>
      </w:r>
      <w:r w:rsidR="00E231B6">
        <w:t>os</w:t>
      </w:r>
      <w:r w:rsidR="00A131BA" w:rsidRPr="00A131BA">
        <w:t xml:space="preserve"> patikr</w:t>
      </w:r>
      <w:r w:rsidR="00E231B6">
        <w:t>os</w:t>
      </w:r>
      <w:r w:rsidR="00A131BA" w:rsidRPr="00A131BA">
        <w:t xml:space="preserve"> ar tinkamai įrengt</w:t>
      </w:r>
      <w:r w:rsidR="00E231B6">
        <w:t>os</w:t>
      </w:r>
      <w:r w:rsidR="00A131BA" w:rsidRPr="00A131BA">
        <w:t xml:space="preserve"> </w:t>
      </w:r>
      <w:r w:rsidR="00E97EC9">
        <w:t>į</w:t>
      </w:r>
      <w:r w:rsidR="00A131BA" w:rsidRPr="00A131BA">
        <w:t>krovimo infrastruktūr</w:t>
      </w:r>
      <w:r w:rsidR="00E231B6">
        <w:t>os</w:t>
      </w:r>
      <w:r w:rsidR="00A131BA" w:rsidRPr="00A131BA">
        <w:t>.</w:t>
      </w:r>
    </w:p>
    <w:sectPr w:rsidR="00FB00C8" w:rsidRPr="00167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B3E65"/>
    <w:multiLevelType w:val="multilevel"/>
    <w:tmpl w:val="AFF24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6198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ECE"/>
    <w:rsid w:val="000652A1"/>
    <w:rsid w:val="001676EB"/>
    <w:rsid w:val="001712E5"/>
    <w:rsid w:val="001B7F0F"/>
    <w:rsid w:val="001C0896"/>
    <w:rsid w:val="002129DE"/>
    <w:rsid w:val="00240D93"/>
    <w:rsid w:val="00453E3E"/>
    <w:rsid w:val="00483B76"/>
    <w:rsid w:val="00526406"/>
    <w:rsid w:val="00543E7A"/>
    <w:rsid w:val="005512DF"/>
    <w:rsid w:val="00637CFA"/>
    <w:rsid w:val="00A131BA"/>
    <w:rsid w:val="00A510B9"/>
    <w:rsid w:val="00A52A33"/>
    <w:rsid w:val="00A66476"/>
    <w:rsid w:val="00B30DC1"/>
    <w:rsid w:val="00B57906"/>
    <w:rsid w:val="00B57ECE"/>
    <w:rsid w:val="00C203A9"/>
    <w:rsid w:val="00C645FD"/>
    <w:rsid w:val="00C741B8"/>
    <w:rsid w:val="00CF6658"/>
    <w:rsid w:val="00D36239"/>
    <w:rsid w:val="00D72A34"/>
    <w:rsid w:val="00D75EE3"/>
    <w:rsid w:val="00DB1D7B"/>
    <w:rsid w:val="00DC7801"/>
    <w:rsid w:val="00E11341"/>
    <w:rsid w:val="00E231B6"/>
    <w:rsid w:val="00E32E18"/>
    <w:rsid w:val="00E778EF"/>
    <w:rsid w:val="00E97EC9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6D71"/>
  <w15:docId w15:val="{1F0E4A8C-127E-45AB-BF76-8C4DFD67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A34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7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7E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E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EC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7E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ECE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ECE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ECE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ECE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ECE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ECE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ECE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B57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7ECE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7ECE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B57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7ECE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B57E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7E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E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ECE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B57ECE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30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0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0DC1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DC1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E3E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E778EF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2026-06-16T06:01:00Z</dcterms:created>
  <dcterms:modified xsi:type="dcterms:W3CDTF">2026-06-16T06:01:00Z</dcterms:modified>
</cp:coreProperties>
</file>