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8009F" w14:textId="77777777" w:rsidR="00A17CCF" w:rsidRPr="009502ED" w:rsidRDefault="00A17CCF" w:rsidP="74067BE1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 xml:space="preserve">Komentaras žiniasklaidai </w:t>
      </w:r>
    </w:p>
    <w:p w14:paraId="4DEC9B05" w14:textId="7A89C2EB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2026 m. birželio 18 d. </w:t>
      </w:r>
    </w:p>
    <w:p w14:paraId="734087B5" w14:textId="0E3E5818" w:rsidR="732294A8" w:rsidRPr="009502ED" w:rsidRDefault="732294A8" w:rsidP="24034CA1">
      <w:pPr>
        <w:rPr>
          <w:rFonts w:ascii="Roboto" w:eastAsia="Roboto" w:hAnsi="Roboto" w:cs="Roboto"/>
          <w:b/>
          <w:bCs/>
          <w:sz w:val="22"/>
          <w:szCs w:val="22"/>
          <w:lang w:val="lt-LT"/>
        </w:rPr>
      </w:pPr>
      <w:r w:rsidRPr="009502ED">
        <w:rPr>
          <w:rFonts w:ascii="Roboto" w:eastAsia="Roboto" w:hAnsi="Roboto" w:cs="Roboto"/>
          <w:b/>
          <w:bCs/>
          <w:sz w:val="22"/>
          <w:szCs w:val="22"/>
          <w:lang w:val="lt-LT"/>
        </w:rPr>
        <w:t xml:space="preserve">Rūta </w:t>
      </w:r>
      <w:proofErr w:type="spellStart"/>
      <w:r w:rsidRPr="009502ED">
        <w:rPr>
          <w:rFonts w:ascii="Roboto" w:eastAsia="Roboto" w:hAnsi="Roboto" w:cs="Roboto"/>
          <w:b/>
          <w:bCs/>
          <w:sz w:val="22"/>
          <w:szCs w:val="22"/>
          <w:lang w:val="lt-LT"/>
        </w:rPr>
        <w:t>Ežerskienė</w:t>
      </w:r>
      <w:proofErr w:type="spellEnd"/>
      <w:r w:rsidRPr="009502ED">
        <w:rPr>
          <w:rFonts w:ascii="Roboto" w:eastAsia="Roboto" w:hAnsi="Roboto" w:cs="Roboto"/>
          <w:b/>
          <w:bCs/>
          <w:sz w:val="22"/>
          <w:szCs w:val="22"/>
          <w:lang w:val="lt-LT"/>
        </w:rPr>
        <w:t xml:space="preserve">. </w:t>
      </w:r>
      <w:r w:rsidR="1992528D" w:rsidRPr="009502ED">
        <w:rPr>
          <w:rFonts w:ascii="Roboto" w:eastAsia="Roboto" w:hAnsi="Roboto" w:cs="Roboto"/>
          <w:b/>
          <w:bCs/>
          <w:color w:val="242424"/>
          <w:sz w:val="22"/>
          <w:szCs w:val="22"/>
          <w:lang w:val="lt-LT"/>
        </w:rPr>
        <w:t>Taika rinkose atėjo anksčiau nei prie derybų stalo</w:t>
      </w:r>
    </w:p>
    <w:p w14:paraId="2230A089" w14:textId="77ECC476" w:rsidR="00A17CCF" w:rsidRPr="009502ED" w:rsidRDefault="732294A8" w:rsidP="00A17CC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>Penktadienį</w:t>
      </w:r>
      <w:r w:rsidR="5E95414E" w:rsidRPr="009502ED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Pr="009502ED">
        <w:rPr>
          <w:rFonts w:ascii="Roboto" w:hAnsi="Roboto"/>
          <w:b/>
          <w:bCs/>
          <w:sz w:val="22"/>
          <w:szCs w:val="22"/>
          <w:lang w:val="lt-LT"/>
        </w:rPr>
        <w:t>Šveicarijoje derybininkai turėtų pasirašyti laikinąjį JAV ir Irano taikos susitarimą. Tačiau energijos rinkose, kurios daro tiesioginę įtaką Baltijos šalių gyventojų pragyvenimo išlaidoms, įtampa pradėjo slūgti gerokai anksčiau. Nuo gegužės pradžios „</w:t>
      </w:r>
      <w:proofErr w:type="spellStart"/>
      <w:r w:rsidRPr="009502ED">
        <w:rPr>
          <w:rFonts w:ascii="Roboto" w:hAnsi="Roboto"/>
          <w:b/>
          <w:bCs/>
          <w:sz w:val="22"/>
          <w:szCs w:val="22"/>
          <w:lang w:val="lt-LT"/>
        </w:rPr>
        <w:t>Brent</w:t>
      </w:r>
      <w:proofErr w:type="spellEnd"/>
      <w:r w:rsidRPr="009502ED">
        <w:rPr>
          <w:rFonts w:ascii="Roboto" w:hAnsi="Roboto"/>
          <w:b/>
          <w:bCs/>
          <w:sz w:val="22"/>
          <w:szCs w:val="22"/>
          <w:lang w:val="lt-LT"/>
        </w:rPr>
        <w:t xml:space="preserve">“ naftos kaina sumažėjo 29 proc., nors </w:t>
      </w:r>
      <w:proofErr w:type="spellStart"/>
      <w:r w:rsidRPr="009502ED">
        <w:rPr>
          <w:rFonts w:ascii="Roboto" w:hAnsi="Roboto"/>
          <w:b/>
          <w:bCs/>
          <w:sz w:val="22"/>
          <w:szCs w:val="22"/>
          <w:lang w:val="lt-LT"/>
        </w:rPr>
        <w:t>Hormūzo</w:t>
      </w:r>
      <w:proofErr w:type="spellEnd"/>
      <w:r w:rsidRPr="009502ED">
        <w:rPr>
          <w:rFonts w:ascii="Roboto" w:hAnsi="Roboto"/>
          <w:b/>
          <w:bCs/>
          <w:sz w:val="22"/>
          <w:szCs w:val="22"/>
          <w:lang w:val="lt-LT"/>
        </w:rPr>
        <w:t xml:space="preserve"> sąsiauris vis dar buvo uždarytas</w:t>
      </w:r>
      <w:r w:rsidR="1C45894F" w:rsidRPr="009502ED">
        <w:rPr>
          <w:rFonts w:ascii="Roboto" w:hAnsi="Roboto"/>
          <w:b/>
          <w:bCs/>
          <w:sz w:val="22"/>
          <w:szCs w:val="22"/>
          <w:lang w:val="lt-LT"/>
        </w:rPr>
        <w:t xml:space="preserve"> ir</w:t>
      </w:r>
      <w:r w:rsidRPr="009502ED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="1B0C4606" w:rsidRPr="009502ED">
        <w:rPr>
          <w:rFonts w:ascii="Roboto" w:hAnsi="Roboto"/>
          <w:b/>
          <w:bCs/>
          <w:sz w:val="22"/>
          <w:szCs w:val="22"/>
          <w:lang w:val="lt-LT"/>
        </w:rPr>
        <w:t>kariniai veiksmai regione tęsėsi</w:t>
      </w:r>
      <w:r w:rsidRPr="009502ED">
        <w:rPr>
          <w:rFonts w:ascii="Roboto" w:hAnsi="Roboto"/>
          <w:b/>
          <w:bCs/>
          <w:sz w:val="22"/>
          <w:szCs w:val="22"/>
          <w:lang w:val="lt-LT"/>
        </w:rPr>
        <w:t>. Kitaip tariant, rinkos</w:t>
      </w:r>
      <w:r w:rsidR="6D80407B" w:rsidRPr="009502ED">
        <w:rPr>
          <w:rFonts w:ascii="Roboto" w:hAnsi="Roboto"/>
          <w:b/>
          <w:bCs/>
          <w:sz w:val="22"/>
          <w:szCs w:val="22"/>
          <w:lang w:val="lt-LT"/>
        </w:rPr>
        <w:t xml:space="preserve"> galimą konflikto sprendimą </w:t>
      </w:r>
      <w:r w:rsidR="39403F6B" w:rsidRPr="009502ED">
        <w:rPr>
          <w:rFonts w:ascii="Roboto" w:hAnsi="Roboto"/>
          <w:b/>
          <w:bCs/>
          <w:sz w:val="22"/>
          <w:szCs w:val="22"/>
          <w:lang w:val="lt-LT"/>
        </w:rPr>
        <w:t>numatė</w:t>
      </w:r>
      <w:r w:rsidR="602627B9" w:rsidRPr="009502ED">
        <w:rPr>
          <w:rFonts w:ascii="Roboto" w:hAnsi="Roboto"/>
          <w:b/>
          <w:bCs/>
          <w:sz w:val="22"/>
          <w:szCs w:val="22"/>
          <w:lang w:val="lt-LT"/>
        </w:rPr>
        <w:t xml:space="preserve"> dar prieš diplomatams sėdant prie derybų stalo.</w:t>
      </w:r>
      <w:r w:rsidR="6D80407B" w:rsidRPr="009502ED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</w:p>
    <w:p w14:paraId="7EA67D9B" w14:textId="38A7E022" w:rsidR="00F61CC8" w:rsidRPr="009502ED" w:rsidRDefault="6D80407B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Dabartinės rinkų tendencijos leidžia manyti, kad 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blogiausio scenarijaus </w:t>
      </w:r>
      <w:r w:rsidRPr="009502ED">
        <w:rPr>
          <w:rFonts w:ascii="Roboto" w:hAnsi="Roboto"/>
          <w:sz w:val="22"/>
          <w:szCs w:val="22"/>
          <w:lang w:val="lt-LT"/>
        </w:rPr>
        <w:t xml:space="preserve">pavyko </w:t>
      </w:r>
      <w:r w:rsidR="732294A8" w:rsidRPr="009502ED">
        <w:rPr>
          <w:rFonts w:ascii="Roboto" w:hAnsi="Roboto"/>
          <w:sz w:val="22"/>
          <w:szCs w:val="22"/>
          <w:lang w:val="lt-LT"/>
        </w:rPr>
        <w:t>išvengt</w:t>
      </w:r>
      <w:r w:rsidRPr="009502ED">
        <w:rPr>
          <w:rFonts w:ascii="Roboto" w:hAnsi="Roboto"/>
          <w:sz w:val="22"/>
          <w:szCs w:val="22"/>
          <w:lang w:val="lt-LT"/>
        </w:rPr>
        <w:t>i</w:t>
      </w:r>
      <w:r w:rsidR="732294A8" w:rsidRPr="009502ED">
        <w:rPr>
          <w:rFonts w:ascii="Roboto" w:hAnsi="Roboto"/>
          <w:sz w:val="22"/>
          <w:szCs w:val="22"/>
          <w:lang w:val="lt-LT"/>
        </w:rPr>
        <w:t>. Infliacija Lietuvoje</w:t>
      </w:r>
      <w:r w:rsidRPr="009502ED">
        <w:rPr>
          <w:rFonts w:ascii="Roboto" w:hAnsi="Roboto"/>
          <w:sz w:val="22"/>
          <w:szCs w:val="22"/>
          <w:lang w:val="lt-LT"/>
        </w:rPr>
        <w:t>, Latvijoje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ir Estijoje</w:t>
      </w:r>
      <w:r w:rsidR="1125854D" w:rsidRPr="009502ED">
        <w:rPr>
          <w:rFonts w:ascii="Roboto" w:hAnsi="Roboto"/>
          <w:sz w:val="22"/>
          <w:szCs w:val="22"/>
          <w:lang w:val="lt-LT"/>
        </w:rPr>
        <w:t xml:space="preserve"> ne įsibėgėja, tačiau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artėja prie piko. 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 P</w:t>
      </w:r>
      <w:r w:rsidRPr="009502ED">
        <w:rPr>
          <w:rFonts w:ascii="Roboto" w:hAnsi="Roboto"/>
          <w:sz w:val="22"/>
          <w:szCs w:val="22"/>
          <w:lang w:val="lt-LT"/>
        </w:rPr>
        <w:t>avasarį, kai „</w:t>
      </w:r>
      <w:proofErr w:type="spellStart"/>
      <w:r w:rsidRPr="009502ED">
        <w:rPr>
          <w:rFonts w:ascii="Roboto" w:hAnsi="Roboto"/>
          <w:sz w:val="22"/>
          <w:szCs w:val="22"/>
          <w:lang w:val="lt-LT"/>
        </w:rPr>
        <w:t>Brent</w:t>
      </w:r>
      <w:proofErr w:type="spellEnd"/>
      <w:r w:rsidRPr="009502ED">
        <w:rPr>
          <w:rFonts w:ascii="Roboto" w:hAnsi="Roboto"/>
          <w:sz w:val="22"/>
          <w:szCs w:val="22"/>
          <w:lang w:val="lt-LT"/>
        </w:rPr>
        <w:t>“ naftos kaina buvo pakilusi iki 111 JAV dolerių už barelį, dviženklės infliacijos scenarijus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 buvo tapęs realia rizika.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1B0C4606" w:rsidRPr="009502ED">
        <w:rPr>
          <w:rFonts w:ascii="Roboto" w:hAnsi="Roboto"/>
          <w:sz w:val="22"/>
          <w:szCs w:val="22"/>
          <w:lang w:val="lt-LT"/>
        </w:rPr>
        <w:t>Š</w:t>
      </w:r>
      <w:r w:rsidRPr="009502ED">
        <w:rPr>
          <w:rFonts w:ascii="Roboto" w:hAnsi="Roboto"/>
          <w:sz w:val="22"/>
          <w:szCs w:val="22"/>
          <w:lang w:val="lt-LT"/>
        </w:rPr>
        <w:t xml:space="preserve">iandien 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jis </w:t>
      </w:r>
      <w:r w:rsidRPr="009502ED">
        <w:rPr>
          <w:rFonts w:ascii="Roboto" w:hAnsi="Roboto"/>
          <w:sz w:val="22"/>
          <w:szCs w:val="22"/>
          <w:lang w:val="lt-LT"/>
        </w:rPr>
        <w:t>atrodo gerokai mažiau tikėtinas. Todėl kalbame ne apie krizę, kurią reikėtų valdyti, o apie laikotarpį, kurį svarbu atsakingai pereiti.</w:t>
      </w:r>
    </w:p>
    <w:p w14:paraId="0876B52B" w14:textId="0214F23D" w:rsidR="00A17CCF" w:rsidRPr="009502ED" w:rsidRDefault="00A17CCF" w:rsidP="00A17CC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>Kas vyksta rinkose?</w:t>
      </w:r>
    </w:p>
    <w:p w14:paraId="6B6A025C" w14:textId="7A645863" w:rsidR="00EE3E21" w:rsidRPr="009502ED" w:rsidRDefault="0DE07FD0" w:rsidP="24034CA1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Rinkų signalai šiuo metu gana </w:t>
      </w:r>
      <w:r w:rsidR="732294A8" w:rsidRPr="009502ED">
        <w:rPr>
          <w:rFonts w:ascii="Roboto" w:hAnsi="Roboto"/>
          <w:sz w:val="22"/>
          <w:szCs w:val="22"/>
          <w:lang w:val="lt-LT"/>
        </w:rPr>
        <w:t>aišk</w:t>
      </w:r>
      <w:r w:rsidRPr="009502ED">
        <w:rPr>
          <w:rFonts w:ascii="Roboto" w:hAnsi="Roboto"/>
          <w:sz w:val="22"/>
          <w:szCs w:val="22"/>
          <w:lang w:val="lt-LT"/>
        </w:rPr>
        <w:t>ūs.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6D80407B" w:rsidRPr="009502ED">
        <w:rPr>
          <w:rFonts w:ascii="Roboto" w:hAnsi="Roboto"/>
          <w:sz w:val="22"/>
          <w:szCs w:val="22"/>
          <w:lang w:val="lt-LT"/>
        </w:rPr>
        <w:t>„</w:t>
      </w:r>
      <w:proofErr w:type="spellStart"/>
      <w:r w:rsidR="732294A8" w:rsidRPr="009502ED">
        <w:rPr>
          <w:rFonts w:ascii="Roboto" w:hAnsi="Roboto"/>
          <w:sz w:val="22"/>
          <w:szCs w:val="22"/>
          <w:lang w:val="lt-LT"/>
        </w:rPr>
        <w:t>Brent</w:t>
      </w:r>
      <w:proofErr w:type="spellEnd"/>
      <w:r w:rsidR="6D80407B" w:rsidRPr="009502ED">
        <w:rPr>
          <w:rFonts w:ascii="Roboto" w:hAnsi="Roboto"/>
          <w:sz w:val="22"/>
          <w:szCs w:val="22"/>
          <w:lang w:val="lt-LT"/>
        </w:rPr>
        <w:t>“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naft</w:t>
      </w:r>
      <w:r w:rsidR="6D80407B" w:rsidRPr="009502ED">
        <w:rPr>
          <w:rFonts w:ascii="Roboto" w:hAnsi="Roboto"/>
          <w:sz w:val="22"/>
          <w:szCs w:val="22"/>
          <w:lang w:val="lt-LT"/>
        </w:rPr>
        <w:t>os kaina</w:t>
      </w:r>
      <w:r w:rsidRPr="009502ED">
        <w:rPr>
          <w:rFonts w:ascii="Roboto" w:hAnsi="Roboto"/>
          <w:sz w:val="22"/>
          <w:szCs w:val="22"/>
          <w:lang w:val="lt-LT"/>
        </w:rPr>
        <w:t>, palyginti su praėjusiu mėnesiu</w:t>
      </w:r>
      <w:r w:rsidR="5E95414E" w:rsidRPr="009502ED">
        <w:rPr>
          <w:rFonts w:ascii="Roboto" w:hAnsi="Roboto"/>
          <w:sz w:val="22"/>
          <w:szCs w:val="22"/>
          <w:lang w:val="lt-LT"/>
        </w:rPr>
        <w:t>,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6D80407B" w:rsidRPr="009502ED">
        <w:rPr>
          <w:rFonts w:ascii="Roboto" w:hAnsi="Roboto"/>
          <w:sz w:val="22"/>
          <w:szCs w:val="22"/>
          <w:lang w:val="lt-LT"/>
        </w:rPr>
        <w:t>sumažėjo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24 </w:t>
      </w:r>
      <w:r w:rsidR="6D80407B" w:rsidRPr="009502ED">
        <w:rPr>
          <w:rFonts w:ascii="Roboto" w:hAnsi="Roboto"/>
          <w:sz w:val="22"/>
          <w:szCs w:val="22"/>
          <w:lang w:val="lt-LT"/>
        </w:rPr>
        <w:t>proc.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676CB5FF" w:rsidRPr="009502ED">
        <w:rPr>
          <w:rFonts w:ascii="Roboto" w:eastAsia="Roboto" w:hAnsi="Roboto" w:cs="Roboto"/>
          <w:sz w:val="22"/>
          <w:szCs w:val="22"/>
          <w:lang w:val="lt-LT"/>
        </w:rPr>
        <w:t>ir grįžo į kovo pradžios lygį – dar iki konflikto įsiplieskimo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. Ateities sandorių kreivė 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taip pat 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rodo </w:t>
      </w:r>
      <w:r w:rsidRPr="009502ED">
        <w:rPr>
          <w:rFonts w:ascii="Roboto" w:hAnsi="Roboto"/>
          <w:sz w:val="22"/>
          <w:szCs w:val="22"/>
          <w:lang w:val="lt-LT"/>
        </w:rPr>
        <w:t xml:space="preserve">tolesnį </w:t>
      </w:r>
      <w:r w:rsidR="732294A8" w:rsidRPr="009502ED">
        <w:rPr>
          <w:rFonts w:ascii="Roboto" w:hAnsi="Roboto"/>
          <w:sz w:val="22"/>
          <w:szCs w:val="22"/>
          <w:lang w:val="lt-LT"/>
        </w:rPr>
        <w:t>kain</w:t>
      </w:r>
      <w:r w:rsidRPr="009502ED">
        <w:rPr>
          <w:rFonts w:ascii="Roboto" w:hAnsi="Roboto"/>
          <w:sz w:val="22"/>
          <w:szCs w:val="22"/>
          <w:lang w:val="lt-LT"/>
        </w:rPr>
        <w:t>ų mažėjimą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 –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rugsėjo </w:t>
      </w:r>
      <w:r w:rsidR="1B0C4606" w:rsidRPr="009502ED">
        <w:rPr>
          <w:rFonts w:ascii="Roboto" w:hAnsi="Roboto"/>
          <w:sz w:val="22"/>
          <w:szCs w:val="22"/>
          <w:lang w:val="lt-LT"/>
        </w:rPr>
        <w:t>ateities sandorių kaina</w:t>
      </w:r>
      <w:r w:rsidRPr="009502ED">
        <w:rPr>
          <w:rFonts w:ascii="Roboto" w:hAnsi="Roboto"/>
          <w:sz w:val="22"/>
          <w:szCs w:val="22"/>
          <w:lang w:val="lt-LT"/>
        </w:rPr>
        <w:t xml:space="preserve"> siekia apie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78 </w:t>
      </w:r>
      <w:r w:rsidRPr="009502ED">
        <w:rPr>
          <w:rFonts w:ascii="Roboto" w:hAnsi="Roboto"/>
          <w:sz w:val="22"/>
          <w:szCs w:val="22"/>
          <w:lang w:val="lt-LT"/>
        </w:rPr>
        <w:t xml:space="preserve">JAV </w:t>
      </w:r>
      <w:r w:rsidR="732294A8" w:rsidRPr="009502ED">
        <w:rPr>
          <w:rFonts w:ascii="Roboto" w:hAnsi="Roboto"/>
          <w:sz w:val="22"/>
          <w:szCs w:val="22"/>
          <w:lang w:val="lt-LT"/>
        </w:rPr>
        <w:t>doleri</w:t>
      </w:r>
      <w:r w:rsidRPr="009502ED">
        <w:rPr>
          <w:rFonts w:ascii="Roboto" w:hAnsi="Roboto"/>
          <w:sz w:val="22"/>
          <w:szCs w:val="22"/>
          <w:lang w:val="lt-LT"/>
        </w:rPr>
        <w:t>us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už barelį, </w:t>
      </w:r>
      <w:r w:rsidRPr="009502ED">
        <w:rPr>
          <w:rFonts w:ascii="Roboto" w:hAnsi="Roboto"/>
          <w:sz w:val="22"/>
          <w:szCs w:val="22"/>
          <w:lang w:val="lt-LT"/>
        </w:rPr>
        <w:t xml:space="preserve">o </w:t>
      </w:r>
      <w:r w:rsidR="732294A8" w:rsidRPr="009502ED">
        <w:rPr>
          <w:rFonts w:ascii="Roboto" w:hAnsi="Roboto"/>
          <w:sz w:val="22"/>
          <w:szCs w:val="22"/>
          <w:lang w:val="lt-LT"/>
        </w:rPr>
        <w:t>gruodžio –</w:t>
      </w:r>
      <w:r w:rsidR="154E98DF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732294A8" w:rsidRPr="009502ED">
        <w:rPr>
          <w:rFonts w:ascii="Roboto" w:hAnsi="Roboto"/>
          <w:sz w:val="22"/>
          <w:szCs w:val="22"/>
          <w:lang w:val="lt-LT"/>
        </w:rPr>
        <w:t>76</w:t>
      </w:r>
      <w:r w:rsidRPr="009502ED">
        <w:rPr>
          <w:rFonts w:ascii="Roboto" w:hAnsi="Roboto"/>
          <w:sz w:val="22"/>
          <w:szCs w:val="22"/>
          <w:lang w:val="lt-LT"/>
        </w:rPr>
        <w:t xml:space="preserve"> JAV dolerius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. </w:t>
      </w:r>
    </w:p>
    <w:p w14:paraId="4D10DF47" w14:textId="68AFDC14" w:rsidR="00A17CCF" w:rsidRPr="009502ED" w:rsidRDefault="0DE07FD0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Panašios tendencijos matomos ir g</w:t>
      </w:r>
      <w:r w:rsidR="732294A8" w:rsidRPr="009502ED">
        <w:rPr>
          <w:rFonts w:ascii="Roboto" w:hAnsi="Roboto"/>
          <w:sz w:val="22"/>
          <w:szCs w:val="22"/>
          <w:lang w:val="lt-LT"/>
        </w:rPr>
        <w:t>amtin</w:t>
      </w:r>
      <w:r w:rsidRPr="009502ED">
        <w:rPr>
          <w:rFonts w:ascii="Roboto" w:hAnsi="Roboto"/>
          <w:sz w:val="22"/>
          <w:szCs w:val="22"/>
          <w:lang w:val="lt-LT"/>
        </w:rPr>
        <w:t>ių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duj</w:t>
      </w:r>
      <w:r w:rsidRPr="009502ED">
        <w:rPr>
          <w:rFonts w:ascii="Roboto" w:hAnsi="Roboto"/>
          <w:sz w:val="22"/>
          <w:szCs w:val="22"/>
          <w:lang w:val="lt-LT"/>
        </w:rPr>
        <w:t>ų rinkoje.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E</w:t>
      </w:r>
      <w:r w:rsidRPr="009502ED">
        <w:rPr>
          <w:rFonts w:ascii="Roboto" w:hAnsi="Roboto"/>
          <w:sz w:val="22"/>
          <w:szCs w:val="22"/>
          <w:lang w:val="lt-LT"/>
        </w:rPr>
        <w:t>uropos Sąjungos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ateities sandori</w:t>
      </w:r>
      <w:r w:rsidRPr="009502ED">
        <w:rPr>
          <w:rFonts w:ascii="Roboto" w:hAnsi="Roboto"/>
          <w:sz w:val="22"/>
          <w:szCs w:val="22"/>
          <w:lang w:val="lt-LT"/>
        </w:rPr>
        <w:t>ai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7A19646D" w:rsidRPr="009502ED">
        <w:rPr>
          <w:rFonts w:ascii="Roboto" w:hAnsi="Roboto"/>
          <w:sz w:val="22"/>
          <w:szCs w:val="22"/>
          <w:lang w:val="lt-LT"/>
        </w:rPr>
        <w:t>prognozuoja</w:t>
      </w:r>
      <w:r w:rsidRPr="009502ED">
        <w:rPr>
          <w:rFonts w:ascii="Roboto" w:hAnsi="Roboto"/>
          <w:sz w:val="22"/>
          <w:szCs w:val="22"/>
          <w:lang w:val="lt-LT"/>
        </w:rPr>
        <w:t xml:space="preserve"> kainų mažėjimą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nuo maždaug 42 eurų už </w:t>
      </w:r>
      <w:proofErr w:type="spellStart"/>
      <w:r w:rsidR="732294A8" w:rsidRPr="009502ED">
        <w:rPr>
          <w:rFonts w:ascii="Roboto" w:hAnsi="Roboto"/>
          <w:sz w:val="22"/>
          <w:szCs w:val="22"/>
          <w:lang w:val="lt-LT"/>
        </w:rPr>
        <w:t>megavatvalandę</w:t>
      </w:r>
      <w:proofErr w:type="spellEnd"/>
      <w:r w:rsidR="732294A8" w:rsidRPr="009502ED">
        <w:rPr>
          <w:rFonts w:ascii="Roboto" w:hAnsi="Roboto"/>
          <w:sz w:val="22"/>
          <w:szCs w:val="22"/>
          <w:lang w:val="lt-LT"/>
        </w:rPr>
        <w:t xml:space="preserve"> š</w:t>
      </w:r>
      <w:r w:rsidRPr="009502ED">
        <w:rPr>
          <w:rFonts w:ascii="Roboto" w:hAnsi="Roboto"/>
          <w:sz w:val="22"/>
          <w:szCs w:val="22"/>
          <w:lang w:val="lt-LT"/>
        </w:rPr>
        <w:t>iuo metu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Pr="009502ED">
        <w:rPr>
          <w:rFonts w:ascii="Roboto" w:hAnsi="Roboto"/>
          <w:sz w:val="22"/>
          <w:szCs w:val="22"/>
          <w:lang w:val="lt-LT"/>
        </w:rPr>
        <w:t>iki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33 eurų kitų metų pradžioje. </w:t>
      </w:r>
      <w:r w:rsidRPr="009502ED">
        <w:rPr>
          <w:rFonts w:ascii="Roboto" w:hAnsi="Roboto"/>
          <w:sz w:val="22"/>
          <w:szCs w:val="22"/>
          <w:lang w:val="lt-LT"/>
        </w:rPr>
        <w:t xml:space="preserve">Dar sparčiau </w:t>
      </w:r>
      <w:r w:rsidR="1B0C4606" w:rsidRPr="009502ED">
        <w:rPr>
          <w:rFonts w:ascii="Roboto" w:hAnsi="Roboto"/>
          <w:sz w:val="22"/>
          <w:szCs w:val="22"/>
          <w:lang w:val="lt-LT"/>
        </w:rPr>
        <w:t>mažėja</w:t>
      </w:r>
      <w:r w:rsidRPr="009502ED">
        <w:rPr>
          <w:rFonts w:ascii="Roboto" w:hAnsi="Roboto"/>
          <w:sz w:val="22"/>
          <w:szCs w:val="22"/>
          <w:lang w:val="lt-LT"/>
        </w:rPr>
        <w:t xml:space="preserve"> t</w:t>
      </w:r>
      <w:r w:rsidR="732294A8" w:rsidRPr="009502ED">
        <w:rPr>
          <w:rFonts w:ascii="Roboto" w:hAnsi="Roboto"/>
          <w:sz w:val="22"/>
          <w:szCs w:val="22"/>
          <w:lang w:val="lt-LT"/>
        </w:rPr>
        <w:t>rąš</w:t>
      </w:r>
      <w:r w:rsidRPr="009502ED">
        <w:rPr>
          <w:rFonts w:ascii="Roboto" w:hAnsi="Roboto"/>
          <w:sz w:val="22"/>
          <w:szCs w:val="22"/>
          <w:lang w:val="lt-LT"/>
        </w:rPr>
        <w:t xml:space="preserve">ų kainos </w:t>
      </w:r>
      <w:r w:rsidR="732294A8" w:rsidRPr="009502ED">
        <w:rPr>
          <w:rFonts w:ascii="Roboto" w:hAnsi="Roboto"/>
          <w:sz w:val="22"/>
          <w:szCs w:val="22"/>
          <w:lang w:val="lt-LT"/>
        </w:rPr>
        <w:t>– karbamid</w:t>
      </w:r>
      <w:r w:rsidRPr="009502ED">
        <w:rPr>
          <w:rFonts w:ascii="Roboto" w:hAnsi="Roboto"/>
          <w:sz w:val="22"/>
          <w:szCs w:val="22"/>
          <w:lang w:val="lt-LT"/>
        </w:rPr>
        <w:t>as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per vieną mėnesį </w:t>
      </w:r>
      <w:r w:rsidRPr="009502ED">
        <w:rPr>
          <w:rFonts w:ascii="Roboto" w:hAnsi="Roboto"/>
          <w:sz w:val="22"/>
          <w:szCs w:val="22"/>
          <w:lang w:val="lt-LT"/>
        </w:rPr>
        <w:t xml:space="preserve">atpigo 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35 </w:t>
      </w:r>
      <w:r w:rsidRPr="009502ED">
        <w:rPr>
          <w:rFonts w:ascii="Roboto" w:hAnsi="Roboto"/>
          <w:sz w:val="22"/>
          <w:szCs w:val="22"/>
          <w:lang w:val="lt-LT"/>
        </w:rPr>
        <w:t>proc</w:t>
      </w:r>
      <w:r w:rsidR="732294A8" w:rsidRPr="009502ED">
        <w:rPr>
          <w:rFonts w:ascii="Roboto" w:hAnsi="Roboto"/>
          <w:sz w:val="22"/>
          <w:szCs w:val="22"/>
          <w:lang w:val="lt-LT"/>
        </w:rPr>
        <w:t>.</w:t>
      </w:r>
    </w:p>
    <w:p w14:paraId="1B528A86" w14:textId="72DEC063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Tai nėra abstraktūs rin</w:t>
      </w:r>
      <w:r w:rsidR="00EE3E21" w:rsidRPr="009502ED">
        <w:rPr>
          <w:rFonts w:ascii="Roboto" w:hAnsi="Roboto"/>
          <w:sz w:val="22"/>
          <w:szCs w:val="22"/>
          <w:lang w:val="lt-LT"/>
        </w:rPr>
        <w:t xml:space="preserve">kų </w:t>
      </w:r>
      <w:r w:rsidR="00283E0D" w:rsidRPr="009502ED">
        <w:rPr>
          <w:rFonts w:ascii="Roboto" w:hAnsi="Roboto"/>
          <w:sz w:val="22"/>
          <w:szCs w:val="22"/>
          <w:lang w:val="lt-LT"/>
        </w:rPr>
        <w:t>svyravimai</w:t>
      </w:r>
      <w:r w:rsidRPr="009502ED">
        <w:rPr>
          <w:rFonts w:ascii="Roboto" w:hAnsi="Roboto"/>
          <w:sz w:val="22"/>
          <w:szCs w:val="22"/>
          <w:lang w:val="lt-LT"/>
        </w:rPr>
        <w:t xml:space="preserve">. Kuras, maistas ir elektra </w:t>
      </w:r>
      <w:r w:rsidR="00EE3E21" w:rsidRPr="009502ED">
        <w:rPr>
          <w:rFonts w:ascii="Roboto" w:hAnsi="Roboto"/>
          <w:sz w:val="22"/>
          <w:szCs w:val="22"/>
          <w:lang w:val="lt-LT"/>
        </w:rPr>
        <w:t>yra</w:t>
      </w:r>
      <w:r w:rsidRPr="009502ED">
        <w:rPr>
          <w:rFonts w:ascii="Roboto" w:hAnsi="Roboto"/>
          <w:sz w:val="22"/>
          <w:szCs w:val="22"/>
          <w:lang w:val="lt-LT"/>
        </w:rPr>
        <w:t xml:space="preserve"> trys </w:t>
      </w:r>
      <w:r w:rsidR="00EE3E21" w:rsidRPr="009502ED">
        <w:rPr>
          <w:rFonts w:ascii="Roboto" w:hAnsi="Roboto"/>
          <w:sz w:val="22"/>
          <w:szCs w:val="22"/>
          <w:lang w:val="lt-LT"/>
        </w:rPr>
        <w:t>pagrindin</w:t>
      </w:r>
      <w:r w:rsidR="00283E0D" w:rsidRPr="009502ED">
        <w:rPr>
          <w:rFonts w:ascii="Roboto" w:hAnsi="Roboto"/>
          <w:sz w:val="22"/>
          <w:szCs w:val="22"/>
          <w:lang w:val="lt-LT"/>
        </w:rPr>
        <w:t>ės sritys</w:t>
      </w:r>
      <w:r w:rsidRPr="009502ED">
        <w:rPr>
          <w:rFonts w:ascii="Roboto" w:hAnsi="Roboto"/>
          <w:sz w:val="22"/>
          <w:szCs w:val="22"/>
          <w:lang w:val="lt-LT"/>
        </w:rPr>
        <w:t>, kuri</w:t>
      </w:r>
      <w:r w:rsidR="00283E0D" w:rsidRPr="009502ED">
        <w:rPr>
          <w:rFonts w:ascii="Roboto" w:hAnsi="Roboto"/>
          <w:sz w:val="22"/>
          <w:szCs w:val="22"/>
          <w:lang w:val="lt-LT"/>
        </w:rPr>
        <w:t>ose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283E0D" w:rsidRPr="009502ED">
        <w:rPr>
          <w:rFonts w:ascii="Roboto" w:hAnsi="Roboto"/>
          <w:sz w:val="22"/>
          <w:szCs w:val="22"/>
          <w:lang w:val="lt-LT"/>
        </w:rPr>
        <w:t>Baltijos šalių gyventojai ir verslas pirmiausia pajunta geopolitinių įvykių poveikį.</w:t>
      </w:r>
    </w:p>
    <w:p w14:paraId="48990774" w14:textId="66877FE9" w:rsidR="00A17CCF" w:rsidRPr="009502ED" w:rsidRDefault="00A17CCF" w:rsidP="00A17CC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 xml:space="preserve">Kodėl </w:t>
      </w:r>
      <w:r w:rsidR="0078010D" w:rsidRPr="009502ED">
        <w:rPr>
          <w:rFonts w:ascii="Roboto" w:hAnsi="Roboto"/>
          <w:b/>
          <w:bCs/>
          <w:sz w:val="22"/>
          <w:szCs w:val="22"/>
          <w:lang w:val="lt-LT"/>
        </w:rPr>
        <w:t>silpnėja infliacijos spaudimas</w:t>
      </w:r>
      <w:r w:rsidRPr="009502ED">
        <w:rPr>
          <w:rFonts w:ascii="Roboto" w:hAnsi="Roboto"/>
          <w:b/>
          <w:bCs/>
          <w:sz w:val="22"/>
          <w:szCs w:val="22"/>
          <w:lang w:val="lt-LT"/>
        </w:rPr>
        <w:t>?</w:t>
      </w:r>
    </w:p>
    <w:p w14:paraId="31BFBFA3" w14:textId="54505BCB" w:rsidR="00A17CCF" w:rsidRPr="009502ED" w:rsidRDefault="4BA0199C" w:rsidP="24034CA1">
      <w:pPr>
        <w:jc w:val="both"/>
        <w:rPr>
          <w:rFonts w:ascii="Roboto" w:eastAsia="Roboto" w:hAnsi="Roboto" w:cs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Svarbiausia priežastis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– konfliktas niekada </w:t>
      </w:r>
      <w:r w:rsidR="5E95414E" w:rsidRPr="009502ED">
        <w:rPr>
          <w:rFonts w:ascii="Roboto" w:hAnsi="Roboto"/>
          <w:sz w:val="22"/>
          <w:szCs w:val="22"/>
          <w:lang w:val="lt-LT"/>
        </w:rPr>
        <w:t xml:space="preserve">visiškai </w:t>
      </w:r>
      <w:r w:rsidRPr="009502ED">
        <w:rPr>
          <w:rFonts w:ascii="Roboto" w:hAnsi="Roboto"/>
          <w:sz w:val="22"/>
          <w:szCs w:val="22"/>
          <w:lang w:val="lt-LT"/>
        </w:rPr>
        <w:t xml:space="preserve">nesutrikdė pasiūlos. Nors </w:t>
      </w:r>
      <w:r w:rsidR="76AB62D9" w:rsidRPr="009502ED">
        <w:rPr>
          <w:rFonts w:ascii="Roboto" w:hAnsi="Roboto"/>
          <w:sz w:val="22"/>
          <w:szCs w:val="22"/>
          <w:lang w:val="lt-LT"/>
        </w:rPr>
        <w:t>srautas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per </w:t>
      </w:r>
      <w:proofErr w:type="spellStart"/>
      <w:r w:rsidR="732294A8" w:rsidRPr="009502ED">
        <w:rPr>
          <w:rFonts w:ascii="Roboto" w:hAnsi="Roboto"/>
          <w:sz w:val="22"/>
          <w:szCs w:val="22"/>
          <w:lang w:val="lt-LT"/>
        </w:rPr>
        <w:t>Hormūz</w:t>
      </w:r>
      <w:r w:rsidRPr="009502ED">
        <w:rPr>
          <w:rFonts w:ascii="Roboto" w:hAnsi="Roboto"/>
          <w:sz w:val="22"/>
          <w:szCs w:val="22"/>
          <w:lang w:val="lt-LT"/>
        </w:rPr>
        <w:t>o</w:t>
      </w:r>
      <w:proofErr w:type="spellEnd"/>
      <w:r w:rsidRPr="009502ED">
        <w:rPr>
          <w:rFonts w:ascii="Roboto" w:hAnsi="Roboto"/>
          <w:sz w:val="22"/>
          <w:szCs w:val="22"/>
          <w:lang w:val="lt-LT"/>
        </w:rPr>
        <w:t xml:space="preserve"> sąsiaurį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buvo </w:t>
      </w:r>
      <w:r w:rsidRPr="009502ED">
        <w:rPr>
          <w:rFonts w:ascii="Roboto" w:hAnsi="Roboto"/>
          <w:sz w:val="22"/>
          <w:szCs w:val="22"/>
          <w:lang w:val="lt-LT"/>
        </w:rPr>
        <w:t>apsunkintas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, </w:t>
      </w:r>
      <w:r w:rsidRPr="009502ED">
        <w:rPr>
          <w:rFonts w:ascii="Roboto" w:hAnsi="Roboto"/>
          <w:sz w:val="22"/>
          <w:szCs w:val="22"/>
          <w:lang w:val="lt-LT"/>
        </w:rPr>
        <w:t xml:space="preserve">jis retai kada </w:t>
      </w:r>
      <w:r w:rsidR="5E95414E" w:rsidRPr="009502ED">
        <w:rPr>
          <w:rFonts w:ascii="Roboto" w:hAnsi="Roboto"/>
          <w:sz w:val="22"/>
          <w:szCs w:val="22"/>
          <w:lang w:val="lt-LT"/>
        </w:rPr>
        <w:t>vis</w:t>
      </w:r>
      <w:r w:rsidR="5E95414E" w:rsidRPr="009502ED">
        <w:rPr>
          <w:rFonts w:ascii="Roboto" w:eastAsia="Roboto" w:hAnsi="Roboto" w:cs="Roboto"/>
          <w:sz w:val="22"/>
          <w:szCs w:val="22"/>
          <w:lang w:val="lt-LT"/>
        </w:rPr>
        <w:t xml:space="preserve">iškai </w:t>
      </w:r>
      <w:r w:rsidR="0AE3CD0A" w:rsidRPr="009502ED">
        <w:rPr>
          <w:rFonts w:ascii="Roboto" w:eastAsia="Roboto" w:hAnsi="Roboto" w:cs="Roboto"/>
          <w:sz w:val="22"/>
          <w:szCs w:val="22"/>
          <w:lang w:val="lt-LT"/>
        </w:rPr>
        <w:t>nutrūkdavo</w:t>
      </w:r>
      <w:r w:rsidR="732294A8" w:rsidRPr="009502ED">
        <w:rPr>
          <w:rFonts w:ascii="Roboto" w:eastAsia="Roboto" w:hAnsi="Roboto" w:cs="Roboto"/>
          <w:sz w:val="22"/>
          <w:szCs w:val="22"/>
          <w:lang w:val="lt-LT"/>
        </w:rPr>
        <w:t xml:space="preserve">. JAV gamintojai </w:t>
      </w:r>
      <w:r w:rsidRPr="009502ED">
        <w:rPr>
          <w:rFonts w:ascii="Roboto" w:eastAsia="Roboto" w:hAnsi="Roboto" w:cs="Roboto"/>
          <w:sz w:val="22"/>
          <w:szCs w:val="22"/>
          <w:lang w:val="lt-LT"/>
        </w:rPr>
        <w:t xml:space="preserve">didino </w:t>
      </w:r>
      <w:r w:rsidR="732294A8" w:rsidRPr="009502ED">
        <w:rPr>
          <w:rFonts w:ascii="Roboto" w:eastAsia="Roboto" w:hAnsi="Roboto" w:cs="Roboto"/>
          <w:sz w:val="22"/>
          <w:szCs w:val="22"/>
          <w:lang w:val="lt-LT"/>
        </w:rPr>
        <w:t>eksportą</w:t>
      </w:r>
      <w:r w:rsidRPr="009502ED">
        <w:rPr>
          <w:rFonts w:ascii="Roboto" w:eastAsia="Roboto" w:hAnsi="Roboto" w:cs="Roboto"/>
          <w:sz w:val="22"/>
          <w:szCs w:val="22"/>
          <w:lang w:val="lt-LT"/>
        </w:rPr>
        <w:t>,</w:t>
      </w:r>
      <w:r w:rsidR="732294A8" w:rsidRPr="009502ED">
        <w:rPr>
          <w:rFonts w:ascii="Roboto" w:eastAsia="Roboto" w:hAnsi="Roboto" w:cs="Roboto"/>
          <w:sz w:val="22"/>
          <w:szCs w:val="22"/>
          <w:lang w:val="lt-LT"/>
        </w:rPr>
        <w:t xml:space="preserve"> </w:t>
      </w:r>
      <w:r w:rsidR="5E95414E" w:rsidRPr="009502ED">
        <w:rPr>
          <w:rFonts w:ascii="Roboto" w:eastAsia="Roboto" w:hAnsi="Roboto" w:cs="Roboto"/>
          <w:sz w:val="22"/>
          <w:szCs w:val="22"/>
          <w:lang w:val="lt-LT"/>
        </w:rPr>
        <w:t xml:space="preserve">tam naudodami sukauptas </w:t>
      </w:r>
      <w:r w:rsidR="732294A8" w:rsidRPr="009502ED">
        <w:rPr>
          <w:rFonts w:ascii="Roboto" w:eastAsia="Roboto" w:hAnsi="Roboto" w:cs="Roboto"/>
          <w:sz w:val="22"/>
          <w:szCs w:val="22"/>
          <w:lang w:val="lt-LT"/>
        </w:rPr>
        <w:t xml:space="preserve">atsargas, o </w:t>
      </w:r>
      <w:r w:rsidR="781FA852" w:rsidRPr="009502ED">
        <w:rPr>
          <w:rFonts w:ascii="Roboto" w:eastAsia="Roboto" w:hAnsi="Roboto" w:cs="Roboto"/>
          <w:sz w:val="22"/>
          <w:szCs w:val="22"/>
          <w:lang w:val="lt-LT"/>
        </w:rPr>
        <w:t>Azijos valstybės</w:t>
      </w:r>
      <w:r w:rsidRPr="009502ED">
        <w:rPr>
          <w:rFonts w:ascii="Roboto" w:eastAsia="Roboto" w:hAnsi="Roboto" w:cs="Roboto"/>
          <w:sz w:val="22"/>
          <w:szCs w:val="22"/>
          <w:lang w:val="lt-LT"/>
        </w:rPr>
        <w:t xml:space="preserve"> </w:t>
      </w:r>
      <w:r w:rsidR="781FA852" w:rsidRPr="009502ED">
        <w:rPr>
          <w:rFonts w:ascii="Roboto" w:eastAsia="Roboto" w:hAnsi="Roboto" w:cs="Roboto"/>
          <w:sz w:val="22"/>
          <w:szCs w:val="22"/>
          <w:lang w:val="lt-LT"/>
        </w:rPr>
        <w:t>su</w:t>
      </w:r>
      <w:r w:rsidR="732294A8" w:rsidRPr="009502ED">
        <w:rPr>
          <w:rFonts w:ascii="Roboto" w:eastAsia="Roboto" w:hAnsi="Roboto" w:cs="Roboto"/>
          <w:sz w:val="22"/>
          <w:szCs w:val="22"/>
          <w:lang w:val="lt-LT"/>
        </w:rPr>
        <w:t xml:space="preserve">mažino paklausą. </w:t>
      </w:r>
      <w:r w:rsidR="5B205D4E" w:rsidRPr="009502ED">
        <w:rPr>
          <w:rFonts w:ascii="Roboto" w:eastAsia="Roboto" w:hAnsi="Roboto" w:cs="Roboto"/>
          <w:color w:val="121212"/>
          <w:sz w:val="22"/>
          <w:szCs w:val="22"/>
          <w:lang w:val="lt-LT"/>
        </w:rPr>
        <w:t xml:space="preserve"> Pasaulinė rinka išliko aprūpinta net sunkiausiu laikotarpiu. Todėl šis sukrėtimas visiškai nepanašus į 2022-uosius.</w:t>
      </w:r>
    </w:p>
    <w:p w14:paraId="2427A988" w14:textId="04F362B6" w:rsidR="00A17CCF" w:rsidRPr="009502ED" w:rsidRDefault="0011002B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Žvelgiant į ateitį, matyti ir keli struktūriniai veiksniai, dėl kurių naftos rinkos balansas krypsta nuo trūkumo link pertekliaus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. Artimųjų Rytų ekonomikos, smarkiai nukentėjusios per karą, </w:t>
      </w:r>
      <w:r w:rsidR="00A92FD1" w:rsidRPr="009502ED">
        <w:rPr>
          <w:rFonts w:ascii="Roboto" w:hAnsi="Roboto"/>
          <w:sz w:val="22"/>
          <w:szCs w:val="22"/>
          <w:lang w:val="lt-LT"/>
        </w:rPr>
        <w:t xml:space="preserve">sieks didesnių </w:t>
      </w:r>
      <w:r w:rsidR="00A17CCF" w:rsidRPr="009502ED">
        <w:rPr>
          <w:rFonts w:ascii="Roboto" w:hAnsi="Roboto"/>
          <w:sz w:val="22"/>
          <w:szCs w:val="22"/>
          <w:lang w:val="lt-LT"/>
        </w:rPr>
        <w:t>pajamų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 iš naftos</w:t>
      </w:r>
      <w:r w:rsidR="00A92FD1" w:rsidRPr="009502ED">
        <w:rPr>
          <w:rFonts w:ascii="Roboto" w:hAnsi="Roboto"/>
          <w:sz w:val="22"/>
          <w:szCs w:val="22"/>
          <w:lang w:val="lt-LT"/>
        </w:rPr>
        <w:t>,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todėl </w:t>
      </w:r>
      <w:r w:rsidR="00A92FD1" w:rsidRPr="009502ED">
        <w:rPr>
          <w:rFonts w:ascii="Roboto" w:hAnsi="Roboto"/>
          <w:sz w:val="22"/>
          <w:szCs w:val="22"/>
          <w:lang w:val="lt-LT"/>
        </w:rPr>
        <w:t>didins jos gavybą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A92FD1" w:rsidRPr="009502ED">
        <w:rPr>
          <w:rFonts w:ascii="Roboto" w:hAnsi="Roboto"/>
          <w:sz w:val="22"/>
          <w:szCs w:val="22"/>
          <w:lang w:val="lt-LT"/>
        </w:rPr>
        <w:t xml:space="preserve">Naftą eksportuojančių šalių organizacijos </w:t>
      </w:r>
      <w:r w:rsidR="00A17CCF" w:rsidRPr="009502ED">
        <w:rPr>
          <w:rFonts w:ascii="Roboto" w:hAnsi="Roboto"/>
          <w:sz w:val="22"/>
          <w:szCs w:val="22"/>
          <w:lang w:val="lt-LT"/>
        </w:rPr>
        <w:t>OPEC drausmė šiuo metu faktiškai išnyk</w:t>
      </w:r>
      <w:r w:rsidR="00A92FD1" w:rsidRPr="009502ED">
        <w:rPr>
          <w:rFonts w:ascii="Roboto" w:hAnsi="Roboto"/>
          <w:sz w:val="22"/>
          <w:szCs w:val="22"/>
          <w:lang w:val="lt-LT"/>
        </w:rPr>
        <w:t>usi, o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JAV eksportas išlieka aukštas. </w:t>
      </w:r>
      <w:r w:rsidR="00A92FD1" w:rsidRPr="009502ED">
        <w:rPr>
          <w:rFonts w:ascii="Roboto" w:hAnsi="Roboto"/>
          <w:sz w:val="22"/>
          <w:szCs w:val="22"/>
          <w:lang w:val="lt-LT"/>
        </w:rPr>
        <w:t xml:space="preserve">Jei gegužę </w:t>
      </w:r>
      <w:r w:rsidR="0078010D" w:rsidRPr="009502ED">
        <w:rPr>
          <w:rFonts w:ascii="Roboto" w:hAnsi="Roboto"/>
          <w:sz w:val="22"/>
          <w:szCs w:val="22"/>
          <w:lang w:val="lt-LT"/>
        </w:rPr>
        <w:t>didžiausias dėmesys</w:t>
      </w:r>
      <w:r w:rsidR="00A92FD1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78010D" w:rsidRPr="009502ED">
        <w:rPr>
          <w:rFonts w:ascii="Roboto" w:hAnsi="Roboto"/>
          <w:sz w:val="22"/>
          <w:szCs w:val="22"/>
          <w:lang w:val="lt-LT"/>
        </w:rPr>
        <w:t>buvo sutelktas į galimą pasiūlos</w:t>
      </w:r>
      <w:r w:rsidR="00A92FD1" w:rsidRPr="009502ED">
        <w:rPr>
          <w:rFonts w:ascii="Roboto" w:hAnsi="Roboto"/>
          <w:sz w:val="22"/>
          <w:szCs w:val="22"/>
          <w:lang w:val="lt-LT"/>
        </w:rPr>
        <w:t xml:space="preserve"> trūkumą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, šiandien vis daugiau ženklų rodo galimą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pasiūlos 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perteklių </w:t>
      </w:r>
      <w:r w:rsidR="00A17CCF" w:rsidRPr="009502ED">
        <w:rPr>
          <w:rFonts w:ascii="Roboto" w:hAnsi="Roboto"/>
          <w:sz w:val="22"/>
          <w:szCs w:val="22"/>
          <w:lang w:val="lt-LT"/>
        </w:rPr>
        <w:t>art</w:t>
      </w:r>
      <w:r w:rsidR="003875F1" w:rsidRPr="009502ED">
        <w:rPr>
          <w:rFonts w:ascii="Roboto" w:hAnsi="Roboto"/>
          <w:sz w:val="22"/>
          <w:szCs w:val="22"/>
          <w:lang w:val="lt-LT"/>
        </w:rPr>
        <w:t>imiausiais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met</w:t>
      </w:r>
      <w:r w:rsidR="003875F1" w:rsidRPr="009502ED">
        <w:rPr>
          <w:rFonts w:ascii="Roboto" w:hAnsi="Roboto"/>
          <w:sz w:val="22"/>
          <w:szCs w:val="22"/>
          <w:lang w:val="lt-LT"/>
        </w:rPr>
        <w:t>ais.</w:t>
      </w:r>
    </w:p>
    <w:p w14:paraId="209F8DAA" w14:textId="2D844438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Tuo </w:t>
      </w:r>
      <w:r w:rsidR="003875F1" w:rsidRPr="009502ED">
        <w:rPr>
          <w:rFonts w:ascii="Roboto" w:hAnsi="Roboto"/>
          <w:sz w:val="22"/>
          <w:szCs w:val="22"/>
          <w:lang w:val="lt-LT"/>
        </w:rPr>
        <w:t>metu</w:t>
      </w:r>
      <w:r w:rsidRPr="009502ED">
        <w:rPr>
          <w:rFonts w:ascii="Roboto" w:hAnsi="Roboto"/>
          <w:sz w:val="22"/>
          <w:szCs w:val="22"/>
          <w:lang w:val="lt-LT"/>
        </w:rPr>
        <w:t xml:space="preserve"> paklausa iš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liko </w:t>
      </w:r>
      <w:r w:rsidR="0011002B" w:rsidRPr="009502ED">
        <w:rPr>
          <w:rFonts w:ascii="Roboto" w:hAnsi="Roboto"/>
          <w:sz w:val="22"/>
          <w:szCs w:val="22"/>
          <w:lang w:val="lt-LT"/>
        </w:rPr>
        <w:t>stabili</w:t>
      </w:r>
      <w:r w:rsidRPr="009502ED">
        <w:rPr>
          <w:rFonts w:ascii="Roboto" w:hAnsi="Roboto"/>
          <w:sz w:val="22"/>
          <w:szCs w:val="22"/>
          <w:lang w:val="lt-LT"/>
        </w:rPr>
        <w:t xml:space="preserve">. Euro zonos verslo ciklas 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stabilizavosi </w:t>
      </w:r>
      <w:r w:rsidRPr="009502ED">
        <w:rPr>
          <w:rFonts w:ascii="Roboto" w:hAnsi="Roboto"/>
          <w:sz w:val="22"/>
          <w:szCs w:val="22"/>
          <w:lang w:val="lt-LT"/>
        </w:rPr>
        <w:t xml:space="preserve">– </w:t>
      </w:r>
      <w:r w:rsidR="0078010D" w:rsidRPr="009502ED">
        <w:rPr>
          <w:rFonts w:ascii="Roboto" w:hAnsi="Roboto"/>
          <w:sz w:val="22"/>
          <w:szCs w:val="22"/>
          <w:lang w:val="lt-LT"/>
        </w:rPr>
        <w:t>spartesnio gerėjimo</w:t>
      </w:r>
      <w:r w:rsidR="0011002B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78010D" w:rsidRPr="009502ED">
        <w:rPr>
          <w:rFonts w:ascii="Roboto" w:hAnsi="Roboto"/>
          <w:sz w:val="22"/>
          <w:szCs w:val="22"/>
          <w:lang w:val="lt-LT"/>
        </w:rPr>
        <w:t>nebematyti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, </w:t>
      </w:r>
      <w:r w:rsidRPr="009502ED">
        <w:rPr>
          <w:rFonts w:ascii="Roboto" w:hAnsi="Roboto"/>
          <w:sz w:val="22"/>
          <w:szCs w:val="22"/>
          <w:lang w:val="lt-LT"/>
        </w:rPr>
        <w:t xml:space="preserve">tačiau </w:t>
      </w:r>
      <w:r w:rsidR="003875F1" w:rsidRPr="009502ED">
        <w:rPr>
          <w:rFonts w:ascii="Roboto" w:hAnsi="Roboto"/>
          <w:sz w:val="22"/>
          <w:szCs w:val="22"/>
          <w:lang w:val="lt-LT"/>
        </w:rPr>
        <w:t>ekonominis aktyvumas nesusilpnėjo</w:t>
      </w:r>
      <w:r w:rsidRPr="009502ED">
        <w:rPr>
          <w:rFonts w:ascii="Roboto" w:hAnsi="Roboto"/>
          <w:sz w:val="22"/>
          <w:szCs w:val="22"/>
          <w:lang w:val="lt-LT"/>
        </w:rPr>
        <w:t xml:space="preserve">, o dauguma mūsų eksporto rinkų </w:t>
      </w:r>
      <w:r w:rsidR="003875F1" w:rsidRPr="009502ED">
        <w:rPr>
          <w:rFonts w:ascii="Roboto" w:hAnsi="Roboto"/>
          <w:sz w:val="22"/>
          <w:szCs w:val="22"/>
          <w:lang w:val="lt-LT"/>
        </w:rPr>
        <w:t>ir toliau auga</w:t>
      </w:r>
      <w:r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293BB6" w:rsidRPr="009502ED">
        <w:rPr>
          <w:rFonts w:ascii="Roboto" w:hAnsi="Roboto"/>
          <w:sz w:val="22"/>
          <w:szCs w:val="22"/>
          <w:lang w:val="lt-LT"/>
        </w:rPr>
        <w:t>D</w:t>
      </w:r>
      <w:r w:rsidRPr="009502ED">
        <w:rPr>
          <w:rFonts w:ascii="Roboto" w:hAnsi="Roboto"/>
          <w:sz w:val="22"/>
          <w:szCs w:val="22"/>
          <w:lang w:val="lt-LT"/>
        </w:rPr>
        <w:t xml:space="preserve">idžiausia mūsų 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eksporto </w:t>
      </w:r>
      <w:r w:rsidRPr="009502ED">
        <w:rPr>
          <w:rFonts w:ascii="Roboto" w:hAnsi="Roboto"/>
          <w:sz w:val="22"/>
          <w:szCs w:val="22"/>
          <w:lang w:val="lt-LT"/>
        </w:rPr>
        <w:t>rinka</w:t>
      </w:r>
      <w:r w:rsidR="00293BB6" w:rsidRPr="009502ED">
        <w:rPr>
          <w:rFonts w:ascii="Roboto" w:hAnsi="Roboto"/>
          <w:sz w:val="22"/>
          <w:szCs w:val="22"/>
          <w:lang w:val="lt-LT"/>
        </w:rPr>
        <w:t xml:space="preserve"> – Vokietija</w:t>
      </w:r>
      <w:r w:rsidRPr="009502ED">
        <w:rPr>
          <w:rFonts w:ascii="Roboto" w:hAnsi="Roboto"/>
          <w:sz w:val="22"/>
          <w:szCs w:val="22"/>
          <w:lang w:val="lt-LT"/>
        </w:rPr>
        <w:t>, išsiskiria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 tuo, kad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46432B" w:rsidRPr="009502ED">
        <w:rPr>
          <w:rFonts w:ascii="Roboto" w:hAnsi="Roboto"/>
          <w:sz w:val="22"/>
          <w:szCs w:val="22"/>
          <w:lang w:val="lt-LT"/>
        </w:rPr>
        <w:t xml:space="preserve">ekonominį </w:t>
      </w:r>
      <w:r w:rsidRPr="009502ED">
        <w:rPr>
          <w:rFonts w:ascii="Roboto" w:hAnsi="Roboto"/>
          <w:sz w:val="22"/>
          <w:szCs w:val="22"/>
          <w:lang w:val="lt-LT"/>
        </w:rPr>
        <w:lastRenderedPageBreak/>
        <w:t>aktyvum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ą skatina </w:t>
      </w:r>
      <w:r w:rsidRPr="009502ED">
        <w:rPr>
          <w:rFonts w:ascii="Roboto" w:hAnsi="Roboto"/>
          <w:sz w:val="22"/>
          <w:szCs w:val="22"/>
          <w:lang w:val="lt-LT"/>
        </w:rPr>
        <w:t>didėja</w:t>
      </w:r>
      <w:r w:rsidR="003875F1" w:rsidRPr="009502ED">
        <w:rPr>
          <w:rFonts w:ascii="Roboto" w:hAnsi="Roboto"/>
          <w:sz w:val="22"/>
          <w:szCs w:val="22"/>
          <w:lang w:val="lt-LT"/>
        </w:rPr>
        <w:t>nčios</w:t>
      </w:r>
      <w:r w:rsidRPr="009502ED">
        <w:rPr>
          <w:rFonts w:ascii="Roboto" w:hAnsi="Roboto"/>
          <w:sz w:val="22"/>
          <w:szCs w:val="22"/>
          <w:lang w:val="lt-LT"/>
        </w:rPr>
        <w:t xml:space="preserve"> gynybos išlaidos ir 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stiprėjanti </w:t>
      </w:r>
      <w:r w:rsidRPr="009502ED">
        <w:rPr>
          <w:rFonts w:ascii="Roboto" w:hAnsi="Roboto"/>
          <w:sz w:val="22"/>
          <w:szCs w:val="22"/>
          <w:lang w:val="lt-LT"/>
        </w:rPr>
        <w:t>pramonės gamyb</w:t>
      </w:r>
      <w:r w:rsidR="003875F1" w:rsidRPr="009502ED">
        <w:rPr>
          <w:rFonts w:ascii="Roboto" w:hAnsi="Roboto"/>
          <w:sz w:val="22"/>
          <w:szCs w:val="22"/>
          <w:lang w:val="lt-LT"/>
        </w:rPr>
        <w:t>a</w:t>
      </w:r>
      <w:r w:rsidR="0078010D" w:rsidRPr="009502ED">
        <w:rPr>
          <w:rFonts w:ascii="Roboto" w:hAnsi="Roboto"/>
          <w:sz w:val="22"/>
          <w:szCs w:val="22"/>
          <w:lang w:val="lt-LT"/>
        </w:rPr>
        <w:t>. Į</w:t>
      </w:r>
      <w:r w:rsidR="003875F1" w:rsidRPr="009502ED">
        <w:rPr>
          <w:rFonts w:ascii="Roboto" w:hAnsi="Roboto"/>
          <w:sz w:val="22"/>
          <w:szCs w:val="22"/>
          <w:lang w:val="lt-LT"/>
        </w:rPr>
        <w:t>monės</w:t>
      </w:r>
      <w:r w:rsidRPr="009502ED">
        <w:rPr>
          <w:rFonts w:ascii="Roboto" w:hAnsi="Roboto"/>
          <w:sz w:val="22"/>
          <w:szCs w:val="22"/>
          <w:lang w:val="lt-LT"/>
        </w:rPr>
        <w:t xml:space="preserve"> kaupė atsargas, </w:t>
      </w:r>
      <w:r w:rsidR="003875F1" w:rsidRPr="009502ED">
        <w:rPr>
          <w:rFonts w:ascii="Roboto" w:hAnsi="Roboto"/>
          <w:sz w:val="22"/>
          <w:szCs w:val="22"/>
          <w:lang w:val="lt-LT"/>
        </w:rPr>
        <w:t xml:space="preserve">ruošdamosi galimiems tiekimo sutrikimams, </w:t>
      </w:r>
      <w:r w:rsidRPr="009502ED">
        <w:rPr>
          <w:rFonts w:ascii="Roboto" w:hAnsi="Roboto"/>
          <w:sz w:val="22"/>
          <w:szCs w:val="22"/>
          <w:lang w:val="lt-LT"/>
        </w:rPr>
        <w:t>kuri</w:t>
      </w:r>
      <w:r w:rsidR="003875F1" w:rsidRPr="009502ED">
        <w:rPr>
          <w:rFonts w:ascii="Roboto" w:hAnsi="Roboto"/>
          <w:sz w:val="22"/>
          <w:szCs w:val="22"/>
          <w:lang w:val="lt-LT"/>
        </w:rPr>
        <w:t>ų galiausiai pavyko</w:t>
      </w:r>
      <w:r w:rsidRPr="009502ED">
        <w:rPr>
          <w:rFonts w:ascii="Roboto" w:hAnsi="Roboto"/>
          <w:sz w:val="22"/>
          <w:szCs w:val="22"/>
          <w:lang w:val="lt-LT"/>
        </w:rPr>
        <w:t xml:space="preserve"> išvengt</w:t>
      </w:r>
      <w:r w:rsidR="003875F1" w:rsidRPr="009502ED">
        <w:rPr>
          <w:rFonts w:ascii="Roboto" w:hAnsi="Roboto"/>
          <w:sz w:val="22"/>
          <w:szCs w:val="22"/>
          <w:lang w:val="lt-LT"/>
        </w:rPr>
        <w:t>i</w:t>
      </w:r>
      <w:r w:rsidRPr="009502ED">
        <w:rPr>
          <w:rFonts w:ascii="Roboto" w:hAnsi="Roboto"/>
          <w:sz w:val="22"/>
          <w:szCs w:val="22"/>
          <w:lang w:val="lt-LT"/>
        </w:rPr>
        <w:t>.</w:t>
      </w:r>
    </w:p>
    <w:p w14:paraId="240A82A2" w14:textId="77777777" w:rsidR="00A17CCF" w:rsidRPr="009502ED" w:rsidRDefault="00A17CCF" w:rsidP="00A17CC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>Ką tai reiškia Baltijos regiono ekonomikos ciklui ir infliacijai?</w:t>
      </w:r>
    </w:p>
    <w:p w14:paraId="42424C74" w14:textId="611595F8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Namų ūkiams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tenkantis 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kainų </w:t>
      </w:r>
      <w:r w:rsidRPr="009502ED">
        <w:rPr>
          <w:rFonts w:ascii="Roboto" w:hAnsi="Roboto"/>
          <w:sz w:val="22"/>
          <w:szCs w:val="22"/>
          <w:lang w:val="lt-LT"/>
        </w:rPr>
        <w:t>spaudimas art</w:t>
      </w:r>
      <w:r w:rsidR="00BA77EF" w:rsidRPr="009502ED">
        <w:rPr>
          <w:rFonts w:ascii="Roboto" w:hAnsi="Roboto"/>
          <w:sz w:val="22"/>
          <w:szCs w:val="22"/>
          <w:lang w:val="lt-LT"/>
        </w:rPr>
        <w:t>ėja prie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78010D" w:rsidRPr="009502ED">
        <w:rPr>
          <w:rFonts w:ascii="Roboto" w:hAnsi="Roboto"/>
          <w:sz w:val="22"/>
          <w:szCs w:val="22"/>
          <w:lang w:val="lt-LT"/>
        </w:rPr>
        <w:t>aukščiausio taško</w:t>
      </w:r>
      <w:r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78010D" w:rsidRPr="009502ED">
        <w:rPr>
          <w:rFonts w:ascii="Roboto" w:hAnsi="Roboto"/>
          <w:sz w:val="22"/>
          <w:szCs w:val="22"/>
          <w:lang w:val="lt-LT"/>
        </w:rPr>
        <w:t>Prognozuojame</w:t>
      </w:r>
      <w:r w:rsidRPr="009502ED">
        <w:rPr>
          <w:rFonts w:ascii="Roboto" w:hAnsi="Roboto"/>
          <w:sz w:val="22"/>
          <w:szCs w:val="22"/>
          <w:lang w:val="lt-LT"/>
        </w:rPr>
        <w:t xml:space="preserve">, kad 2026 m. metinė infliacija sieks </w:t>
      </w:r>
      <w:r w:rsidR="00BA77EF" w:rsidRPr="009502ED">
        <w:rPr>
          <w:rFonts w:ascii="Roboto" w:hAnsi="Roboto"/>
          <w:sz w:val="22"/>
          <w:szCs w:val="22"/>
          <w:lang w:val="lt-LT"/>
        </w:rPr>
        <w:t>5,8 proc. Lietuvoje ir</w:t>
      </w:r>
      <w:r w:rsidRPr="009502ED">
        <w:rPr>
          <w:rFonts w:ascii="Roboto" w:hAnsi="Roboto"/>
          <w:sz w:val="22"/>
          <w:szCs w:val="22"/>
          <w:lang w:val="lt-LT"/>
        </w:rPr>
        <w:t xml:space="preserve"> 4 </w:t>
      </w:r>
      <w:r w:rsidR="00BA77EF" w:rsidRPr="009502ED">
        <w:rPr>
          <w:rFonts w:ascii="Roboto" w:hAnsi="Roboto"/>
          <w:sz w:val="22"/>
          <w:szCs w:val="22"/>
          <w:lang w:val="lt-LT"/>
        </w:rPr>
        <w:t>proc. Latvijoje bei</w:t>
      </w:r>
      <w:r w:rsidRPr="009502ED">
        <w:rPr>
          <w:rFonts w:ascii="Roboto" w:hAnsi="Roboto"/>
          <w:sz w:val="22"/>
          <w:szCs w:val="22"/>
          <w:lang w:val="lt-LT"/>
        </w:rPr>
        <w:t xml:space="preserve"> Estijoje</w:t>
      </w:r>
      <w:r w:rsidR="00BA77EF" w:rsidRPr="009502ED">
        <w:rPr>
          <w:rFonts w:ascii="Roboto" w:hAnsi="Roboto"/>
          <w:sz w:val="22"/>
          <w:szCs w:val="22"/>
          <w:lang w:val="lt-LT"/>
        </w:rPr>
        <w:t>.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Tai vis dar aukšti rodikliai, tačiau jie gerokai nutolę nuo </w:t>
      </w:r>
      <w:r w:rsidRPr="009502ED">
        <w:rPr>
          <w:rFonts w:ascii="Roboto" w:hAnsi="Roboto"/>
          <w:sz w:val="22"/>
          <w:szCs w:val="22"/>
          <w:lang w:val="lt-LT"/>
        </w:rPr>
        <w:t xml:space="preserve">pavasarį 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realiai svarstyto </w:t>
      </w:r>
      <w:r w:rsidRPr="009502ED">
        <w:rPr>
          <w:rFonts w:ascii="Roboto" w:hAnsi="Roboto"/>
          <w:sz w:val="22"/>
          <w:szCs w:val="22"/>
          <w:lang w:val="lt-LT"/>
        </w:rPr>
        <w:t>dviženkl</w:t>
      </w:r>
      <w:r w:rsidR="00BA77EF" w:rsidRPr="009502ED">
        <w:rPr>
          <w:rFonts w:ascii="Roboto" w:hAnsi="Roboto"/>
          <w:sz w:val="22"/>
          <w:szCs w:val="22"/>
          <w:lang w:val="lt-LT"/>
        </w:rPr>
        <w:t>ės infliacijos scenarijaus.</w:t>
      </w:r>
      <w:r w:rsidRPr="009502ED">
        <w:rPr>
          <w:rFonts w:ascii="Roboto" w:hAnsi="Roboto"/>
          <w:sz w:val="22"/>
          <w:szCs w:val="22"/>
          <w:lang w:val="lt-LT"/>
        </w:rPr>
        <w:t xml:space="preserve"> Esant dabartinėms tendencijoms, visas šio konflikto infliacinis postūmis turėtų išblėsti iki rudens pradžios.</w:t>
      </w:r>
    </w:p>
    <w:p w14:paraId="047BE28C" w14:textId="410350F4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Verslui šio 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pokyčio </w:t>
      </w:r>
      <w:r w:rsidR="0078010D" w:rsidRPr="009502ED">
        <w:rPr>
          <w:rFonts w:ascii="Roboto" w:hAnsi="Roboto"/>
          <w:sz w:val="22"/>
          <w:szCs w:val="22"/>
          <w:lang w:val="lt-LT"/>
        </w:rPr>
        <w:t>nauda –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Pr="009502ED">
        <w:rPr>
          <w:rFonts w:ascii="Roboto" w:hAnsi="Roboto"/>
          <w:sz w:val="22"/>
          <w:szCs w:val="22"/>
          <w:lang w:val="lt-LT"/>
        </w:rPr>
        <w:t>ne tik mažesnės sąnaud</w:t>
      </w:r>
      <w:r w:rsidR="00BA77EF" w:rsidRPr="009502ED">
        <w:rPr>
          <w:rFonts w:ascii="Roboto" w:hAnsi="Roboto"/>
          <w:sz w:val="22"/>
          <w:szCs w:val="22"/>
          <w:lang w:val="lt-LT"/>
        </w:rPr>
        <w:t>os</w:t>
      </w:r>
      <w:r w:rsidRPr="009502ED">
        <w:rPr>
          <w:rFonts w:ascii="Roboto" w:hAnsi="Roboto"/>
          <w:sz w:val="22"/>
          <w:szCs w:val="22"/>
          <w:lang w:val="lt-LT"/>
        </w:rPr>
        <w:t>, bet ir grįžtan</w:t>
      </w:r>
      <w:r w:rsidR="0078010D" w:rsidRPr="009502ED">
        <w:rPr>
          <w:rFonts w:ascii="Roboto" w:hAnsi="Roboto"/>
          <w:sz w:val="22"/>
          <w:szCs w:val="22"/>
          <w:lang w:val="lt-LT"/>
        </w:rPr>
        <w:t>tis</w:t>
      </w:r>
      <w:r w:rsidRPr="009502ED">
        <w:rPr>
          <w:rFonts w:ascii="Roboto" w:hAnsi="Roboto"/>
          <w:sz w:val="22"/>
          <w:szCs w:val="22"/>
          <w:lang w:val="lt-LT"/>
        </w:rPr>
        <w:t xml:space="preserve"> nuspėjamuma</w:t>
      </w:r>
      <w:r w:rsidR="0078010D" w:rsidRPr="009502ED">
        <w:rPr>
          <w:rFonts w:ascii="Roboto" w:hAnsi="Roboto"/>
          <w:sz w:val="22"/>
          <w:szCs w:val="22"/>
          <w:lang w:val="lt-LT"/>
        </w:rPr>
        <w:t>s</w:t>
      </w:r>
      <w:r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Grįžta </w:t>
      </w:r>
      <w:r w:rsidRPr="009502ED">
        <w:rPr>
          <w:rFonts w:ascii="Roboto" w:hAnsi="Roboto"/>
          <w:sz w:val="22"/>
          <w:szCs w:val="22"/>
          <w:lang w:val="lt-LT"/>
        </w:rPr>
        <w:t>aplinka</w:t>
      </w:r>
      <w:r w:rsidR="00BA77EF" w:rsidRPr="009502ED">
        <w:rPr>
          <w:rFonts w:ascii="Roboto" w:hAnsi="Roboto"/>
          <w:sz w:val="22"/>
          <w:szCs w:val="22"/>
          <w:lang w:val="lt-LT"/>
        </w:rPr>
        <w:t xml:space="preserve">, kurioje galima planuoti </w:t>
      </w:r>
      <w:r w:rsidR="0078010D" w:rsidRPr="009502ED">
        <w:rPr>
          <w:rFonts w:ascii="Roboto" w:hAnsi="Roboto"/>
          <w:sz w:val="22"/>
          <w:szCs w:val="22"/>
          <w:lang w:val="lt-LT"/>
        </w:rPr>
        <w:t>ilgesniam laikotarpiui</w:t>
      </w:r>
      <w:r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78010D" w:rsidRPr="009502ED">
        <w:rPr>
          <w:rFonts w:ascii="Roboto" w:hAnsi="Roboto"/>
          <w:sz w:val="22"/>
          <w:szCs w:val="22"/>
          <w:lang w:val="lt-LT"/>
        </w:rPr>
        <w:t>V</w:t>
      </w:r>
      <w:r w:rsidRPr="009502ED">
        <w:rPr>
          <w:rFonts w:ascii="Roboto" w:hAnsi="Roboto"/>
          <w:sz w:val="22"/>
          <w:szCs w:val="22"/>
          <w:lang w:val="lt-LT"/>
        </w:rPr>
        <w:t>is</w:t>
      </w:r>
      <w:r w:rsidR="00BA77EF" w:rsidRPr="009502ED">
        <w:rPr>
          <w:rFonts w:ascii="Roboto" w:hAnsi="Roboto"/>
          <w:sz w:val="22"/>
          <w:szCs w:val="22"/>
          <w:lang w:val="lt-LT"/>
        </w:rPr>
        <w:t>o</w:t>
      </w:r>
      <w:r w:rsidRPr="009502ED">
        <w:rPr>
          <w:rFonts w:ascii="Roboto" w:hAnsi="Roboto"/>
          <w:sz w:val="22"/>
          <w:szCs w:val="22"/>
          <w:lang w:val="lt-LT"/>
        </w:rPr>
        <w:t xml:space="preserve"> region</w:t>
      </w:r>
      <w:r w:rsidR="00BA77EF" w:rsidRPr="009502ED">
        <w:rPr>
          <w:rFonts w:ascii="Roboto" w:hAnsi="Roboto"/>
          <w:sz w:val="22"/>
          <w:szCs w:val="22"/>
          <w:lang w:val="lt-LT"/>
        </w:rPr>
        <w:t>o</w:t>
      </w:r>
      <w:r w:rsidRPr="009502ED">
        <w:rPr>
          <w:rFonts w:ascii="Roboto" w:hAnsi="Roboto"/>
          <w:sz w:val="22"/>
          <w:szCs w:val="22"/>
          <w:lang w:val="lt-LT"/>
        </w:rPr>
        <w:t xml:space="preserve"> ekonomika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taip pat </w:t>
      </w:r>
      <w:r w:rsidRPr="009502ED">
        <w:rPr>
          <w:rFonts w:ascii="Roboto" w:hAnsi="Roboto"/>
          <w:sz w:val="22"/>
          <w:szCs w:val="22"/>
          <w:lang w:val="lt-LT"/>
        </w:rPr>
        <w:t xml:space="preserve">toliau plečiasi – prognozuojame, kad 2026 m. BVP </w:t>
      </w:r>
      <w:r w:rsidR="00293BB6" w:rsidRPr="009502ED">
        <w:rPr>
          <w:rFonts w:ascii="Roboto" w:hAnsi="Roboto"/>
          <w:sz w:val="22"/>
          <w:szCs w:val="22"/>
          <w:lang w:val="lt-LT"/>
        </w:rPr>
        <w:t xml:space="preserve">augs 2,9 proc. </w:t>
      </w:r>
      <w:r w:rsidR="0078010D" w:rsidRPr="009502ED">
        <w:rPr>
          <w:rFonts w:ascii="Roboto" w:hAnsi="Roboto"/>
          <w:sz w:val="22"/>
          <w:szCs w:val="22"/>
          <w:lang w:val="lt-LT"/>
        </w:rPr>
        <w:t>Lietuvoje, kur augimą iš dalies skatins pensijų reforma, 1,8 proc.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293BB6" w:rsidRPr="009502ED">
        <w:rPr>
          <w:rFonts w:ascii="Roboto" w:hAnsi="Roboto"/>
          <w:sz w:val="22"/>
          <w:szCs w:val="22"/>
          <w:lang w:val="lt-LT"/>
        </w:rPr>
        <w:t xml:space="preserve">Latvijoje </w:t>
      </w:r>
      <w:r w:rsidRPr="009502ED">
        <w:rPr>
          <w:rFonts w:ascii="Roboto" w:hAnsi="Roboto"/>
          <w:sz w:val="22"/>
          <w:szCs w:val="22"/>
          <w:lang w:val="lt-LT"/>
        </w:rPr>
        <w:t xml:space="preserve">ir 2,2 </w:t>
      </w:r>
      <w:r w:rsidR="00BA77EF" w:rsidRPr="009502ED">
        <w:rPr>
          <w:rFonts w:ascii="Roboto" w:hAnsi="Roboto"/>
          <w:sz w:val="22"/>
          <w:szCs w:val="22"/>
          <w:lang w:val="lt-LT"/>
        </w:rPr>
        <w:t>proc.</w:t>
      </w:r>
      <w:r w:rsidRPr="009502ED">
        <w:rPr>
          <w:rFonts w:ascii="Roboto" w:hAnsi="Roboto"/>
          <w:sz w:val="22"/>
          <w:szCs w:val="22"/>
          <w:lang w:val="lt-LT"/>
        </w:rPr>
        <w:t xml:space="preserve"> Estijoje. </w:t>
      </w:r>
      <w:r w:rsidR="00BA77EF" w:rsidRPr="009502ED">
        <w:rPr>
          <w:rFonts w:ascii="Roboto" w:hAnsi="Roboto"/>
          <w:sz w:val="22"/>
          <w:szCs w:val="22"/>
          <w:lang w:val="lt-LT"/>
        </w:rPr>
        <w:t>Kitaip tariant,</w:t>
      </w:r>
      <w:r w:rsidRPr="009502ED">
        <w:rPr>
          <w:rFonts w:ascii="Roboto" w:hAnsi="Roboto"/>
          <w:sz w:val="22"/>
          <w:szCs w:val="22"/>
          <w:lang w:val="lt-LT"/>
        </w:rPr>
        <w:t xml:space="preserve"> augame nepaisydami </w:t>
      </w:r>
      <w:r w:rsidR="00BA77EF" w:rsidRPr="009502ED">
        <w:rPr>
          <w:rFonts w:ascii="Roboto" w:hAnsi="Roboto"/>
          <w:sz w:val="22"/>
          <w:szCs w:val="22"/>
          <w:lang w:val="lt-LT"/>
        </w:rPr>
        <w:t>išorinių sukrėtimų</w:t>
      </w:r>
      <w:r w:rsidRPr="009502ED">
        <w:rPr>
          <w:rFonts w:ascii="Roboto" w:hAnsi="Roboto"/>
          <w:sz w:val="22"/>
          <w:szCs w:val="22"/>
          <w:lang w:val="lt-LT"/>
        </w:rPr>
        <w:t>, o ne atsigauname po recesijos, kurios taip ir nebuvo.</w:t>
      </w:r>
    </w:p>
    <w:p w14:paraId="1FAED79F" w14:textId="32439D57" w:rsidR="00A17CCF" w:rsidRPr="009502ED" w:rsidRDefault="1B0C4606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Būtent čia geriausiai matyti skirtumas tarp viešai vyravusių nuotaikų ir realios situacijos. </w:t>
      </w:r>
      <w:r w:rsidR="732294A8" w:rsidRPr="009502ED">
        <w:rPr>
          <w:rFonts w:ascii="Roboto" w:hAnsi="Roboto"/>
          <w:sz w:val="22"/>
          <w:szCs w:val="22"/>
          <w:lang w:val="lt-LT"/>
        </w:rPr>
        <w:t>Gegužę antraštės</w:t>
      </w:r>
      <w:r w:rsidR="7A585689" w:rsidRPr="009502ED">
        <w:rPr>
          <w:rFonts w:ascii="Roboto" w:hAnsi="Roboto"/>
          <w:sz w:val="22"/>
          <w:szCs w:val="22"/>
          <w:lang w:val="lt-LT"/>
        </w:rPr>
        <w:t>e dominavo</w:t>
      </w:r>
      <w:r w:rsidRPr="009502ED">
        <w:rPr>
          <w:rFonts w:ascii="Roboto" w:hAnsi="Roboto"/>
          <w:sz w:val="22"/>
          <w:szCs w:val="22"/>
          <w:lang w:val="lt-LT"/>
        </w:rPr>
        <w:t xml:space="preserve"> nuogąstavimai dėl konflikto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24E9D087" w:rsidRPr="009502ED">
        <w:rPr>
          <w:rFonts w:ascii="Roboto" w:hAnsi="Roboto"/>
          <w:sz w:val="22"/>
          <w:szCs w:val="22"/>
          <w:lang w:val="lt-LT"/>
        </w:rPr>
        <w:t>stiprėjimo</w:t>
      </w:r>
      <w:r w:rsidR="7A585689" w:rsidRPr="009502ED">
        <w:rPr>
          <w:rFonts w:ascii="Roboto" w:hAnsi="Roboto"/>
          <w:sz w:val="22"/>
          <w:szCs w:val="22"/>
          <w:lang w:val="lt-LT"/>
        </w:rPr>
        <w:t>, tačiau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 ekonomika išliko</w:t>
      </w:r>
      <w:r w:rsidRPr="009502ED">
        <w:rPr>
          <w:rFonts w:ascii="Roboto" w:hAnsi="Roboto"/>
          <w:sz w:val="22"/>
          <w:szCs w:val="22"/>
          <w:lang w:val="lt-LT"/>
        </w:rPr>
        <w:t xml:space="preserve"> stabili</w:t>
      </w:r>
      <w:r w:rsidR="7A585689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732294A8" w:rsidRPr="009502ED">
        <w:rPr>
          <w:rFonts w:ascii="Roboto" w:hAnsi="Roboto"/>
          <w:sz w:val="22"/>
          <w:szCs w:val="22"/>
          <w:lang w:val="lt-LT"/>
        </w:rPr>
        <w:t xml:space="preserve">ir atspari. </w:t>
      </w:r>
    </w:p>
    <w:p w14:paraId="1192C289" w14:textId="6FEFC468" w:rsidR="00A17CCF" w:rsidRPr="009502ED" w:rsidRDefault="00293BB6" w:rsidP="00A17CC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502ED">
        <w:rPr>
          <w:rFonts w:ascii="Roboto" w:hAnsi="Roboto"/>
          <w:b/>
          <w:bCs/>
          <w:sz w:val="22"/>
          <w:szCs w:val="22"/>
          <w:lang w:val="lt-LT"/>
        </w:rPr>
        <w:t>Pamoka apie Baltijos šalių atsparumą</w:t>
      </w:r>
    </w:p>
    <w:p w14:paraId="26CB3C80" w14:textId="337D1B89" w:rsidR="0078010D" w:rsidRPr="009502ED" w:rsidRDefault="0078010D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Svarbiausia šios situacijos pamoka susijusi ne su Iranu, o su Baltijos šalių ekonomikų atsparumu. Ji parodo, kaip mažos ir atviros ekonomikos geba prisitaikyti prie didelių išorinių sukrėtimų. Šįkart Baltijos šalims pavyko tai padaryti negrimztant į recesiją.</w:t>
      </w:r>
    </w:p>
    <w:p w14:paraId="50E8B5F2" w14:textId="370C847A" w:rsidR="732294A8" w:rsidRPr="009502ED" w:rsidRDefault="732294A8" w:rsidP="24034CA1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Mūsų priklausomybė nuo tolimų konfliktų ir importuojamos energijos </w:t>
      </w:r>
      <w:r w:rsidR="7A585689" w:rsidRPr="009502ED">
        <w:rPr>
          <w:rFonts w:ascii="Roboto" w:hAnsi="Roboto"/>
          <w:sz w:val="22"/>
          <w:szCs w:val="22"/>
          <w:lang w:val="lt-LT"/>
        </w:rPr>
        <w:t xml:space="preserve">išlieka </w:t>
      </w:r>
      <w:r w:rsidRPr="009502ED">
        <w:rPr>
          <w:rFonts w:ascii="Roboto" w:hAnsi="Roboto"/>
          <w:sz w:val="22"/>
          <w:szCs w:val="22"/>
          <w:lang w:val="lt-LT"/>
        </w:rPr>
        <w:t xml:space="preserve">struktūrinė. Tačiau </w:t>
      </w:r>
      <w:r w:rsidR="7A585689" w:rsidRPr="009502ED">
        <w:rPr>
          <w:rFonts w:ascii="Roboto" w:hAnsi="Roboto"/>
          <w:sz w:val="22"/>
          <w:szCs w:val="22"/>
          <w:lang w:val="lt-LT"/>
        </w:rPr>
        <w:t>ne mažiau</w:t>
      </w:r>
      <w:r w:rsidRPr="009502ED">
        <w:rPr>
          <w:rFonts w:ascii="Roboto" w:hAnsi="Roboto"/>
          <w:sz w:val="22"/>
          <w:szCs w:val="22"/>
          <w:lang w:val="lt-LT"/>
        </w:rPr>
        <w:t xml:space="preserve"> s</w:t>
      </w:r>
      <w:r w:rsidR="1B0C4606" w:rsidRPr="009502ED">
        <w:rPr>
          <w:rFonts w:ascii="Roboto" w:hAnsi="Roboto"/>
          <w:sz w:val="22"/>
          <w:szCs w:val="22"/>
          <w:lang w:val="lt-LT"/>
        </w:rPr>
        <w:t>varbus</w:t>
      </w:r>
      <w:r w:rsidRPr="009502ED">
        <w:rPr>
          <w:rFonts w:ascii="Roboto" w:hAnsi="Roboto"/>
          <w:sz w:val="22"/>
          <w:szCs w:val="22"/>
          <w:lang w:val="lt-LT"/>
        </w:rPr>
        <w:t xml:space="preserve"> yra ir mūsų </w:t>
      </w:r>
      <w:r w:rsidR="7A585689" w:rsidRPr="009502ED">
        <w:rPr>
          <w:rFonts w:ascii="Roboto" w:hAnsi="Roboto"/>
          <w:sz w:val="22"/>
          <w:szCs w:val="22"/>
          <w:lang w:val="lt-LT"/>
        </w:rPr>
        <w:t xml:space="preserve">gebėjimas </w:t>
      </w:r>
      <w:r w:rsidRPr="009502ED">
        <w:rPr>
          <w:rFonts w:ascii="Roboto" w:hAnsi="Roboto"/>
          <w:sz w:val="22"/>
          <w:szCs w:val="22"/>
          <w:lang w:val="lt-LT"/>
        </w:rPr>
        <w:t>prisitaiky</w:t>
      </w:r>
      <w:r w:rsidR="7A585689" w:rsidRPr="009502ED">
        <w:rPr>
          <w:rFonts w:ascii="Roboto" w:hAnsi="Roboto"/>
          <w:sz w:val="22"/>
          <w:szCs w:val="22"/>
          <w:lang w:val="lt-LT"/>
        </w:rPr>
        <w:t>ti.</w:t>
      </w:r>
      <w:r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1B0C4606" w:rsidRPr="009502ED">
        <w:rPr>
          <w:rFonts w:ascii="Roboto" w:hAnsi="Roboto"/>
          <w:sz w:val="22"/>
          <w:szCs w:val="22"/>
          <w:lang w:val="lt-LT"/>
        </w:rPr>
        <w:t>D</w:t>
      </w:r>
      <w:r w:rsidRPr="009502ED">
        <w:rPr>
          <w:rFonts w:ascii="Roboto" w:hAnsi="Roboto"/>
          <w:sz w:val="22"/>
          <w:szCs w:val="22"/>
          <w:lang w:val="lt-LT"/>
        </w:rPr>
        <w:t xml:space="preserve">iversifikuota pasiūla, integruota Europos rinka ir </w:t>
      </w:r>
      <w:r w:rsidR="1B0C4606" w:rsidRPr="009502ED">
        <w:rPr>
          <w:rFonts w:ascii="Roboto" w:hAnsi="Roboto"/>
          <w:sz w:val="22"/>
          <w:szCs w:val="22"/>
          <w:lang w:val="lt-LT"/>
        </w:rPr>
        <w:t xml:space="preserve">nuosekli ekonominė </w:t>
      </w:r>
      <w:r w:rsidRPr="009502ED">
        <w:rPr>
          <w:rFonts w:ascii="Roboto" w:hAnsi="Roboto"/>
          <w:sz w:val="22"/>
          <w:szCs w:val="22"/>
          <w:lang w:val="lt-LT"/>
        </w:rPr>
        <w:t xml:space="preserve">politika </w:t>
      </w:r>
      <w:r w:rsidR="39CA0393" w:rsidRPr="009502ED">
        <w:rPr>
          <w:rFonts w:ascii="Roboto" w:hAnsi="Roboto"/>
          <w:sz w:val="22"/>
          <w:szCs w:val="22"/>
          <w:lang w:val="lt-LT"/>
        </w:rPr>
        <w:t xml:space="preserve"> leido potencialiai rimtą sukrėtimą suvaldyti.</w:t>
      </w:r>
    </w:p>
    <w:p w14:paraId="45B924E6" w14:textId="5D592568" w:rsidR="0011002B" w:rsidRPr="009502ED" w:rsidRDefault="00BA77E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>Vis dėlto išlieka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78010D" w:rsidRPr="009502ED">
        <w:rPr>
          <w:rFonts w:ascii="Roboto" w:hAnsi="Roboto"/>
          <w:sz w:val="22"/>
          <w:szCs w:val="22"/>
          <w:lang w:val="lt-LT"/>
        </w:rPr>
        <w:t>nemažai neapibrėžtumo.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Pr="009502ED">
        <w:rPr>
          <w:rFonts w:ascii="Roboto" w:hAnsi="Roboto"/>
          <w:sz w:val="22"/>
          <w:szCs w:val="22"/>
          <w:lang w:val="lt-LT"/>
        </w:rPr>
        <w:t xml:space="preserve">Daug kas priklausys nuo to, ar </w:t>
      </w:r>
      <w:r w:rsidR="00A17CCF" w:rsidRPr="009502ED">
        <w:rPr>
          <w:rFonts w:ascii="Roboto" w:hAnsi="Roboto"/>
          <w:sz w:val="22"/>
          <w:szCs w:val="22"/>
          <w:lang w:val="lt-LT"/>
        </w:rPr>
        <w:t>paliaub</w:t>
      </w:r>
      <w:r w:rsidRPr="009502ED">
        <w:rPr>
          <w:rFonts w:ascii="Roboto" w:hAnsi="Roboto"/>
          <w:sz w:val="22"/>
          <w:szCs w:val="22"/>
          <w:lang w:val="lt-LT"/>
        </w:rPr>
        <w:t>os bus tvarios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, o </w:t>
      </w:r>
      <w:r w:rsidRPr="009502ED">
        <w:rPr>
          <w:rFonts w:ascii="Roboto" w:hAnsi="Roboto"/>
          <w:sz w:val="22"/>
          <w:szCs w:val="22"/>
          <w:lang w:val="lt-LT"/>
        </w:rPr>
        <w:t>galutin</w:t>
      </w:r>
      <w:r w:rsidR="0078010D" w:rsidRPr="009502ED">
        <w:rPr>
          <w:rFonts w:ascii="Roboto" w:hAnsi="Roboto"/>
          <w:sz w:val="22"/>
          <w:szCs w:val="22"/>
          <w:lang w:val="lt-LT"/>
        </w:rPr>
        <w:t>ės</w:t>
      </w:r>
      <w:r w:rsidRPr="009502ED">
        <w:rPr>
          <w:rFonts w:ascii="Roboto" w:hAnsi="Roboto"/>
          <w:sz w:val="22"/>
          <w:szCs w:val="22"/>
          <w:lang w:val="lt-LT"/>
        </w:rPr>
        <w:t xml:space="preserve"> susitarimo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sąlygos 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vis dar </w:t>
      </w:r>
      <w:r w:rsidR="0078010D" w:rsidRPr="009502ED">
        <w:rPr>
          <w:rFonts w:ascii="Roboto" w:hAnsi="Roboto"/>
          <w:sz w:val="22"/>
          <w:szCs w:val="22"/>
          <w:lang w:val="lt-LT"/>
        </w:rPr>
        <w:t>nėra iki galo aiškios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. </w:t>
      </w:r>
      <w:r w:rsidR="0078010D" w:rsidRPr="009502ED">
        <w:rPr>
          <w:rFonts w:ascii="Roboto" w:hAnsi="Roboto"/>
          <w:sz w:val="22"/>
          <w:szCs w:val="22"/>
          <w:lang w:val="lt-LT"/>
        </w:rPr>
        <w:t>Todėl a</w:t>
      </w:r>
      <w:r w:rsidR="00A17CCF" w:rsidRPr="009502ED">
        <w:rPr>
          <w:rFonts w:ascii="Roboto" w:hAnsi="Roboto"/>
          <w:sz w:val="22"/>
          <w:szCs w:val="22"/>
          <w:lang w:val="lt-LT"/>
        </w:rPr>
        <w:t>rtimiausi</w:t>
      </w:r>
      <w:r w:rsidR="0078010D" w:rsidRPr="009502ED">
        <w:rPr>
          <w:rFonts w:ascii="Roboto" w:hAnsi="Roboto"/>
          <w:sz w:val="22"/>
          <w:szCs w:val="22"/>
          <w:lang w:val="lt-LT"/>
        </w:rPr>
        <w:t>as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mėn</w:t>
      </w:r>
      <w:r w:rsidR="0078010D" w:rsidRPr="009502ED">
        <w:rPr>
          <w:rFonts w:ascii="Roboto" w:hAnsi="Roboto"/>
          <w:sz w:val="22"/>
          <w:szCs w:val="22"/>
          <w:lang w:val="lt-LT"/>
        </w:rPr>
        <w:t>uo bus svarbus</w:t>
      </w:r>
      <w:r w:rsidR="00A17CCF" w:rsidRPr="009502ED">
        <w:rPr>
          <w:rFonts w:ascii="Roboto" w:hAnsi="Roboto"/>
          <w:sz w:val="22"/>
          <w:szCs w:val="22"/>
          <w:lang w:val="lt-LT"/>
        </w:rPr>
        <w:t xml:space="preserve"> </w:t>
      </w:r>
      <w:r w:rsidR="0078010D" w:rsidRPr="009502ED">
        <w:rPr>
          <w:rFonts w:ascii="Roboto" w:hAnsi="Roboto"/>
          <w:sz w:val="22"/>
          <w:szCs w:val="22"/>
          <w:lang w:val="lt-LT"/>
        </w:rPr>
        <w:t>vertinant</w:t>
      </w:r>
      <w:r w:rsidR="00A17CCF" w:rsidRPr="009502ED">
        <w:rPr>
          <w:rFonts w:ascii="Roboto" w:hAnsi="Roboto"/>
          <w:sz w:val="22"/>
          <w:szCs w:val="22"/>
          <w:lang w:val="lt-LT"/>
        </w:rPr>
        <w:t>,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 kaip keisis situacija </w:t>
      </w:r>
      <w:proofErr w:type="spellStart"/>
      <w:r w:rsidR="0078010D" w:rsidRPr="009502ED">
        <w:rPr>
          <w:rFonts w:ascii="Roboto" w:hAnsi="Roboto"/>
          <w:sz w:val="22"/>
          <w:szCs w:val="22"/>
          <w:lang w:val="lt-LT"/>
        </w:rPr>
        <w:t>Hormūzo</w:t>
      </w:r>
      <w:proofErr w:type="spellEnd"/>
      <w:r w:rsidR="0078010D" w:rsidRPr="009502ED">
        <w:rPr>
          <w:rFonts w:ascii="Roboto" w:hAnsi="Roboto"/>
          <w:sz w:val="22"/>
          <w:szCs w:val="22"/>
          <w:lang w:val="lt-LT"/>
        </w:rPr>
        <w:t xml:space="preserve"> sąsiauryje ir platesniame regione.</w:t>
      </w:r>
    </w:p>
    <w:p w14:paraId="66349895" w14:textId="4E7231C8" w:rsidR="00A17CCF" w:rsidRPr="009502ED" w:rsidRDefault="00A17CCF" w:rsidP="00A17CCF">
      <w:pPr>
        <w:jc w:val="both"/>
        <w:rPr>
          <w:rFonts w:ascii="Roboto" w:hAnsi="Roboto"/>
          <w:sz w:val="22"/>
          <w:szCs w:val="22"/>
          <w:lang w:val="lt-LT"/>
        </w:rPr>
      </w:pPr>
      <w:r w:rsidRPr="009502ED">
        <w:rPr>
          <w:rFonts w:ascii="Roboto" w:hAnsi="Roboto"/>
          <w:sz w:val="22"/>
          <w:szCs w:val="22"/>
          <w:lang w:val="lt-LT"/>
        </w:rPr>
        <w:t xml:space="preserve">Tačiau </w:t>
      </w:r>
      <w:r w:rsidR="0011002B" w:rsidRPr="009502ED">
        <w:rPr>
          <w:rFonts w:ascii="Roboto" w:hAnsi="Roboto"/>
          <w:sz w:val="22"/>
          <w:szCs w:val="22"/>
          <w:lang w:val="lt-LT"/>
        </w:rPr>
        <w:t xml:space="preserve">bendra </w:t>
      </w:r>
      <w:r w:rsidRPr="009502ED">
        <w:rPr>
          <w:rFonts w:ascii="Roboto" w:hAnsi="Roboto"/>
          <w:sz w:val="22"/>
          <w:szCs w:val="22"/>
          <w:lang w:val="lt-LT"/>
        </w:rPr>
        <w:t xml:space="preserve">kryptis </w:t>
      </w:r>
      <w:r w:rsidR="0011002B" w:rsidRPr="009502ED">
        <w:rPr>
          <w:rFonts w:ascii="Roboto" w:hAnsi="Roboto"/>
          <w:sz w:val="22"/>
          <w:szCs w:val="22"/>
          <w:lang w:val="lt-LT"/>
        </w:rPr>
        <w:t>ši</w:t>
      </w:r>
      <w:r w:rsidR="0078010D" w:rsidRPr="009502ED">
        <w:rPr>
          <w:rFonts w:ascii="Roboto" w:hAnsi="Roboto"/>
          <w:sz w:val="22"/>
          <w:szCs w:val="22"/>
          <w:lang w:val="lt-LT"/>
        </w:rPr>
        <w:t>uo metu</w:t>
      </w:r>
      <w:r w:rsidR="0011002B" w:rsidRPr="009502ED">
        <w:rPr>
          <w:rFonts w:ascii="Roboto" w:hAnsi="Roboto"/>
          <w:sz w:val="22"/>
          <w:szCs w:val="22"/>
          <w:lang w:val="lt-LT"/>
        </w:rPr>
        <w:t xml:space="preserve"> atrodo </w:t>
      </w:r>
      <w:r w:rsidRPr="009502ED">
        <w:rPr>
          <w:rFonts w:ascii="Roboto" w:hAnsi="Roboto"/>
          <w:sz w:val="22"/>
          <w:szCs w:val="22"/>
          <w:lang w:val="lt-LT"/>
        </w:rPr>
        <w:t xml:space="preserve">aiški. </w:t>
      </w:r>
      <w:r w:rsidR="0011002B" w:rsidRPr="009502ED">
        <w:rPr>
          <w:rFonts w:ascii="Roboto" w:hAnsi="Roboto"/>
          <w:sz w:val="22"/>
          <w:szCs w:val="22"/>
          <w:lang w:val="lt-LT"/>
        </w:rPr>
        <w:t xml:space="preserve">Svarbiausia </w:t>
      </w:r>
      <w:r w:rsidRPr="009502ED">
        <w:rPr>
          <w:rFonts w:ascii="Roboto" w:hAnsi="Roboto"/>
          <w:sz w:val="22"/>
          <w:szCs w:val="22"/>
          <w:lang w:val="lt-LT"/>
        </w:rPr>
        <w:t xml:space="preserve">užduotis –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išnaudoti atsiradusį didesnį stabilumą </w:t>
      </w:r>
      <w:r w:rsidR="0011002B" w:rsidRPr="009502ED">
        <w:rPr>
          <w:rFonts w:ascii="Roboto" w:hAnsi="Roboto"/>
          <w:sz w:val="22"/>
          <w:szCs w:val="22"/>
          <w:lang w:val="lt-LT"/>
        </w:rPr>
        <w:t>–</w:t>
      </w:r>
      <w:r w:rsidRPr="009502ED">
        <w:rPr>
          <w:rFonts w:ascii="Roboto" w:hAnsi="Roboto"/>
          <w:sz w:val="22"/>
          <w:szCs w:val="22"/>
          <w:lang w:val="lt-LT"/>
        </w:rPr>
        <w:t xml:space="preserve"> planuoti </w:t>
      </w:r>
      <w:r w:rsidR="0078010D" w:rsidRPr="009502ED">
        <w:rPr>
          <w:rFonts w:ascii="Roboto" w:hAnsi="Roboto"/>
          <w:sz w:val="22"/>
          <w:szCs w:val="22"/>
          <w:lang w:val="lt-LT"/>
        </w:rPr>
        <w:t>užtikrinčiau</w:t>
      </w:r>
      <w:r w:rsidRPr="009502ED">
        <w:rPr>
          <w:rFonts w:ascii="Roboto" w:hAnsi="Roboto"/>
          <w:sz w:val="22"/>
          <w:szCs w:val="22"/>
          <w:lang w:val="lt-LT"/>
        </w:rPr>
        <w:t xml:space="preserve">, veikti </w:t>
      </w:r>
      <w:r w:rsidR="0078010D" w:rsidRPr="009502ED">
        <w:rPr>
          <w:rFonts w:ascii="Roboto" w:hAnsi="Roboto"/>
          <w:sz w:val="22"/>
          <w:szCs w:val="22"/>
          <w:lang w:val="lt-LT"/>
        </w:rPr>
        <w:t>nuosekliai</w:t>
      </w:r>
      <w:r w:rsidRPr="009502ED">
        <w:rPr>
          <w:rFonts w:ascii="Roboto" w:hAnsi="Roboto"/>
          <w:sz w:val="22"/>
          <w:szCs w:val="22"/>
          <w:lang w:val="lt-LT"/>
        </w:rPr>
        <w:t xml:space="preserve"> ir investuoti į jau prasidėjusį </w:t>
      </w:r>
      <w:r w:rsidR="0078010D" w:rsidRPr="009502ED">
        <w:rPr>
          <w:rFonts w:ascii="Roboto" w:hAnsi="Roboto"/>
          <w:sz w:val="22"/>
          <w:szCs w:val="22"/>
          <w:lang w:val="lt-LT"/>
        </w:rPr>
        <w:t xml:space="preserve">ekonomikos </w:t>
      </w:r>
      <w:r w:rsidR="0011002B" w:rsidRPr="009502ED">
        <w:rPr>
          <w:rFonts w:ascii="Roboto" w:hAnsi="Roboto"/>
          <w:sz w:val="22"/>
          <w:szCs w:val="22"/>
          <w:lang w:val="lt-LT"/>
        </w:rPr>
        <w:t>a</w:t>
      </w:r>
      <w:r w:rsidR="0078010D" w:rsidRPr="009502ED">
        <w:rPr>
          <w:rFonts w:ascii="Roboto" w:hAnsi="Roboto"/>
          <w:sz w:val="22"/>
          <w:szCs w:val="22"/>
          <w:lang w:val="lt-LT"/>
        </w:rPr>
        <w:t>ugimą</w:t>
      </w:r>
      <w:r w:rsidRPr="009502ED">
        <w:rPr>
          <w:rFonts w:ascii="Roboto" w:hAnsi="Roboto"/>
          <w:sz w:val="22"/>
          <w:szCs w:val="22"/>
          <w:lang w:val="lt-LT"/>
        </w:rPr>
        <w:t>.</w:t>
      </w:r>
    </w:p>
    <w:p w14:paraId="1EFADAFF" w14:textId="77777777" w:rsidR="0078010D" w:rsidRPr="009502ED" w:rsidRDefault="0078010D" w:rsidP="74067BE1">
      <w:pPr>
        <w:jc w:val="both"/>
        <w:rPr>
          <w:rFonts w:ascii="Roboto" w:hAnsi="Roboto" w:cs="Arial"/>
          <w:sz w:val="22"/>
          <w:szCs w:val="22"/>
          <w:lang w:val="lt-LT"/>
        </w:rPr>
      </w:pPr>
      <w:r w:rsidRPr="009502ED">
        <w:rPr>
          <w:rFonts w:ascii="Roboto" w:hAnsi="Roboto" w:cs="Arial"/>
          <w:i/>
          <w:iCs/>
          <w:sz w:val="22"/>
          <w:szCs w:val="22"/>
          <w:lang w:val="lt-LT"/>
        </w:rPr>
        <w:t>Komentaro autorė – „Citadele“ banko valdybos pirmininkė, generalinė direktorė</w:t>
      </w:r>
      <w:r w:rsidRPr="009502ED">
        <w:rPr>
          <w:rFonts w:ascii="Roboto" w:hAnsi="Roboto" w:cs="Arial"/>
          <w:sz w:val="22"/>
          <w:szCs w:val="22"/>
          <w:lang w:val="lt-LT"/>
        </w:rPr>
        <w:t> </w:t>
      </w:r>
      <w:r w:rsidRPr="009502ED">
        <w:rPr>
          <w:rFonts w:ascii="Roboto" w:hAnsi="Roboto" w:cs="Arial"/>
          <w:i/>
          <w:iCs/>
          <w:sz w:val="22"/>
          <w:szCs w:val="22"/>
          <w:lang w:val="lt-LT"/>
        </w:rPr>
        <w:t xml:space="preserve">Rūta </w:t>
      </w:r>
      <w:proofErr w:type="spellStart"/>
      <w:r w:rsidRPr="009502ED">
        <w:rPr>
          <w:rFonts w:ascii="Roboto" w:hAnsi="Roboto" w:cs="Arial"/>
          <w:i/>
          <w:iCs/>
          <w:sz w:val="22"/>
          <w:szCs w:val="22"/>
          <w:lang w:val="lt-LT"/>
        </w:rPr>
        <w:t>Ežerskienė</w:t>
      </w:r>
      <w:proofErr w:type="spellEnd"/>
      <w:r w:rsidRPr="009502ED">
        <w:rPr>
          <w:rFonts w:ascii="Roboto" w:hAnsi="Roboto" w:cs="Arial"/>
          <w:i/>
          <w:iCs/>
          <w:sz w:val="22"/>
          <w:szCs w:val="22"/>
          <w:lang w:val="lt-LT"/>
        </w:rPr>
        <w:t>.</w:t>
      </w:r>
    </w:p>
    <w:p w14:paraId="1E7B2107" w14:textId="77777777" w:rsidR="0078010D" w:rsidRPr="00A17CCF" w:rsidRDefault="0078010D" w:rsidP="00A17CCF">
      <w:pPr>
        <w:jc w:val="both"/>
      </w:pPr>
    </w:p>
    <w:sectPr w:rsidR="0078010D" w:rsidRPr="00A17CC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135F" w14:textId="77777777" w:rsidR="00655945" w:rsidRDefault="00655945" w:rsidP="00A17CCF">
      <w:pPr>
        <w:spacing w:after="0" w:line="240" w:lineRule="auto"/>
      </w:pPr>
      <w:r>
        <w:separator/>
      </w:r>
    </w:p>
  </w:endnote>
  <w:endnote w:type="continuationSeparator" w:id="0">
    <w:p w14:paraId="5B1CE7A5" w14:textId="77777777" w:rsidR="00655945" w:rsidRDefault="00655945" w:rsidP="00A1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2B6D6" w14:textId="77777777" w:rsidR="00655945" w:rsidRDefault="00655945" w:rsidP="00A17CCF">
      <w:pPr>
        <w:spacing w:after="0" w:line="240" w:lineRule="auto"/>
      </w:pPr>
      <w:r>
        <w:separator/>
      </w:r>
    </w:p>
  </w:footnote>
  <w:footnote w:type="continuationSeparator" w:id="0">
    <w:p w14:paraId="3C58340B" w14:textId="77777777" w:rsidR="00655945" w:rsidRDefault="00655945" w:rsidP="00A1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431B" w14:textId="1171ABF9" w:rsidR="00A17CCF" w:rsidRDefault="00A17CCF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50DF34C4" wp14:editId="09DA722F">
          <wp:simplePos x="0" y="0"/>
          <wp:positionH relativeFrom="margin">
            <wp:posOffset>5097293</wp:posOffset>
          </wp:positionH>
          <wp:positionV relativeFrom="paragraph">
            <wp:posOffset>-253595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CCF"/>
    <w:rsid w:val="0011002B"/>
    <w:rsid w:val="001507AE"/>
    <w:rsid w:val="00283E0D"/>
    <w:rsid w:val="00293BB6"/>
    <w:rsid w:val="002C1EC2"/>
    <w:rsid w:val="00304BBA"/>
    <w:rsid w:val="003875F1"/>
    <w:rsid w:val="0046432B"/>
    <w:rsid w:val="00465C95"/>
    <w:rsid w:val="00655945"/>
    <w:rsid w:val="0078010D"/>
    <w:rsid w:val="007E6436"/>
    <w:rsid w:val="00836D28"/>
    <w:rsid w:val="009502ED"/>
    <w:rsid w:val="00A17CCF"/>
    <w:rsid w:val="00A92FD1"/>
    <w:rsid w:val="00BA77EF"/>
    <w:rsid w:val="00DB2841"/>
    <w:rsid w:val="00EE3E21"/>
    <w:rsid w:val="00F61CC8"/>
    <w:rsid w:val="00F862D8"/>
    <w:rsid w:val="0699D44E"/>
    <w:rsid w:val="0AE3CD0A"/>
    <w:rsid w:val="0B5C0C74"/>
    <w:rsid w:val="0DE07FD0"/>
    <w:rsid w:val="10804BD4"/>
    <w:rsid w:val="1125854D"/>
    <w:rsid w:val="154E98DF"/>
    <w:rsid w:val="1992528D"/>
    <w:rsid w:val="1B0C4606"/>
    <w:rsid w:val="1C45894F"/>
    <w:rsid w:val="20E26329"/>
    <w:rsid w:val="24034CA1"/>
    <w:rsid w:val="24E9D087"/>
    <w:rsid w:val="260E1BBB"/>
    <w:rsid w:val="27D5D6B7"/>
    <w:rsid w:val="27E482D3"/>
    <w:rsid w:val="29F892CE"/>
    <w:rsid w:val="30730D9E"/>
    <w:rsid w:val="35040641"/>
    <w:rsid w:val="360A9C46"/>
    <w:rsid w:val="36B4662B"/>
    <w:rsid w:val="3778D0CA"/>
    <w:rsid w:val="39403F6B"/>
    <w:rsid w:val="39CA0393"/>
    <w:rsid w:val="3AE51707"/>
    <w:rsid w:val="3D46798F"/>
    <w:rsid w:val="45478E9B"/>
    <w:rsid w:val="4A9ABF6A"/>
    <w:rsid w:val="4BA0199C"/>
    <w:rsid w:val="51D24658"/>
    <w:rsid w:val="58FD7D79"/>
    <w:rsid w:val="5B205D4E"/>
    <w:rsid w:val="5E76AA09"/>
    <w:rsid w:val="5E95414E"/>
    <w:rsid w:val="5E9B78E7"/>
    <w:rsid w:val="602627B9"/>
    <w:rsid w:val="676CB5FF"/>
    <w:rsid w:val="68DF92E6"/>
    <w:rsid w:val="6D80407B"/>
    <w:rsid w:val="732294A8"/>
    <w:rsid w:val="73DC662B"/>
    <w:rsid w:val="74067BE1"/>
    <w:rsid w:val="7606BFEF"/>
    <w:rsid w:val="76AB62D9"/>
    <w:rsid w:val="781FA852"/>
    <w:rsid w:val="782AE526"/>
    <w:rsid w:val="7A19646D"/>
    <w:rsid w:val="7A58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563FB2"/>
  <w15:chartTrackingRefBased/>
  <w15:docId w15:val="{D2B7C706-B799-8240-B581-8997578A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CCF"/>
  </w:style>
  <w:style w:type="paragraph" w:styleId="Heading1">
    <w:name w:val="heading 1"/>
    <w:basedOn w:val="Normal"/>
    <w:next w:val="Normal"/>
    <w:link w:val="Heading1Char"/>
    <w:uiPriority w:val="9"/>
    <w:qFormat/>
    <w:rsid w:val="00A17C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C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C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C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C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7C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7C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7C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7C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C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C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C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C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C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7C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7C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7C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7C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7C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7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7C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7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7C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7C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7C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7C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C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C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7CC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17C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CCF"/>
  </w:style>
  <w:style w:type="paragraph" w:styleId="Footer">
    <w:name w:val="footer"/>
    <w:basedOn w:val="Normal"/>
    <w:link w:val="FooterChar"/>
    <w:uiPriority w:val="99"/>
    <w:unhideWhenUsed/>
    <w:rsid w:val="00A17C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CCF"/>
  </w:style>
  <w:style w:type="paragraph" w:styleId="Revision">
    <w:name w:val="Revision"/>
    <w:hidden/>
    <w:uiPriority w:val="99"/>
    <w:semiHidden/>
    <w:rsid w:val="00A17CC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E465DD4171042BC7C2C187D47B5B6" ma:contentTypeVersion="19" ma:contentTypeDescription="Create a new document." ma:contentTypeScope="" ma:versionID="8ef4f8e08b1a4f19fa5bb9ebbef462f4">
  <xsd:schema xmlns:xsd="http://www.w3.org/2001/XMLSchema" xmlns:xs="http://www.w3.org/2001/XMLSchema" xmlns:p="http://schemas.microsoft.com/office/2006/metadata/properties" xmlns:ns2="5442cf83-f2d0-4e9b-aca9-69fb95f7b7ba" xmlns:ns3="979c4d7a-add2-4366-bc0a-7d8a38ee41a4" targetNamespace="http://schemas.microsoft.com/office/2006/metadata/properties" ma:root="true" ma:fieldsID="df1cadacbbfbf39d496b1cb16ab6a6b8" ns2:_="" ns3:_="">
    <xsd:import namespace="5442cf83-f2d0-4e9b-aca9-69fb95f7b7ba"/>
    <xsd:import namespace="979c4d7a-add2-4366-bc0a-7d8a38ee4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cf83-f2d0-4e9b-aca9-69fb95f7b7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3b1693-7ebd-4a19-a9d8-fa48137a8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9c4d7a-add2-4366-bc0a-7d8a38ee41a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75a9fc-c3c8-4fbe-acfe-7c8fbeb99da1}" ma:internalName="TaxCatchAll" ma:showField="CatchAllData" ma:web="979c4d7a-add2-4366-bc0a-7d8a38ee4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2cf83-f2d0-4e9b-aca9-69fb95f7b7ba">
      <Terms xmlns="http://schemas.microsoft.com/office/infopath/2007/PartnerControls"/>
    </lcf76f155ced4ddcb4097134ff3c332f>
    <TaxCatchAll xmlns="979c4d7a-add2-4366-bc0a-7d8a38ee41a4" xsi:nil="true"/>
  </documentManagement>
</p:properties>
</file>

<file path=customXml/itemProps1.xml><?xml version="1.0" encoding="utf-8"?>
<ds:datastoreItem xmlns:ds="http://schemas.openxmlformats.org/officeDocument/2006/customXml" ds:itemID="{B200E422-90EC-4D91-AE22-02E173276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cf83-f2d0-4e9b-aca9-69fb95f7b7ba"/>
    <ds:schemaRef ds:uri="979c4d7a-add2-4366-bc0a-7d8a38ee41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1F859-DF79-4EAF-8407-2A86F0454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A12C1-C184-474C-8D8D-D80FD80B991B}">
  <ds:schemaRefs>
    <ds:schemaRef ds:uri="http://schemas.microsoft.com/office/2006/metadata/properties"/>
    <ds:schemaRef ds:uri="http://schemas.microsoft.com/office/infopath/2007/PartnerControls"/>
    <ds:schemaRef ds:uri="5442cf83-f2d0-4e9b-aca9-69fb95f7b7ba"/>
    <ds:schemaRef ds:uri="979c4d7a-add2-4366-bc0a-7d8a38ee41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4805</Characters>
  <Application>Microsoft Office Word</Application>
  <DocSecurity>0</DocSecurity>
  <Lines>70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7</cp:revision>
  <dcterms:created xsi:type="dcterms:W3CDTF">2026-06-17T06:58:00Z</dcterms:created>
  <dcterms:modified xsi:type="dcterms:W3CDTF">2026-06-18T06:04:00Z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9c84ca-13e7-4188-a0f4-e229e080748f_Enabled">
    <vt:lpwstr>true</vt:lpwstr>
  </property>
  <property fmtid="{D5CDD505-2E9C-101B-9397-08002B2CF9AE}" pid="3" name="MSIP_Label_cf9c84ca-13e7-4188-a0f4-e229e080748f_SetDate">
    <vt:lpwstr>2026-06-17T12:24:44Z</vt:lpwstr>
  </property>
  <property fmtid="{D5CDD505-2E9C-101B-9397-08002B2CF9AE}" pid="4" name="MSIP_Label_cf9c84ca-13e7-4188-a0f4-e229e080748f_Method">
    <vt:lpwstr>Standard</vt:lpwstr>
  </property>
  <property fmtid="{D5CDD505-2E9C-101B-9397-08002B2CF9AE}" pid="5" name="MSIP_Label_cf9c84ca-13e7-4188-a0f4-e229e080748f_Name">
    <vt:lpwstr>Confidential-Internal</vt:lpwstr>
  </property>
  <property fmtid="{D5CDD505-2E9C-101B-9397-08002B2CF9AE}" pid="6" name="MSIP_Label_cf9c84ca-13e7-4188-a0f4-e229e080748f_SiteId">
    <vt:lpwstr>07bdd1fd-92fa-43d7-9bd4-931b91b523c6</vt:lpwstr>
  </property>
  <property fmtid="{D5CDD505-2E9C-101B-9397-08002B2CF9AE}" pid="7" name="MSIP_Label_cf9c84ca-13e7-4188-a0f4-e229e080748f_ActionId">
    <vt:lpwstr>ea87669b-9759-4e6f-8417-c4a01670d676</vt:lpwstr>
  </property>
  <property fmtid="{D5CDD505-2E9C-101B-9397-08002B2CF9AE}" pid="8" name="MSIP_Label_cf9c84ca-13e7-4188-a0f4-e229e080748f_ContentBits">
    <vt:lpwstr>0</vt:lpwstr>
  </property>
  <property fmtid="{D5CDD505-2E9C-101B-9397-08002B2CF9AE}" pid="9" name="MSIP_Label_cf9c84ca-13e7-4188-a0f4-e229e080748f_Tag">
    <vt:lpwstr>10, 3, 0, 1</vt:lpwstr>
  </property>
  <property fmtid="{D5CDD505-2E9C-101B-9397-08002B2CF9AE}" pid="10" name="ContentTypeId">
    <vt:lpwstr>0x010100A73E465DD4171042BC7C2C187D47B5B6</vt:lpwstr>
  </property>
  <property fmtid="{D5CDD505-2E9C-101B-9397-08002B2CF9AE}" pid="11" name="MediaServiceImageTags">
    <vt:lpwstr/>
  </property>
</Properties>
</file>