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F087B" w14:textId="14EA7AD9" w:rsidR="00BD7515" w:rsidRPr="00AE46BC" w:rsidRDefault="0098288F" w:rsidP="00BD7515">
      <w:pPr>
        <w:suppressAutoHyphens/>
        <w:rPr>
          <w:rFonts w:ascii="Segoe UI" w:eastAsia="Segoe UI" w:hAnsi="Segoe UI" w:cs="Segoe UI"/>
        </w:rPr>
      </w:pPr>
      <w:r w:rsidRPr="00AE46BC">
        <w:rPr>
          <w:rFonts w:ascii="Segoe UI" w:eastAsia="Segoe UI" w:hAnsi="Segoe UI" w:cs="Segoe UI"/>
        </w:rPr>
        <w:t>PRANEŠIMAS ŽINIASKLAIDAI</w:t>
      </w:r>
      <w:r w:rsidRPr="00AE46BC">
        <w:rPr>
          <w:rFonts w:ascii="Segoe UI" w:eastAsia="Segoe UI" w:hAnsi="Segoe UI" w:cs="Segoe UI"/>
        </w:rPr>
        <w:br/>
        <w:t>202</w:t>
      </w:r>
      <w:r w:rsidR="00B40F75">
        <w:rPr>
          <w:rFonts w:ascii="Segoe UI" w:eastAsia="Segoe UI" w:hAnsi="Segoe UI" w:cs="Segoe UI"/>
        </w:rPr>
        <w:t>6</w:t>
      </w:r>
      <w:r w:rsidRPr="00AE46BC">
        <w:rPr>
          <w:rFonts w:ascii="Segoe UI" w:eastAsia="Segoe UI" w:hAnsi="Segoe UI" w:cs="Segoe UI"/>
        </w:rPr>
        <w:t xml:space="preserve"> m.</w:t>
      </w:r>
      <w:r w:rsidR="00874B61">
        <w:rPr>
          <w:rFonts w:ascii="Segoe UI" w:eastAsia="Segoe UI" w:hAnsi="Segoe UI" w:cs="Segoe UI"/>
        </w:rPr>
        <w:t xml:space="preserve"> </w:t>
      </w:r>
      <w:r w:rsidR="00A5287F">
        <w:rPr>
          <w:rFonts w:ascii="Segoe UI" w:eastAsia="Segoe UI" w:hAnsi="Segoe UI" w:cs="Segoe UI"/>
        </w:rPr>
        <w:t>birželio</w:t>
      </w:r>
      <w:r w:rsidR="00B40F75">
        <w:rPr>
          <w:rFonts w:ascii="Segoe UI" w:eastAsia="Segoe UI" w:hAnsi="Segoe UI" w:cs="Segoe UI"/>
        </w:rPr>
        <w:t xml:space="preserve"> 19</w:t>
      </w:r>
      <w:r w:rsidR="00A5287F">
        <w:rPr>
          <w:rFonts w:ascii="Segoe UI" w:eastAsia="Segoe UI" w:hAnsi="Segoe UI" w:cs="Segoe UI"/>
        </w:rPr>
        <w:t xml:space="preserve"> </w:t>
      </w:r>
      <w:r w:rsidRPr="00AE46BC">
        <w:rPr>
          <w:rFonts w:ascii="Segoe UI" w:eastAsia="Segoe UI" w:hAnsi="Segoe UI" w:cs="Segoe UI"/>
          <w:color w:val="auto"/>
        </w:rPr>
        <w:t>d</w:t>
      </w:r>
      <w:r w:rsidRPr="00AE46BC">
        <w:rPr>
          <w:rFonts w:ascii="Segoe UI" w:eastAsia="Segoe UI" w:hAnsi="Segoe UI" w:cs="Segoe UI"/>
        </w:rPr>
        <w:t>.</w:t>
      </w:r>
    </w:p>
    <w:p w14:paraId="7B54E6C9" w14:textId="5B8D7268" w:rsidR="00273EB5" w:rsidRDefault="00273EB5" w:rsidP="00025EC5">
      <w:pPr>
        <w:suppressAutoHyphens/>
        <w:spacing w:line="256" w:lineRule="auto"/>
        <w:jc w:val="both"/>
        <w:rPr>
          <w:rFonts w:ascii="Segoe UI" w:eastAsia="Segoe UI" w:hAnsi="Segoe UI" w:cs="Segoe UI"/>
          <w:b/>
          <w:bCs/>
          <w:sz w:val="28"/>
          <w:szCs w:val="28"/>
        </w:rPr>
      </w:pPr>
      <w:r>
        <w:rPr>
          <w:rFonts w:ascii="Segoe UI" w:eastAsia="Segoe UI" w:hAnsi="Segoe UI" w:cs="Segoe UI"/>
          <w:b/>
          <w:bCs/>
          <w:sz w:val="28"/>
          <w:szCs w:val="28"/>
        </w:rPr>
        <w:t>Ekspertė atsako: ką daryti pametus banko kortelę?</w:t>
      </w:r>
    </w:p>
    <w:p w14:paraId="373AE401" w14:textId="2CEA3C57" w:rsidR="00A11329" w:rsidRPr="00AB2224" w:rsidRDefault="001A29B5" w:rsidP="00213FB9">
      <w:pPr>
        <w:suppressAutoHyphens/>
        <w:spacing w:line="256" w:lineRule="auto"/>
        <w:jc w:val="both"/>
        <w:rPr>
          <w:rFonts w:ascii="Segoe UI" w:eastAsia="Segoe UI" w:hAnsi="Segoe UI" w:cs="Segoe UI"/>
          <w:b/>
          <w:bCs/>
        </w:rPr>
      </w:pPr>
      <w:r w:rsidRPr="001A29B5">
        <w:rPr>
          <w:rFonts w:ascii="Segoe UI" w:eastAsia="Segoe UI" w:hAnsi="Segoe UI" w:cs="Segoe UI"/>
          <w:b/>
          <w:bCs/>
        </w:rPr>
        <w:t>Lietuvoje kasdienėms išlaidoms gyventojai dažniausiai atsiskaito kortelėmis,</w:t>
      </w:r>
      <w:r w:rsidR="00222CA1">
        <w:rPr>
          <w:rFonts w:ascii="Segoe UI" w:eastAsia="Segoe UI" w:hAnsi="Segoe UI" w:cs="Segoe UI"/>
          <w:b/>
          <w:bCs/>
        </w:rPr>
        <w:t xml:space="preserve"> kaip </w:t>
      </w:r>
      <w:r w:rsidRPr="001A29B5">
        <w:rPr>
          <w:rFonts w:ascii="Segoe UI" w:eastAsia="Segoe UI" w:hAnsi="Segoe UI" w:cs="Segoe UI"/>
          <w:b/>
          <w:bCs/>
        </w:rPr>
        <w:t>rodo reprezentatyvios „Norstat</w:t>
      </w:r>
      <w:r w:rsidR="00C57F5E" w:rsidRPr="00C57F5E">
        <w:rPr>
          <w:rFonts w:ascii="Segoe UI" w:eastAsia="Segoe UI" w:hAnsi="Segoe UI" w:cs="Segoe UI"/>
          <w:b/>
          <w:bCs/>
        </w:rPr>
        <w:t>“</w:t>
      </w:r>
      <w:r w:rsidRPr="001A29B5">
        <w:rPr>
          <w:rFonts w:ascii="Segoe UI" w:eastAsia="Segoe UI" w:hAnsi="Segoe UI" w:cs="Segoe UI"/>
          <w:b/>
          <w:bCs/>
        </w:rPr>
        <w:t xml:space="preserve"> apklausos duomenys.</w:t>
      </w:r>
      <w:r>
        <w:rPr>
          <w:rFonts w:ascii="Segoe UI" w:eastAsia="Segoe UI" w:hAnsi="Segoe UI" w:cs="Segoe UI"/>
          <w:b/>
          <w:bCs/>
        </w:rPr>
        <w:t xml:space="preserve"> </w:t>
      </w:r>
      <w:r w:rsidR="00494C1B">
        <w:rPr>
          <w:rFonts w:ascii="Segoe UI" w:eastAsia="Segoe UI" w:hAnsi="Segoe UI" w:cs="Segoe UI"/>
          <w:b/>
          <w:bCs/>
        </w:rPr>
        <w:t>Vis dėlto, p</w:t>
      </w:r>
      <w:r w:rsidR="00A8480A" w:rsidRPr="00A8480A">
        <w:rPr>
          <w:rFonts w:ascii="Segoe UI" w:eastAsia="Segoe UI" w:hAnsi="Segoe UI" w:cs="Segoe UI"/>
          <w:b/>
          <w:bCs/>
        </w:rPr>
        <w:t>amesta mokėjimo kortelė gali sukelti nemažai streso</w:t>
      </w:r>
      <w:r w:rsidR="00853134">
        <w:rPr>
          <w:rFonts w:ascii="Segoe UI" w:eastAsia="Segoe UI" w:hAnsi="Segoe UI" w:cs="Segoe UI"/>
          <w:b/>
          <w:bCs/>
        </w:rPr>
        <w:t xml:space="preserve">. </w:t>
      </w:r>
      <w:r w:rsidR="00A8480A" w:rsidRPr="00A8480A">
        <w:rPr>
          <w:rFonts w:ascii="Segoe UI" w:eastAsia="Segoe UI" w:hAnsi="Segoe UI" w:cs="Segoe UI"/>
          <w:b/>
          <w:bCs/>
        </w:rPr>
        <w:t xml:space="preserve">Apie tai, </w:t>
      </w:r>
      <w:r w:rsidR="00E00FDE">
        <w:rPr>
          <w:rFonts w:ascii="Segoe UI" w:eastAsia="Segoe UI" w:hAnsi="Segoe UI" w:cs="Segoe UI"/>
          <w:b/>
          <w:bCs/>
        </w:rPr>
        <w:t>kaip elgtis</w:t>
      </w:r>
      <w:r w:rsidR="00A8480A" w:rsidRPr="00A8480A">
        <w:rPr>
          <w:rFonts w:ascii="Segoe UI" w:eastAsia="Segoe UI" w:hAnsi="Segoe UI" w:cs="Segoe UI"/>
          <w:b/>
          <w:bCs/>
        </w:rPr>
        <w:t xml:space="preserve"> </w:t>
      </w:r>
      <w:r w:rsidR="00F67C19">
        <w:rPr>
          <w:rFonts w:ascii="Segoe UI" w:eastAsia="Segoe UI" w:hAnsi="Segoe UI" w:cs="Segoe UI"/>
          <w:b/>
          <w:bCs/>
        </w:rPr>
        <w:t xml:space="preserve">taip </w:t>
      </w:r>
      <w:r w:rsidR="00E70EEC">
        <w:rPr>
          <w:rFonts w:ascii="Segoe UI" w:eastAsia="Segoe UI" w:hAnsi="Segoe UI" w:cs="Segoe UI"/>
          <w:b/>
          <w:bCs/>
        </w:rPr>
        <w:t>atsi</w:t>
      </w:r>
      <w:r w:rsidR="00F67C19">
        <w:rPr>
          <w:rFonts w:ascii="Segoe UI" w:eastAsia="Segoe UI" w:hAnsi="Segoe UI" w:cs="Segoe UI"/>
          <w:b/>
          <w:bCs/>
        </w:rPr>
        <w:t>tikus</w:t>
      </w:r>
      <w:r w:rsidR="00A8480A" w:rsidRPr="00A8480A">
        <w:rPr>
          <w:rFonts w:ascii="Segoe UI" w:eastAsia="Segoe UI" w:hAnsi="Segoe UI" w:cs="Segoe UI"/>
          <w:b/>
          <w:bCs/>
        </w:rPr>
        <w:t xml:space="preserve"> ir kodėl verta turėti skaitmeninę </w:t>
      </w:r>
      <w:r w:rsidR="00FB170D">
        <w:rPr>
          <w:rFonts w:ascii="Segoe UI" w:eastAsia="Segoe UI" w:hAnsi="Segoe UI" w:cs="Segoe UI"/>
          <w:b/>
          <w:bCs/>
        </w:rPr>
        <w:t>kortelės</w:t>
      </w:r>
      <w:r w:rsidR="00A8480A" w:rsidRPr="00A8480A">
        <w:rPr>
          <w:rFonts w:ascii="Segoe UI" w:eastAsia="Segoe UI" w:hAnsi="Segoe UI" w:cs="Segoe UI"/>
          <w:b/>
          <w:bCs/>
        </w:rPr>
        <w:t xml:space="preserve"> alternatyvą, </w:t>
      </w:r>
      <w:r w:rsidR="00962AAA" w:rsidRPr="00962AAA">
        <w:rPr>
          <w:rFonts w:ascii="Segoe UI" w:eastAsia="Segoe UI" w:hAnsi="Segoe UI" w:cs="Segoe UI"/>
          <w:b/>
          <w:bCs/>
        </w:rPr>
        <w:t>pasakoja</w:t>
      </w:r>
      <w:r w:rsidR="00767495" w:rsidRPr="00767495">
        <w:rPr>
          <w:rFonts w:ascii="Segoe UI" w:eastAsia="Segoe UI" w:hAnsi="Segoe UI" w:cs="Segoe UI"/>
          <w:b/>
          <w:bCs/>
        </w:rPr>
        <w:t xml:space="preserve"> „Luminor</w:t>
      </w:r>
      <w:r w:rsidR="00207153" w:rsidRPr="00207153">
        <w:rPr>
          <w:rFonts w:ascii="Segoe UI" w:eastAsia="Segoe UI" w:hAnsi="Segoe UI" w:cs="Segoe UI"/>
          <w:b/>
          <w:bCs/>
        </w:rPr>
        <w:t>“</w:t>
      </w:r>
      <w:r w:rsidR="00767495" w:rsidRPr="00767495">
        <w:rPr>
          <w:rFonts w:ascii="Segoe UI" w:eastAsia="Segoe UI" w:hAnsi="Segoe UI" w:cs="Segoe UI"/>
          <w:b/>
          <w:bCs/>
        </w:rPr>
        <w:t xml:space="preserve"> banko kasdienės</w:t>
      </w:r>
      <w:r w:rsidR="00E83271">
        <w:rPr>
          <w:rFonts w:ascii="Segoe UI" w:eastAsia="Segoe UI" w:hAnsi="Segoe UI" w:cs="Segoe UI"/>
          <w:b/>
          <w:bCs/>
        </w:rPr>
        <w:t xml:space="preserve"> </w:t>
      </w:r>
      <w:r w:rsidR="00767495" w:rsidRPr="00767495">
        <w:rPr>
          <w:rFonts w:ascii="Segoe UI" w:eastAsia="Segoe UI" w:hAnsi="Segoe UI" w:cs="Segoe UI"/>
          <w:b/>
          <w:bCs/>
        </w:rPr>
        <w:t>bankininkystės vadovė Aušrinė Mincienė.</w:t>
      </w:r>
    </w:p>
    <w:p w14:paraId="601C9961" w14:textId="3B136BBA" w:rsidR="000138C3" w:rsidRDefault="00851328" w:rsidP="00213FB9">
      <w:pPr>
        <w:suppressAutoHyphens/>
        <w:spacing w:line="256" w:lineRule="auto"/>
        <w:jc w:val="both"/>
        <w:rPr>
          <w:rFonts w:ascii="Segoe UI" w:eastAsia="Segoe UI" w:hAnsi="Segoe UI" w:cs="Segoe UI"/>
        </w:rPr>
      </w:pPr>
      <w:r>
        <w:rPr>
          <w:rFonts w:ascii="Segoe UI" w:eastAsia="Segoe UI" w:hAnsi="Segoe UI" w:cs="Segoe UI"/>
        </w:rPr>
        <w:t>Kasdieniams atsiskaitymams</w:t>
      </w:r>
      <w:r w:rsidR="000D22B4">
        <w:rPr>
          <w:rFonts w:ascii="Segoe UI" w:eastAsia="Segoe UI" w:hAnsi="Segoe UI" w:cs="Segoe UI"/>
        </w:rPr>
        <w:t xml:space="preserve"> f</w:t>
      </w:r>
      <w:r w:rsidR="00A11329" w:rsidRPr="00A11329">
        <w:rPr>
          <w:rFonts w:ascii="Segoe UI" w:eastAsia="Segoe UI" w:hAnsi="Segoe UI" w:cs="Segoe UI"/>
        </w:rPr>
        <w:t>izinę kortelę renkasi 35 proc. respondentų, o skaitmeninę kortelę telefone ar išmaniajame laikrodyje</w:t>
      </w:r>
      <w:r w:rsidR="00BF182E">
        <w:rPr>
          <w:rFonts w:ascii="Segoe UI" w:eastAsia="Segoe UI" w:hAnsi="Segoe UI" w:cs="Segoe UI"/>
        </w:rPr>
        <w:t xml:space="preserve"> –</w:t>
      </w:r>
      <w:r w:rsidR="006A5C55">
        <w:rPr>
          <w:rFonts w:ascii="Segoe UI" w:eastAsia="Segoe UI" w:hAnsi="Segoe UI" w:cs="Segoe UI"/>
        </w:rPr>
        <w:t xml:space="preserve"> </w:t>
      </w:r>
      <w:r w:rsidR="00A11329" w:rsidRPr="00A11329">
        <w:rPr>
          <w:rFonts w:ascii="Segoe UI" w:eastAsia="Segoe UI" w:hAnsi="Segoe UI" w:cs="Segoe UI"/>
        </w:rPr>
        <w:t>33 proc.</w:t>
      </w:r>
      <w:r w:rsidR="006A5C55">
        <w:rPr>
          <w:rFonts w:ascii="Segoe UI" w:eastAsia="Segoe UI" w:hAnsi="Segoe UI" w:cs="Segoe UI"/>
        </w:rPr>
        <w:t xml:space="preserve">, rodo </w:t>
      </w:r>
      <w:r w:rsidR="006A5C55" w:rsidRPr="006A5C55">
        <w:rPr>
          <w:rFonts w:ascii="Segoe UI" w:eastAsia="Segoe UI" w:hAnsi="Segoe UI" w:cs="Segoe UI"/>
        </w:rPr>
        <w:t>„Luminor</w:t>
      </w:r>
      <w:r w:rsidR="00C57F5E" w:rsidRPr="00C57F5E">
        <w:rPr>
          <w:rFonts w:ascii="Segoe UI" w:eastAsia="Segoe UI" w:hAnsi="Segoe UI" w:cs="Segoe UI"/>
        </w:rPr>
        <w:t>“</w:t>
      </w:r>
      <w:r w:rsidR="00BD5185">
        <w:rPr>
          <w:rFonts w:ascii="Segoe UI" w:eastAsia="Segoe UI" w:hAnsi="Segoe UI" w:cs="Segoe UI"/>
        </w:rPr>
        <w:t xml:space="preserve"> banko </w:t>
      </w:r>
      <w:r w:rsidR="006A5C55">
        <w:rPr>
          <w:rFonts w:ascii="Segoe UI" w:eastAsia="Segoe UI" w:hAnsi="Segoe UI" w:cs="Segoe UI"/>
        </w:rPr>
        <w:t>užsakymu atlikt</w:t>
      </w:r>
      <w:r w:rsidR="00A87A70">
        <w:rPr>
          <w:rFonts w:ascii="Segoe UI" w:eastAsia="Segoe UI" w:hAnsi="Segoe UI" w:cs="Segoe UI"/>
        </w:rPr>
        <w:t>a tyrimų</w:t>
      </w:r>
      <w:r w:rsidR="006A5C55">
        <w:rPr>
          <w:rFonts w:ascii="Segoe UI" w:eastAsia="Segoe UI" w:hAnsi="Segoe UI" w:cs="Segoe UI"/>
        </w:rPr>
        <w:t xml:space="preserve"> bendrovės </w:t>
      </w:r>
      <w:r w:rsidR="006A5C55" w:rsidRPr="00A11329">
        <w:rPr>
          <w:rFonts w:ascii="Segoe UI" w:eastAsia="Segoe UI" w:hAnsi="Segoe UI" w:cs="Segoe UI"/>
        </w:rPr>
        <w:t xml:space="preserve">„Norstat“ </w:t>
      </w:r>
      <w:r w:rsidR="00F74806">
        <w:rPr>
          <w:rFonts w:ascii="Segoe UI" w:eastAsia="Segoe UI" w:hAnsi="Segoe UI" w:cs="Segoe UI"/>
        </w:rPr>
        <w:t>apklausa</w:t>
      </w:r>
      <w:r w:rsidR="006A5C55">
        <w:rPr>
          <w:rFonts w:ascii="Segoe UI" w:eastAsia="Segoe UI" w:hAnsi="Segoe UI" w:cs="Segoe UI"/>
        </w:rPr>
        <w:t xml:space="preserve">. </w:t>
      </w:r>
      <w:r w:rsidR="00A11329" w:rsidRPr="00A11329">
        <w:rPr>
          <w:rFonts w:ascii="Segoe UI" w:eastAsia="Segoe UI" w:hAnsi="Segoe UI" w:cs="Segoe UI"/>
        </w:rPr>
        <w:t xml:space="preserve">Dar 11 proc. gyventojų teigia naudojantys tiek fizines, tiek skaitmenines korteles. Grynaisiais kasdien dažniausiai atsiskaito </w:t>
      </w:r>
      <w:r w:rsidR="001D1B77">
        <w:rPr>
          <w:rFonts w:ascii="Segoe UI" w:eastAsia="Segoe UI" w:hAnsi="Segoe UI" w:cs="Segoe UI"/>
        </w:rPr>
        <w:t xml:space="preserve">tik </w:t>
      </w:r>
      <w:r w:rsidR="00A11329" w:rsidRPr="00A11329">
        <w:rPr>
          <w:rFonts w:ascii="Segoe UI" w:eastAsia="Segoe UI" w:hAnsi="Segoe UI" w:cs="Segoe UI"/>
        </w:rPr>
        <w:t>9 proc. apklaustųjų, o 12 proc. sako mokėjimo būdą pasirenkantys pagal situaciją.</w:t>
      </w:r>
      <w:r w:rsidR="007C6B50">
        <w:rPr>
          <w:rFonts w:ascii="Segoe UI" w:eastAsia="Segoe UI" w:hAnsi="Segoe UI" w:cs="Segoe UI"/>
        </w:rPr>
        <w:t xml:space="preserve"> </w:t>
      </w:r>
      <w:r w:rsidR="000138C3">
        <w:rPr>
          <w:rFonts w:ascii="Segoe UI" w:eastAsia="Segoe UI" w:hAnsi="Segoe UI" w:cs="Segoe UI"/>
        </w:rPr>
        <w:t xml:space="preserve">Pasak </w:t>
      </w:r>
      <w:r w:rsidR="007C6B50">
        <w:rPr>
          <w:rFonts w:ascii="Segoe UI" w:eastAsia="Segoe UI" w:hAnsi="Segoe UI" w:cs="Segoe UI"/>
        </w:rPr>
        <w:t>A. Minc</w:t>
      </w:r>
      <w:r w:rsidR="001F3218">
        <w:rPr>
          <w:rFonts w:ascii="Segoe UI" w:eastAsia="Segoe UI" w:hAnsi="Segoe UI" w:cs="Segoe UI"/>
        </w:rPr>
        <w:t>i</w:t>
      </w:r>
      <w:r w:rsidR="007C6B50">
        <w:rPr>
          <w:rFonts w:ascii="Segoe UI" w:eastAsia="Segoe UI" w:hAnsi="Segoe UI" w:cs="Segoe UI"/>
        </w:rPr>
        <w:t>enės</w:t>
      </w:r>
      <w:r w:rsidR="000138C3">
        <w:rPr>
          <w:rFonts w:ascii="Segoe UI" w:eastAsia="Segoe UI" w:hAnsi="Segoe UI" w:cs="Segoe UI"/>
        </w:rPr>
        <w:t xml:space="preserve">, </w:t>
      </w:r>
      <w:r w:rsidR="003D5196">
        <w:rPr>
          <w:rFonts w:ascii="Segoe UI" w:eastAsia="Segoe UI" w:hAnsi="Segoe UI" w:cs="Segoe UI"/>
        </w:rPr>
        <w:t>dažna</w:t>
      </w:r>
      <w:r w:rsidR="00285F3D">
        <w:rPr>
          <w:rFonts w:ascii="Segoe UI" w:eastAsia="Segoe UI" w:hAnsi="Segoe UI" w:cs="Segoe UI"/>
        </w:rPr>
        <w:t>i naudojant korteles reikėtų nepamiršti ir jų saugumo</w:t>
      </w:r>
      <w:r w:rsidR="00CC2306">
        <w:rPr>
          <w:rFonts w:ascii="Segoe UI" w:eastAsia="Segoe UI" w:hAnsi="Segoe UI" w:cs="Segoe UI"/>
        </w:rPr>
        <w:t xml:space="preserve"> bei žinoti, ką daryti </w:t>
      </w:r>
      <w:r w:rsidR="007A24C4">
        <w:rPr>
          <w:rFonts w:ascii="Segoe UI" w:eastAsia="Segoe UI" w:hAnsi="Segoe UI" w:cs="Segoe UI"/>
        </w:rPr>
        <w:t>kortelę</w:t>
      </w:r>
      <w:r w:rsidR="00CC2306">
        <w:rPr>
          <w:rFonts w:ascii="Segoe UI" w:eastAsia="Segoe UI" w:hAnsi="Segoe UI" w:cs="Segoe UI"/>
        </w:rPr>
        <w:t xml:space="preserve"> pametus</w:t>
      </w:r>
      <w:r w:rsidR="004D540B">
        <w:rPr>
          <w:rFonts w:ascii="Segoe UI" w:eastAsia="Segoe UI" w:hAnsi="Segoe UI" w:cs="Segoe UI"/>
        </w:rPr>
        <w:t>.</w:t>
      </w:r>
    </w:p>
    <w:p w14:paraId="76C9548A" w14:textId="5BC9B756" w:rsidR="000C57BD" w:rsidRPr="00141566" w:rsidRDefault="000C57BD" w:rsidP="00213FB9">
      <w:pPr>
        <w:suppressAutoHyphens/>
        <w:spacing w:line="256" w:lineRule="auto"/>
        <w:jc w:val="both"/>
        <w:rPr>
          <w:rFonts w:ascii="Segoe UI" w:eastAsia="Segoe UI" w:hAnsi="Segoe UI" w:cs="Segoe UI"/>
        </w:rPr>
      </w:pPr>
      <w:r w:rsidRPr="000C57BD">
        <w:rPr>
          <w:rFonts w:ascii="Segoe UI" w:eastAsia="Segoe UI" w:hAnsi="Segoe UI" w:cs="Segoe UI"/>
        </w:rPr>
        <w:t>„</w:t>
      </w:r>
      <w:r w:rsidR="007C6B50">
        <w:rPr>
          <w:rFonts w:ascii="Segoe UI" w:eastAsia="Segoe UI" w:hAnsi="Segoe UI" w:cs="Segoe UI"/>
        </w:rPr>
        <w:t>P</w:t>
      </w:r>
      <w:r w:rsidR="007C6B50" w:rsidRPr="000138C3">
        <w:rPr>
          <w:rFonts w:ascii="Segoe UI" w:eastAsia="Segoe UI" w:hAnsi="Segoe UI" w:cs="Segoe UI"/>
        </w:rPr>
        <w:t>amesta kortelė nebūtinai turi tapti didele problema</w:t>
      </w:r>
      <w:r w:rsidR="007C6B50">
        <w:rPr>
          <w:rFonts w:ascii="Segoe UI" w:eastAsia="Segoe UI" w:hAnsi="Segoe UI" w:cs="Segoe UI"/>
        </w:rPr>
        <w:t xml:space="preserve"> – šiais laikais </w:t>
      </w:r>
      <w:r w:rsidR="007C6B50" w:rsidRPr="000138C3">
        <w:rPr>
          <w:rFonts w:ascii="Segoe UI" w:eastAsia="Segoe UI" w:hAnsi="Segoe UI" w:cs="Segoe UI"/>
        </w:rPr>
        <w:t xml:space="preserve">didžiąją dalį </w:t>
      </w:r>
      <w:r w:rsidR="007C6B50">
        <w:rPr>
          <w:rFonts w:ascii="Segoe UI" w:eastAsia="Segoe UI" w:hAnsi="Segoe UI" w:cs="Segoe UI"/>
        </w:rPr>
        <w:t xml:space="preserve">reikalingų </w:t>
      </w:r>
      <w:r w:rsidR="007C6B50" w:rsidRPr="000138C3">
        <w:rPr>
          <w:rFonts w:ascii="Segoe UI" w:eastAsia="Segoe UI" w:hAnsi="Segoe UI" w:cs="Segoe UI"/>
        </w:rPr>
        <w:t>veiksmų galima atlikti vos per kelias minutes</w:t>
      </w:r>
      <w:r w:rsidR="007C6B50">
        <w:rPr>
          <w:rFonts w:ascii="Segoe UI" w:eastAsia="Segoe UI" w:hAnsi="Segoe UI" w:cs="Segoe UI"/>
        </w:rPr>
        <w:t xml:space="preserve">. </w:t>
      </w:r>
      <w:r w:rsidR="00426117">
        <w:rPr>
          <w:rFonts w:ascii="Segoe UI" w:eastAsia="Segoe UI" w:hAnsi="Segoe UI" w:cs="Segoe UI"/>
        </w:rPr>
        <w:t>T</w:t>
      </w:r>
      <w:r w:rsidR="00F525A4">
        <w:rPr>
          <w:rFonts w:ascii="Segoe UI" w:eastAsia="Segoe UI" w:hAnsi="Segoe UI" w:cs="Segoe UI"/>
        </w:rPr>
        <w:t>ačiau pats</w:t>
      </w:r>
      <w:r w:rsidR="00426117">
        <w:rPr>
          <w:rFonts w:ascii="Segoe UI" w:eastAsia="Segoe UI" w:hAnsi="Segoe UI" w:cs="Segoe UI"/>
        </w:rPr>
        <w:t xml:space="preserve"> p</w:t>
      </w:r>
      <w:r w:rsidRPr="000C57BD">
        <w:rPr>
          <w:rFonts w:ascii="Segoe UI" w:eastAsia="Segoe UI" w:hAnsi="Segoe UI" w:cs="Segoe UI"/>
        </w:rPr>
        <w:t xml:space="preserve">irmas žingsnis pametus kortelę – nedelsti. Jei nesate tikri, ar kortelė tikrai pavogta, ją galima laikinai užblokuoti. </w:t>
      </w:r>
      <w:r w:rsidR="00D55C68">
        <w:rPr>
          <w:rFonts w:ascii="Segoe UI" w:eastAsia="Segoe UI" w:hAnsi="Segoe UI" w:cs="Segoe UI"/>
        </w:rPr>
        <w:t>Taip apsaugosite</w:t>
      </w:r>
      <w:r w:rsidRPr="000C57BD">
        <w:rPr>
          <w:rFonts w:ascii="Segoe UI" w:eastAsia="Segoe UI" w:hAnsi="Segoe UI" w:cs="Segoe UI"/>
        </w:rPr>
        <w:t xml:space="preserve"> </w:t>
      </w:r>
      <w:r w:rsidR="008A22F1">
        <w:rPr>
          <w:rFonts w:ascii="Segoe UI" w:eastAsia="Segoe UI" w:hAnsi="Segoe UI" w:cs="Segoe UI"/>
        </w:rPr>
        <w:t xml:space="preserve">savo </w:t>
      </w:r>
      <w:r w:rsidRPr="000C57BD">
        <w:rPr>
          <w:rFonts w:ascii="Segoe UI" w:eastAsia="Segoe UI" w:hAnsi="Segoe UI" w:cs="Segoe UI"/>
        </w:rPr>
        <w:t xml:space="preserve">pinigus ir </w:t>
      </w:r>
      <w:r w:rsidR="008A22F1">
        <w:rPr>
          <w:rFonts w:ascii="Segoe UI" w:eastAsia="Segoe UI" w:hAnsi="Segoe UI" w:cs="Segoe UI"/>
        </w:rPr>
        <w:t xml:space="preserve">turėsite </w:t>
      </w:r>
      <w:r w:rsidRPr="000C57BD">
        <w:rPr>
          <w:rFonts w:ascii="Segoe UI" w:eastAsia="Segoe UI" w:hAnsi="Segoe UI" w:cs="Segoe UI"/>
        </w:rPr>
        <w:t>galimybę kortelę vėl aktyvuoti, jei ji atsira</w:t>
      </w:r>
      <w:r w:rsidR="008A22F1">
        <w:rPr>
          <w:rFonts w:ascii="Segoe UI" w:eastAsia="Segoe UI" w:hAnsi="Segoe UI" w:cs="Segoe UI"/>
        </w:rPr>
        <w:t>s</w:t>
      </w:r>
      <w:r w:rsidR="00141566" w:rsidRPr="00141566">
        <w:rPr>
          <w:rFonts w:ascii="Segoe UI" w:eastAsia="Segoe UI" w:hAnsi="Segoe UI" w:cs="Segoe UI"/>
        </w:rPr>
        <w:t>“</w:t>
      </w:r>
      <w:r w:rsidRPr="000C57BD">
        <w:rPr>
          <w:rFonts w:ascii="Segoe UI" w:eastAsia="Segoe UI" w:hAnsi="Segoe UI" w:cs="Segoe UI"/>
        </w:rPr>
        <w:t xml:space="preserve">, – sako </w:t>
      </w:r>
      <w:r w:rsidR="007C6B50">
        <w:rPr>
          <w:rFonts w:ascii="Segoe UI" w:eastAsia="Segoe UI" w:hAnsi="Segoe UI" w:cs="Segoe UI"/>
        </w:rPr>
        <w:t>ekspertė</w:t>
      </w:r>
      <w:r w:rsidRPr="000C57BD">
        <w:rPr>
          <w:rFonts w:ascii="Segoe UI" w:eastAsia="Segoe UI" w:hAnsi="Segoe UI" w:cs="Segoe UI"/>
        </w:rPr>
        <w:t>.</w:t>
      </w:r>
    </w:p>
    <w:p w14:paraId="777B8C79" w14:textId="45157BD5" w:rsidR="00B93651" w:rsidRPr="00B93651" w:rsidRDefault="00B93651" w:rsidP="00213FB9">
      <w:pPr>
        <w:suppressAutoHyphens/>
        <w:spacing w:line="256" w:lineRule="auto"/>
        <w:jc w:val="both"/>
        <w:rPr>
          <w:rFonts w:ascii="Segoe UI" w:eastAsia="Segoe UI" w:hAnsi="Segoe UI" w:cs="Segoe UI"/>
        </w:rPr>
      </w:pPr>
      <w:r>
        <w:rPr>
          <w:rFonts w:ascii="Segoe UI" w:eastAsia="Segoe UI" w:hAnsi="Segoe UI" w:cs="Segoe UI"/>
        </w:rPr>
        <w:t>K</w:t>
      </w:r>
      <w:r w:rsidRPr="00B93651">
        <w:rPr>
          <w:rFonts w:ascii="Segoe UI" w:eastAsia="Segoe UI" w:hAnsi="Segoe UI" w:cs="Segoe UI"/>
        </w:rPr>
        <w:t>ortelę užblokuoti gali</w:t>
      </w:r>
      <w:r w:rsidR="00974C02">
        <w:rPr>
          <w:rFonts w:ascii="Segoe UI" w:eastAsia="Segoe UI" w:hAnsi="Segoe UI" w:cs="Segoe UI"/>
        </w:rPr>
        <w:t>te</w:t>
      </w:r>
      <w:r w:rsidRPr="00B93651">
        <w:rPr>
          <w:rFonts w:ascii="Segoe UI" w:eastAsia="Segoe UI" w:hAnsi="Segoe UI" w:cs="Segoe UI"/>
        </w:rPr>
        <w:t xml:space="preserve"> mobiliojoje programėlėje, interneto banke arba susisiek</w:t>
      </w:r>
      <w:r w:rsidR="00E83719">
        <w:rPr>
          <w:rFonts w:ascii="Segoe UI" w:eastAsia="Segoe UI" w:hAnsi="Segoe UI" w:cs="Segoe UI"/>
        </w:rPr>
        <w:t>ę</w:t>
      </w:r>
      <w:r w:rsidRPr="00B93651">
        <w:rPr>
          <w:rFonts w:ascii="Segoe UI" w:eastAsia="Segoe UI" w:hAnsi="Segoe UI" w:cs="Segoe UI"/>
        </w:rPr>
        <w:t xml:space="preserve"> su banku</w:t>
      </w:r>
      <w:r w:rsidR="00AB02AD">
        <w:rPr>
          <w:rFonts w:ascii="Segoe UI" w:eastAsia="Segoe UI" w:hAnsi="Segoe UI" w:cs="Segoe UI"/>
        </w:rPr>
        <w:t xml:space="preserve"> </w:t>
      </w:r>
      <w:r w:rsidR="006E319E">
        <w:rPr>
          <w:rFonts w:ascii="Segoe UI" w:eastAsia="Segoe UI" w:hAnsi="Segoe UI" w:cs="Segoe UI"/>
        </w:rPr>
        <w:t xml:space="preserve">oficialiu </w:t>
      </w:r>
      <w:r w:rsidR="00AB02AD">
        <w:rPr>
          <w:rFonts w:ascii="Segoe UI" w:eastAsia="Segoe UI" w:hAnsi="Segoe UI" w:cs="Segoe UI"/>
        </w:rPr>
        <w:t>telefonu</w:t>
      </w:r>
      <w:r w:rsidRPr="00B93651">
        <w:rPr>
          <w:rFonts w:ascii="Segoe UI" w:eastAsia="Segoe UI" w:hAnsi="Segoe UI" w:cs="Segoe UI"/>
        </w:rPr>
        <w:t xml:space="preserve">. Jei </w:t>
      </w:r>
      <w:r w:rsidR="00D43754">
        <w:rPr>
          <w:rFonts w:ascii="Segoe UI" w:eastAsia="Segoe UI" w:hAnsi="Segoe UI" w:cs="Segoe UI"/>
        </w:rPr>
        <w:t>įtariate</w:t>
      </w:r>
      <w:r w:rsidRPr="00B93651">
        <w:rPr>
          <w:rFonts w:ascii="Segoe UI" w:eastAsia="Segoe UI" w:hAnsi="Segoe UI" w:cs="Segoe UI"/>
        </w:rPr>
        <w:t>, kad kortelė pavogta arba jos duomenys galėjo patekti tretiesiems asmenims, kortelę reikėtų blokuoti visam laikui ir užsisakyti naują.</w:t>
      </w:r>
    </w:p>
    <w:p w14:paraId="2E68CAAD" w14:textId="176687B8" w:rsidR="003C204E" w:rsidRDefault="00284A6A" w:rsidP="00213FB9">
      <w:pPr>
        <w:suppressAutoHyphens/>
        <w:spacing w:line="256" w:lineRule="auto"/>
        <w:jc w:val="both"/>
        <w:rPr>
          <w:rFonts w:ascii="Segoe UI" w:eastAsia="Segoe UI" w:hAnsi="Segoe UI" w:cs="Segoe UI"/>
          <w:b/>
          <w:bCs/>
        </w:rPr>
      </w:pPr>
      <w:r>
        <w:rPr>
          <w:rFonts w:ascii="Segoe UI" w:eastAsia="Segoe UI" w:hAnsi="Segoe UI" w:cs="Segoe UI"/>
          <w:b/>
          <w:bCs/>
        </w:rPr>
        <w:t>Patikrinkite operacijas</w:t>
      </w:r>
    </w:p>
    <w:p w14:paraId="3128CDB7" w14:textId="4C40C504" w:rsidR="00E06D88" w:rsidRDefault="00A848FE" w:rsidP="004D3B5E">
      <w:pPr>
        <w:suppressAutoHyphens/>
        <w:spacing w:line="256" w:lineRule="auto"/>
        <w:jc w:val="both"/>
        <w:rPr>
          <w:rFonts w:ascii="Segoe UI" w:eastAsia="Segoe UI" w:hAnsi="Segoe UI" w:cs="Segoe UI"/>
        </w:rPr>
      </w:pPr>
      <w:r>
        <w:rPr>
          <w:rFonts w:ascii="Segoe UI" w:eastAsia="Segoe UI" w:hAnsi="Segoe UI" w:cs="Segoe UI"/>
        </w:rPr>
        <w:t>Kitas žingsnis pametus kortelę –</w:t>
      </w:r>
      <w:r w:rsidR="00BA36CA" w:rsidRPr="00BA36CA">
        <w:rPr>
          <w:rFonts w:ascii="Segoe UI" w:eastAsia="Segoe UI" w:hAnsi="Segoe UI" w:cs="Segoe UI"/>
        </w:rPr>
        <w:t xml:space="preserve"> peržiūrėti paskutinius atsiskaitymus. Jei pastebi</w:t>
      </w:r>
      <w:r w:rsidR="00BA36CA">
        <w:rPr>
          <w:rFonts w:ascii="Segoe UI" w:eastAsia="Segoe UI" w:hAnsi="Segoe UI" w:cs="Segoe UI"/>
        </w:rPr>
        <w:t xml:space="preserve">te </w:t>
      </w:r>
      <w:r w:rsidR="00BA36CA" w:rsidRPr="00BA36CA">
        <w:rPr>
          <w:rFonts w:ascii="Segoe UI" w:eastAsia="Segoe UI" w:hAnsi="Segoe UI" w:cs="Segoe UI"/>
        </w:rPr>
        <w:t>operacijų, kurių neatliko</w:t>
      </w:r>
      <w:r w:rsidR="00BA36CA">
        <w:rPr>
          <w:rFonts w:ascii="Segoe UI" w:eastAsia="Segoe UI" w:hAnsi="Segoe UI" w:cs="Segoe UI"/>
        </w:rPr>
        <w:t>te</w:t>
      </w:r>
      <w:r w:rsidR="00BA36CA" w:rsidRPr="00BA36CA">
        <w:rPr>
          <w:rFonts w:ascii="Segoe UI" w:eastAsia="Segoe UI" w:hAnsi="Segoe UI" w:cs="Segoe UI"/>
        </w:rPr>
        <w:t>, reikėtų kuo greičiau kreiptis į banką ir pranešti apie galimą neteisėtą kortelės panaudojimą.</w:t>
      </w:r>
    </w:p>
    <w:p w14:paraId="19A953E3" w14:textId="27E1FFF8" w:rsidR="007A2E81" w:rsidRDefault="007A2E81" w:rsidP="004D3B5E">
      <w:pPr>
        <w:suppressAutoHyphens/>
        <w:spacing w:line="256" w:lineRule="auto"/>
        <w:jc w:val="both"/>
        <w:rPr>
          <w:rFonts w:ascii="Segoe UI" w:eastAsia="Segoe UI" w:hAnsi="Segoe UI" w:cs="Segoe UI"/>
        </w:rPr>
      </w:pPr>
      <w:r w:rsidRPr="007A2E81">
        <w:rPr>
          <w:rFonts w:ascii="Segoe UI" w:eastAsia="Segoe UI" w:hAnsi="Segoe UI" w:cs="Segoe UI"/>
        </w:rPr>
        <w:t>„Kartais žmonės pirmiausia ieško kortelės, laukia, gal ji atsiras, ir tik vėliau tikrina sąskaitą. Tačiau saugiau daryti atvirkščiai – pirmiausia apriboti kortelės naudojimą, tada ramiai peržiūrėti operacijas ir tik tuomet spręsti, ar kortelę verta atblokuoti</w:t>
      </w:r>
      <w:r w:rsidR="00141566" w:rsidRPr="00141566">
        <w:rPr>
          <w:rFonts w:ascii="Segoe UI" w:eastAsia="Segoe UI" w:hAnsi="Segoe UI" w:cs="Segoe UI"/>
        </w:rPr>
        <w:t>“</w:t>
      </w:r>
      <w:r w:rsidRPr="007A2E81">
        <w:rPr>
          <w:rFonts w:ascii="Segoe UI" w:eastAsia="Segoe UI" w:hAnsi="Segoe UI" w:cs="Segoe UI"/>
        </w:rPr>
        <w:t xml:space="preserve">, – teigia </w:t>
      </w:r>
      <w:r w:rsidR="004D7771">
        <w:rPr>
          <w:rFonts w:ascii="Segoe UI" w:eastAsia="Segoe UI" w:hAnsi="Segoe UI" w:cs="Segoe UI"/>
        </w:rPr>
        <w:t>banko ekspertė</w:t>
      </w:r>
      <w:r w:rsidRPr="007A2E81">
        <w:rPr>
          <w:rFonts w:ascii="Segoe UI" w:eastAsia="Segoe UI" w:hAnsi="Segoe UI" w:cs="Segoe UI"/>
        </w:rPr>
        <w:t>.</w:t>
      </w:r>
    </w:p>
    <w:p w14:paraId="4DD1470E" w14:textId="4DCBC8E5" w:rsidR="007A2E81" w:rsidRDefault="00BF182E" w:rsidP="004D3B5E">
      <w:pPr>
        <w:suppressAutoHyphens/>
        <w:spacing w:line="256" w:lineRule="auto"/>
        <w:jc w:val="both"/>
        <w:rPr>
          <w:rFonts w:ascii="Segoe UI" w:eastAsia="Segoe UI" w:hAnsi="Segoe UI" w:cs="Segoe UI"/>
        </w:rPr>
      </w:pPr>
      <w:r>
        <w:rPr>
          <w:rFonts w:ascii="Segoe UI" w:eastAsia="Segoe UI" w:hAnsi="Segoe UI" w:cs="Segoe UI"/>
        </w:rPr>
        <w:t>A. Mincienė</w:t>
      </w:r>
      <w:r w:rsidR="007A2E81" w:rsidRPr="007A2E81">
        <w:rPr>
          <w:rFonts w:ascii="Segoe UI" w:eastAsia="Segoe UI" w:hAnsi="Segoe UI" w:cs="Segoe UI"/>
        </w:rPr>
        <w:t xml:space="preserve"> primena, kad kortelės PIN kodas niekada neturėtų būti laikomas kartu su kortele ar užrašytas piniginėje. Taip pat nereikėtų dalintis kortelės duomenimis su kitais asmenimis, siųsti jų žinutėmis ar saugoti lengvai pasiekiamose vietose.</w:t>
      </w:r>
    </w:p>
    <w:p w14:paraId="5C2F4C3C" w14:textId="32558B03" w:rsidR="007A2E81" w:rsidRDefault="007A2E81" w:rsidP="004D3B5E">
      <w:pPr>
        <w:suppressAutoHyphens/>
        <w:spacing w:line="256" w:lineRule="auto"/>
        <w:jc w:val="both"/>
        <w:rPr>
          <w:rFonts w:ascii="Segoe UI" w:eastAsia="Segoe UI" w:hAnsi="Segoe UI" w:cs="Segoe UI"/>
          <w:b/>
          <w:bCs/>
        </w:rPr>
      </w:pPr>
      <w:r>
        <w:rPr>
          <w:rFonts w:ascii="Segoe UI" w:eastAsia="Segoe UI" w:hAnsi="Segoe UI" w:cs="Segoe UI"/>
          <w:b/>
          <w:bCs/>
        </w:rPr>
        <w:t>Turėkite atsarginį planą</w:t>
      </w:r>
    </w:p>
    <w:p w14:paraId="49E55D55" w14:textId="4F296A50" w:rsidR="007A2E81" w:rsidRDefault="00DB3E94" w:rsidP="004D3B5E">
      <w:pPr>
        <w:suppressAutoHyphens/>
        <w:spacing w:line="256" w:lineRule="auto"/>
        <w:jc w:val="both"/>
        <w:rPr>
          <w:rFonts w:ascii="Segoe UI" w:eastAsia="Segoe UI" w:hAnsi="Segoe UI" w:cs="Segoe UI"/>
        </w:rPr>
      </w:pPr>
      <w:r w:rsidRPr="00DB3E94">
        <w:rPr>
          <w:rFonts w:ascii="Segoe UI" w:eastAsia="Segoe UI" w:hAnsi="Segoe UI" w:cs="Segoe UI"/>
        </w:rPr>
        <w:t>Kelionėje pamesta kortelė gali tapti dar didesniu iššūkiu, todėl ekspertė rekomenduoja iš anksto pasiruošti ir turėti atsarginį mokėjimo būdą. Tai gali būti kita kortelė, skaitmeninė kortelė telefone ar nedidelė grynųjų suma būtiniausioms išlaidoms.</w:t>
      </w:r>
    </w:p>
    <w:p w14:paraId="2AABD1B3" w14:textId="24F2F239" w:rsidR="00AB18BA" w:rsidRPr="00AB18BA" w:rsidRDefault="00AB18BA" w:rsidP="00AB18BA">
      <w:pPr>
        <w:suppressAutoHyphens/>
        <w:spacing w:line="256" w:lineRule="auto"/>
        <w:jc w:val="both"/>
        <w:rPr>
          <w:rFonts w:ascii="Segoe UI" w:eastAsia="Segoe UI" w:hAnsi="Segoe UI" w:cs="Segoe UI"/>
        </w:rPr>
      </w:pPr>
      <w:r w:rsidRPr="00AB18BA">
        <w:rPr>
          <w:rFonts w:ascii="Segoe UI" w:eastAsia="Segoe UI" w:hAnsi="Segoe UI" w:cs="Segoe UI"/>
        </w:rPr>
        <w:t xml:space="preserve">„Vykstant į kelionę verta turėti bent du atsiskaitymo būdus ir nelaikyti jų vienoje vietoje. Pavyzdžiui, fizinę kortelę galima laikyti piniginėje, o atsarginę – atskirai arba naudotis skaitmenine kortele </w:t>
      </w:r>
      <w:r w:rsidRPr="00AB18BA">
        <w:rPr>
          <w:rFonts w:ascii="Segoe UI" w:eastAsia="Segoe UI" w:hAnsi="Segoe UI" w:cs="Segoe UI"/>
        </w:rPr>
        <w:lastRenderedPageBreak/>
        <w:t>telefone. Tokiu būdu net pametus vieną mokėjimo priemonę, neliksite visiškai be galimybės atsiskaityti</w:t>
      </w:r>
      <w:r w:rsidR="00141566" w:rsidRPr="00141566">
        <w:rPr>
          <w:rFonts w:ascii="Segoe UI" w:eastAsia="Segoe UI" w:hAnsi="Segoe UI" w:cs="Segoe UI"/>
        </w:rPr>
        <w:t>“</w:t>
      </w:r>
      <w:r w:rsidRPr="00AB18BA">
        <w:rPr>
          <w:rFonts w:ascii="Segoe UI" w:eastAsia="Segoe UI" w:hAnsi="Segoe UI" w:cs="Segoe UI"/>
        </w:rPr>
        <w:t>, – pataria A. Mincienė.</w:t>
      </w:r>
    </w:p>
    <w:p w14:paraId="7FCCF418" w14:textId="458510D3" w:rsidR="00AB18BA" w:rsidRPr="00815C5D" w:rsidRDefault="00AB18BA" w:rsidP="004D3B5E">
      <w:pPr>
        <w:suppressAutoHyphens/>
        <w:spacing w:line="256" w:lineRule="auto"/>
        <w:jc w:val="both"/>
        <w:rPr>
          <w:rFonts w:ascii="Segoe UI" w:eastAsia="Segoe UI" w:hAnsi="Segoe UI" w:cs="Segoe UI"/>
        </w:rPr>
      </w:pPr>
      <w:r w:rsidRPr="00AB18BA">
        <w:rPr>
          <w:rFonts w:ascii="Segoe UI" w:eastAsia="Segoe UI" w:hAnsi="Segoe UI" w:cs="Segoe UI"/>
        </w:rPr>
        <w:t>Ji taip pat rekomenduoja prieš išvykstant pasitikrinti kortelių limitus, galiojimo laiką ir įsitikinti, kad žinote, kaip greitai susisiekti su banku, jei kortelę reikėtų užblokuoti ar užsisakyti naują.</w:t>
      </w:r>
    </w:p>
    <w:p w14:paraId="6ECBF405" w14:textId="02E06319" w:rsidR="00C8581A" w:rsidRDefault="00C8581A" w:rsidP="004D3B5E">
      <w:pPr>
        <w:suppressAutoHyphens/>
        <w:spacing w:line="256" w:lineRule="auto"/>
        <w:jc w:val="both"/>
        <w:rPr>
          <w:rFonts w:ascii="Segoe UI" w:eastAsia="Segoe UI" w:hAnsi="Segoe UI" w:cs="Segoe UI"/>
          <w:b/>
          <w:bCs/>
        </w:rPr>
      </w:pPr>
      <w:r w:rsidRPr="00C8581A">
        <w:rPr>
          <w:rFonts w:ascii="Segoe UI" w:eastAsia="Segoe UI" w:hAnsi="Segoe UI" w:cs="Segoe UI"/>
          <w:b/>
          <w:bCs/>
        </w:rPr>
        <w:t xml:space="preserve">Skaitmeninė kortelė </w:t>
      </w:r>
      <w:r w:rsidR="00DF3241">
        <w:rPr>
          <w:rFonts w:ascii="Segoe UI" w:eastAsia="Segoe UI" w:hAnsi="Segoe UI" w:cs="Segoe UI"/>
          <w:b/>
          <w:bCs/>
        </w:rPr>
        <w:t>suteikia patogumo</w:t>
      </w:r>
    </w:p>
    <w:p w14:paraId="58C14644" w14:textId="4608D880" w:rsidR="004B0C9C" w:rsidRDefault="004B0C9C" w:rsidP="004D3B5E">
      <w:pPr>
        <w:suppressAutoHyphens/>
        <w:spacing w:line="256" w:lineRule="auto"/>
        <w:jc w:val="both"/>
        <w:rPr>
          <w:rFonts w:ascii="Segoe UI" w:eastAsia="Segoe UI" w:hAnsi="Segoe UI" w:cs="Segoe UI"/>
        </w:rPr>
      </w:pPr>
      <w:r w:rsidRPr="004B0C9C">
        <w:rPr>
          <w:rFonts w:ascii="Segoe UI" w:eastAsia="Segoe UI" w:hAnsi="Segoe UI" w:cs="Segoe UI"/>
        </w:rPr>
        <w:t xml:space="preserve">Pasak ekspertės, vienas patogiausių būdų sumažinti </w:t>
      </w:r>
      <w:r w:rsidR="00516256">
        <w:rPr>
          <w:rFonts w:ascii="Segoe UI" w:eastAsia="Segoe UI" w:hAnsi="Segoe UI" w:cs="Segoe UI"/>
        </w:rPr>
        <w:t xml:space="preserve">kortelės praradimo </w:t>
      </w:r>
      <w:r w:rsidRPr="004B0C9C">
        <w:rPr>
          <w:rFonts w:ascii="Segoe UI" w:eastAsia="Segoe UI" w:hAnsi="Segoe UI" w:cs="Segoe UI"/>
        </w:rPr>
        <w:t>riziką – naudoti skaitmeninę kortelę telefone. Tokios kortelės fiziškai nepamesite, jos nepaliksite kavinėje ar viešbučio registratūroje, o atsiskaitymai dažnai patvirtinami papildomomis saugumo priemonėmis.</w:t>
      </w:r>
    </w:p>
    <w:p w14:paraId="7DC23579" w14:textId="603D17F5" w:rsidR="003D16E5" w:rsidRDefault="003D16E5" w:rsidP="004D3B5E">
      <w:pPr>
        <w:suppressAutoHyphens/>
        <w:spacing w:line="256" w:lineRule="auto"/>
        <w:jc w:val="both"/>
        <w:rPr>
          <w:rFonts w:ascii="Segoe UI" w:eastAsia="Segoe UI" w:hAnsi="Segoe UI" w:cs="Segoe UI"/>
        </w:rPr>
      </w:pPr>
      <w:r>
        <w:rPr>
          <w:rFonts w:ascii="Segoe UI" w:eastAsia="Segoe UI" w:hAnsi="Segoe UI" w:cs="Segoe UI"/>
        </w:rPr>
        <w:t>Reprezentatyvios a</w:t>
      </w:r>
      <w:r w:rsidRPr="003D16E5">
        <w:rPr>
          <w:rFonts w:ascii="Segoe UI" w:eastAsia="Segoe UI" w:hAnsi="Segoe UI" w:cs="Segoe UI"/>
        </w:rPr>
        <w:t>pklausos duomenimis, skaitmeninių kortelių</w:t>
      </w:r>
      <w:r>
        <w:rPr>
          <w:rFonts w:ascii="Segoe UI" w:eastAsia="Segoe UI" w:hAnsi="Segoe UI" w:cs="Segoe UI"/>
        </w:rPr>
        <w:t xml:space="preserve"> </w:t>
      </w:r>
      <w:r w:rsidR="00A86E74">
        <w:rPr>
          <w:rFonts w:ascii="Segoe UI" w:eastAsia="Segoe UI" w:hAnsi="Segoe UI" w:cs="Segoe UI"/>
        </w:rPr>
        <w:t xml:space="preserve">niekada </w:t>
      </w:r>
      <w:r w:rsidR="00A86E74" w:rsidRPr="003D16E5">
        <w:rPr>
          <w:rFonts w:ascii="Segoe UI" w:eastAsia="Segoe UI" w:hAnsi="Segoe UI" w:cs="Segoe UI"/>
        </w:rPr>
        <w:t>nėra naudoję</w:t>
      </w:r>
      <w:r w:rsidR="00A86E74">
        <w:rPr>
          <w:rFonts w:ascii="Segoe UI" w:eastAsia="Segoe UI" w:hAnsi="Segoe UI" w:cs="Segoe UI"/>
        </w:rPr>
        <w:t xml:space="preserve"> </w:t>
      </w:r>
      <w:r w:rsidRPr="003D16E5">
        <w:rPr>
          <w:rFonts w:ascii="Segoe UI" w:eastAsia="Segoe UI" w:hAnsi="Segoe UI" w:cs="Segoe UI"/>
        </w:rPr>
        <w:t xml:space="preserve">daugiau nei trečdalis </w:t>
      </w:r>
      <w:r>
        <w:rPr>
          <w:rFonts w:ascii="Segoe UI" w:eastAsia="Segoe UI" w:hAnsi="Segoe UI" w:cs="Segoe UI"/>
        </w:rPr>
        <w:t>(</w:t>
      </w:r>
      <w:r w:rsidRPr="003D16E5">
        <w:rPr>
          <w:rFonts w:ascii="Segoe UI" w:eastAsia="Segoe UI" w:hAnsi="Segoe UI" w:cs="Segoe UI"/>
        </w:rPr>
        <w:t>36 proc.</w:t>
      </w:r>
      <w:r>
        <w:rPr>
          <w:rFonts w:ascii="Segoe UI" w:eastAsia="Segoe UI" w:hAnsi="Segoe UI" w:cs="Segoe UI"/>
        </w:rPr>
        <w:t xml:space="preserve">) Lietuvos gyventojų. </w:t>
      </w:r>
      <w:r w:rsidRPr="003D16E5">
        <w:rPr>
          <w:rFonts w:ascii="Segoe UI" w:eastAsia="Segoe UI" w:hAnsi="Segoe UI" w:cs="Segoe UI"/>
        </w:rPr>
        <w:t xml:space="preserve">Pasak A. Mincienės, </w:t>
      </w:r>
      <w:r w:rsidR="008B14DC">
        <w:rPr>
          <w:rFonts w:ascii="Segoe UI" w:eastAsia="Segoe UI" w:hAnsi="Segoe UI" w:cs="Segoe UI"/>
        </w:rPr>
        <w:t xml:space="preserve">tai nieko nuostabaus – </w:t>
      </w:r>
      <w:r w:rsidRPr="003D16E5">
        <w:rPr>
          <w:rFonts w:ascii="Segoe UI" w:eastAsia="Segoe UI" w:hAnsi="Segoe UI" w:cs="Segoe UI"/>
        </w:rPr>
        <w:t>daliai gyventojų skaitmeninė kortelė vis dar gali atrodyti naujas įrankis</w:t>
      </w:r>
      <w:r w:rsidR="008B14DC">
        <w:rPr>
          <w:rFonts w:ascii="Segoe UI" w:eastAsia="Segoe UI" w:hAnsi="Segoe UI" w:cs="Segoe UI"/>
        </w:rPr>
        <w:t xml:space="preserve">. Tačiau </w:t>
      </w:r>
      <w:r w:rsidRPr="003D16E5">
        <w:rPr>
          <w:rFonts w:ascii="Segoe UI" w:eastAsia="Segoe UI" w:hAnsi="Segoe UI" w:cs="Segoe UI"/>
        </w:rPr>
        <w:t xml:space="preserve">kasdienėse situacijose ji gali tapti </w:t>
      </w:r>
      <w:r w:rsidR="00E57587">
        <w:rPr>
          <w:rFonts w:ascii="Segoe UI" w:eastAsia="Segoe UI" w:hAnsi="Segoe UI" w:cs="Segoe UI"/>
        </w:rPr>
        <w:t xml:space="preserve">itin </w:t>
      </w:r>
      <w:r w:rsidRPr="003D16E5">
        <w:rPr>
          <w:rFonts w:ascii="Segoe UI" w:eastAsia="Segoe UI" w:hAnsi="Segoe UI" w:cs="Segoe UI"/>
        </w:rPr>
        <w:t>patogia mokėjimo priemone.</w:t>
      </w:r>
    </w:p>
    <w:p w14:paraId="1AFEF54C" w14:textId="75465600" w:rsidR="00BC789D" w:rsidRDefault="00691056" w:rsidP="004D3B5E">
      <w:pPr>
        <w:suppressAutoHyphens/>
        <w:spacing w:line="256" w:lineRule="auto"/>
        <w:jc w:val="both"/>
        <w:rPr>
          <w:rFonts w:ascii="Segoe UI" w:eastAsia="Segoe UI" w:hAnsi="Segoe UI" w:cs="Segoe UI"/>
        </w:rPr>
      </w:pPr>
      <w:r w:rsidRPr="00691056">
        <w:rPr>
          <w:rFonts w:ascii="Segoe UI" w:eastAsia="Segoe UI" w:hAnsi="Segoe UI" w:cs="Segoe UI"/>
        </w:rPr>
        <w:t>„Skaitmeninė kortelė patogi tuo, kad j</w:t>
      </w:r>
      <w:r w:rsidR="00466B1D">
        <w:rPr>
          <w:rFonts w:ascii="Segoe UI" w:eastAsia="Segoe UI" w:hAnsi="Segoe UI" w:cs="Segoe UI"/>
        </w:rPr>
        <w:t>ą visada galime pasiekti</w:t>
      </w:r>
      <w:r w:rsidRPr="00691056">
        <w:rPr>
          <w:rFonts w:ascii="Segoe UI" w:eastAsia="Segoe UI" w:hAnsi="Segoe UI" w:cs="Segoe UI"/>
        </w:rPr>
        <w:t xml:space="preserve"> telefone</w:t>
      </w:r>
      <w:r>
        <w:rPr>
          <w:rFonts w:ascii="Segoe UI" w:eastAsia="Segoe UI" w:hAnsi="Segoe UI" w:cs="Segoe UI"/>
        </w:rPr>
        <w:t xml:space="preserve"> </w:t>
      </w:r>
      <w:r w:rsidRPr="004B0C9C">
        <w:rPr>
          <w:rFonts w:ascii="Segoe UI" w:eastAsia="Segoe UI" w:hAnsi="Segoe UI" w:cs="Segoe UI"/>
        </w:rPr>
        <w:t>ar išmaniajame laikrodyje</w:t>
      </w:r>
      <w:r w:rsidRPr="00691056">
        <w:rPr>
          <w:rFonts w:ascii="Segoe UI" w:eastAsia="Segoe UI" w:hAnsi="Segoe UI" w:cs="Segoe UI"/>
        </w:rPr>
        <w:t>, o pats atsiskaitymas papildomai apsaugomas įrenginio saugumo funkcijomis – pavyzdžiui, ekrano užraktu, biometriniu patvirtinimu ar slaptažodžiu. Tai suteikia papildomą saugumo sluoksnį, palygin</w:t>
      </w:r>
      <w:r w:rsidR="007261C8">
        <w:rPr>
          <w:rFonts w:ascii="Segoe UI" w:eastAsia="Segoe UI" w:hAnsi="Segoe UI" w:cs="Segoe UI"/>
        </w:rPr>
        <w:t>us</w:t>
      </w:r>
      <w:r w:rsidRPr="00691056">
        <w:rPr>
          <w:rFonts w:ascii="Segoe UI" w:eastAsia="Segoe UI" w:hAnsi="Segoe UI" w:cs="Segoe UI"/>
        </w:rPr>
        <w:t xml:space="preserve"> su fizine kortele, kurią radęs žmogus gali mėginti panaudoti bekontakčiams mokėjimams</w:t>
      </w:r>
      <w:r w:rsidR="00141566" w:rsidRPr="00141566">
        <w:rPr>
          <w:rFonts w:ascii="Segoe UI" w:eastAsia="Segoe UI" w:hAnsi="Segoe UI" w:cs="Segoe UI"/>
        </w:rPr>
        <w:t>“</w:t>
      </w:r>
      <w:r w:rsidRPr="00691056">
        <w:rPr>
          <w:rFonts w:ascii="Segoe UI" w:eastAsia="Segoe UI" w:hAnsi="Segoe UI" w:cs="Segoe UI"/>
        </w:rPr>
        <w:t>, – aiškina A. Mincienė.</w:t>
      </w:r>
    </w:p>
    <w:p w14:paraId="45EC5E25" w14:textId="3213F6F4" w:rsidR="00FA49EE" w:rsidRPr="00FA49EE" w:rsidRDefault="00FA49EE" w:rsidP="00FA49EE">
      <w:pPr>
        <w:suppressAutoHyphens/>
        <w:spacing w:line="256" w:lineRule="auto"/>
        <w:jc w:val="both"/>
        <w:rPr>
          <w:rFonts w:ascii="Segoe UI" w:eastAsia="Segoe UI" w:hAnsi="Segoe UI" w:cs="Segoe UI"/>
        </w:rPr>
      </w:pPr>
      <w:r w:rsidRPr="00FA49EE">
        <w:rPr>
          <w:rFonts w:ascii="Segoe UI" w:eastAsia="Segoe UI" w:hAnsi="Segoe UI" w:cs="Segoe UI"/>
        </w:rPr>
        <w:t>Skaitmeninės kortelės praverčia ir tais atvejais, kai fizinė kortelė sugadinama, pametama ar laikinai</w:t>
      </w:r>
      <w:r w:rsidR="00DE1828">
        <w:rPr>
          <w:rFonts w:ascii="Segoe UI" w:eastAsia="Segoe UI" w:hAnsi="Segoe UI" w:cs="Segoe UI"/>
        </w:rPr>
        <w:t xml:space="preserve"> dingsta</w:t>
      </w:r>
      <w:r w:rsidRPr="00FA49EE">
        <w:rPr>
          <w:rFonts w:ascii="Segoe UI" w:eastAsia="Segoe UI" w:hAnsi="Segoe UI" w:cs="Segoe UI"/>
        </w:rPr>
        <w:t>. Jei telefonas veikia, vartotojas gali toliau atsiskaityti už būtiniausias prekes ar paslaugas.</w:t>
      </w:r>
    </w:p>
    <w:p w14:paraId="26520664" w14:textId="153FEA9C" w:rsidR="00FA49EE" w:rsidRDefault="00FA49EE" w:rsidP="004D3B5E">
      <w:pPr>
        <w:suppressAutoHyphens/>
        <w:spacing w:line="256" w:lineRule="auto"/>
        <w:jc w:val="both"/>
        <w:rPr>
          <w:rFonts w:ascii="Segoe UI" w:eastAsia="Segoe UI" w:hAnsi="Segoe UI" w:cs="Segoe UI"/>
        </w:rPr>
      </w:pPr>
      <w:r w:rsidRPr="00FA49EE">
        <w:rPr>
          <w:rFonts w:ascii="Segoe UI" w:eastAsia="Segoe UI" w:hAnsi="Segoe UI" w:cs="Segoe UI"/>
        </w:rPr>
        <w:t>„Žinoma, praradus telefoną taip pat reikia reaguoti greitai – užblokuoti prieigą, susisiekti su banku ir pasirūpinti įrenginio saugumu. Tačiau praktikoje telefoną žmonės dažnai pastebi pametę greičiau nei kortelę, o jo apsaugos priemonės suteikia papildomo laiko sureaguoti</w:t>
      </w:r>
      <w:r w:rsidR="00141566" w:rsidRPr="00141566">
        <w:rPr>
          <w:rFonts w:ascii="Segoe UI" w:eastAsia="Segoe UI" w:hAnsi="Segoe UI" w:cs="Segoe UI"/>
        </w:rPr>
        <w:t>“</w:t>
      </w:r>
      <w:r w:rsidRPr="00FA49EE">
        <w:rPr>
          <w:rFonts w:ascii="Segoe UI" w:eastAsia="Segoe UI" w:hAnsi="Segoe UI" w:cs="Segoe UI"/>
        </w:rPr>
        <w:t xml:space="preserve">, – </w:t>
      </w:r>
      <w:r w:rsidR="00B8044C">
        <w:rPr>
          <w:rFonts w:ascii="Segoe UI" w:eastAsia="Segoe UI" w:hAnsi="Segoe UI" w:cs="Segoe UI"/>
        </w:rPr>
        <w:t>pažymi</w:t>
      </w:r>
      <w:r w:rsidRPr="00FA49EE">
        <w:rPr>
          <w:rFonts w:ascii="Segoe UI" w:eastAsia="Segoe UI" w:hAnsi="Segoe UI" w:cs="Segoe UI"/>
        </w:rPr>
        <w:t xml:space="preserve"> </w:t>
      </w:r>
      <w:r w:rsidR="008C517A">
        <w:rPr>
          <w:rFonts w:ascii="Segoe UI" w:eastAsia="Segoe UI" w:hAnsi="Segoe UI" w:cs="Segoe UI"/>
        </w:rPr>
        <w:t xml:space="preserve">banko </w:t>
      </w:r>
      <w:r w:rsidRPr="00FA49EE">
        <w:rPr>
          <w:rFonts w:ascii="Segoe UI" w:eastAsia="Segoe UI" w:hAnsi="Segoe UI" w:cs="Segoe UI"/>
        </w:rPr>
        <w:t>ekspertė.</w:t>
      </w:r>
    </w:p>
    <w:p w14:paraId="589B6EA6" w14:textId="6C6471C4" w:rsidR="00AB00BF" w:rsidRDefault="00AB00BF" w:rsidP="004D3B5E">
      <w:pPr>
        <w:suppressAutoHyphens/>
        <w:spacing w:line="256" w:lineRule="auto"/>
        <w:jc w:val="both"/>
        <w:rPr>
          <w:rFonts w:ascii="Segoe UI" w:eastAsia="Segoe UI" w:hAnsi="Segoe UI" w:cs="Segoe UI"/>
          <w:b/>
          <w:bCs/>
        </w:rPr>
      </w:pPr>
      <w:r>
        <w:rPr>
          <w:rFonts w:ascii="Segoe UI" w:eastAsia="Segoe UI" w:hAnsi="Segoe UI" w:cs="Segoe UI"/>
          <w:b/>
          <w:bCs/>
        </w:rPr>
        <w:t>Ugdykite saugumo įpročius</w:t>
      </w:r>
    </w:p>
    <w:p w14:paraId="1DB9957D" w14:textId="521A1B6B" w:rsidR="00BC789D" w:rsidRDefault="0042470A" w:rsidP="004D3B5E">
      <w:pPr>
        <w:suppressAutoHyphens/>
        <w:spacing w:line="256" w:lineRule="auto"/>
        <w:jc w:val="both"/>
        <w:rPr>
          <w:rFonts w:ascii="Segoe UI" w:eastAsia="Segoe UI" w:hAnsi="Segoe UI" w:cs="Segoe UI"/>
        </w:rPr>
      </w:pPr>
      <w:r w:rsidRPr="0042470A">
        <w:rPr>
          <w:rFonts w:ascii="Segoe UI" w:eastAsia="Segoe UI" w:hAnsi="Segoe UI" w:cs="Segoe UI"/>
        </w:rPr>
        <w:t>A. Mincienė primena, kad kortelės saugumas priklauso ne tik nuo banko technologijų, bet ir nuo kasdienių įpročių. Nereikėtų laikyti PIN kodo šalia kortelės, perduoti kortelės kitiems asmenims ar palikti jos be priežiūros viešose vietose.</w:t>
      </w:r>
      <w:r>
        <w:rPr>
          <w:rFonts w:ascii="Segoe UI" w:eastAsia="Segoe UI" w:hAnsi="Segoe UI" w:cs="Segoe UI"/>
        </w:rPr>
        <w:t xml:space="preserve"> </w:t>
      </w:r>
      <w:r w:rsidR="00CF7934">
        <w:rPr>
          <w:rFonts w:ascii="Segoe UI" w:eastAsia="Segoe UI" w:hAnsi="Segoe UI" w:cs="Segoe UI"/>
        </w:rPr>
        <w:t>V</w:t>
      </w:r>
      <w:r w:rsidRPr="0042470A">
        <w:rPr>
          <w:rFonts w:ascii="Segoe UI" w:eastAsia="Segoe UI" w:hAnsi="Segoe UI" w:cs="Segoe UI"/>
        </w:rPr>
        <w:t xml:space="preserve">erta reguliariai peržiūrėti </w:t>
      </w:r>
      <w:r w:rsidR="00CF7934">
        <w:rPr>
          <w:rFonts w:ascii="Segoe UI" w:eastAsia="Segoe UI" w:hAnsi="Segoe UI" w:cs="Segoe UI"/>
        </w:rPr>
        <w:t xml:space="preserve">ir </w:t>
      </w:r>
      <w:r w:rsidRPr="0042470A">
        <w:rPr>
          <w:rFonts w:ascii="Segoe UI" w:eastAsia="Segoe UI" w:hAnsi="Segoe UI" w:cs="Segoe UI"/>
        </w:rPr>
        <w:t xml:space="preserve">sąskaitos išrašus </w:t>
      </w:r>
      <w:r w:rsidR="00CF7934">
        <w:rPr>
          <w:rFonts w:ascii="Segoe UI" w:eastAsia="Segoe UI" w:hAnsi="Segoe UI" w:cs="Segoe UI"/>
        </w:rPr>
        <w:t xml:space="preserve">bei </w:t>
      </w:r>
      <w:r w:rsidRPr="0042470A">
        <w:rPr>
          <w:rFonts w:ascii="Segoe UI" w:eastAsia="Segoe UI" w:hAnsi="Segoe UI" w:cs="Segoe UI"/>
        </w:rPr>
        <w:t>aktyvuoti pranešimus apie mokėjimus. T</w:t>
      </w:r>
      <w:r>
        <w:rPr>
          <w:rFonts w:ascii="Segoe UI" w:eastAsia="Segoe UI" w:hAnsi="Segoe UI" w:cs="Segoe UI"/>
        </w:rPr>
        <w:t xml:space="preserve">aip </w:t>
      </w:r>
      <w:r w:rsidRPr="0042470A">
        <w:rPr>
          <w:rFonts w:ascii="Segoe UI" w:eastAsia="Segoe UI" w:hAnsi="Segoe UI" w:cs="Segoe UI"/>
        </w:rPr>
        <w:t>apie įtartiną operaciją sužinosite iš kart</w:t>
      </w:r>
      <w:r>
        <w:rPr>
          <w:rFonts w:ascii="Segoe UI" w:eastAsia="Segoe UI" w:hAnsi="Segoe UI" w:cs="Segoe UI"/>
        </w:rPr>
        <w:t>o</w:t>
      </w:r>
      <w:r w:rsidR="00B14356">
        <w:rPr>
          <w:rFonts w:ascii="Segoe UI" w:eastAsia="Segoe UI" w:hAnsi="Segoe UI" w:cs="Segoe UI"/>
        </w:rPr>
        <w:t>.</w:t>
      </w:r>
    </w:p>
    <w:p w14:paraId="23943745" w14:textId="265E2661" w:rsidR="00B14356" w:rsidRDefault="00B14356" w:rsidP="004D3B5E">
      <w:pPr>
        <w:suppressAutoHyphens/>
        <w:spacing w:line="256" w:lineRule="auto"/>
        <w:jc w:val="both"/>
        <w:rPr>
          <w:rFonts w:ascii="Segoe UI" w:eastAsia="Segoe UI" w:hAnsi="Segoe UI" w:cs="Segoe UI"/>
        </w:rPr>
      </w:pPr>
      <w:r w:rsidRPr="00B14356">
        <w:rPr>
          <w:rFonts w:ascii="Segoe UI" w:eastAsia="Segoe UI" w:hAnsi="Segoe UI" w:cs="Segoe UI"/>
        </w:rPr>
        <w:t>„Pamest</w:t>
      </w:r>
      <w:r w:rsidR="00B37A3D">
        <w:rPr>
          <w:rFonts w:ascii="Segoe UI" w:eastAsia="Segoe UI" w:hAnsi="Segoe UI" w:cs="Segoe UI"/>
        </w:rPr>
        <w:t>i</w:t>
      </w:r>
      <w:r w:rsidRPr="00B14356">
        <w:rPr>
          <w:rFonts w:ascii="Segoe UI" w:eastAsia="Segoe UI" w:hAnsi="Segoe UI" w:cs="Segoe UI"/>
        </w:rPr>
        <w:t xml:space="preserve"> kortel</w:t>
      </w:r>
      <w:r w:rsidR="00B37A3D">
        <w:rPr>
          <w:rFonts w:ascii="Segoe UI" w:eastAsia="Segoe UI" w:hAnsi="Segoe UI" w:cs="Segoe UI"/>
        </w:rPr>
        <w:t>ę nemalonu</w:t>
      </w:r>
      <w:r w:rsidRPr="00B14356">
        <w:rPr>
          <w:rFonts w:ascii="Segoe UI" w:eastAsia="Segoe UI" w:hAnsi="Segoe UI" w:cs="Segoe UI"/>
        </w:rPr>
        <w:t xml:space="preserve">, tačiau šiandien </w:t>
      </w:r>
      <w:r w:rsidR="0053770F">
        <w:rPr>
          <w:rFonts w:ascii="Segoe UI" w:eastAsia="Segoe UI" w:hAnsi="Segoe UI" w:cs="Segoe UI"/>
        </w:rPr>
        <w:t>tai</w:t>
      </w:r>
      <w:r w:rsidRPr="00B14356">
        <w:rPr>
          <w:rFonts w:ascii="Segoe UI" w:eastAsia="Segoe UI" w:hAnsi="Segoe UI" w:cs="Segoe UI"/>
        </w:rPr>
        <w:t xml:space="preserve"> valdoma gerokai paprasčiau nei </w:t>
      </w:r>
      <w:r w:rsidR="00B94BF9">
        <w:rPr>
          <w:rFonts w:ascii="Segoe UI" w:eastAsia="Segoe UI" w:hAnsi="Segoe UI" w:cs="Segoe UI"/>
        </w:rPr>
        <w:t>kadaise</w:t>
      </w:r>
      <w:r w:rsidRPr="00B14356">
        <w:rPr>
          <w:rFonts w:ascii="Segoe UI" w:eastAsia="Segoe UI" w:hAnsi="Segoe UI" w:cs="Segoe UI"/>
        </w:rPr>
        <w:t xml:space="preserve">. Svarbiausia nelaukti, kol problema išsispręs pati. Kuo greičiau </w:t>
      </w:r>
      <w:r w:rsidR="007707A1">
        <w:rPr>
          <w:rFonts w:ascii="Segoe UI" w:eastAsia="Segoe UI" w:hAnsi="Segoe UI" w:cs="Segoe UI"/>
        </w:rPr>
        <w:t>imsitės</w:t>
      </w:r>
      <w:r w:rsidRPr="00B14356">
        <w:rPr>
          <w:rFonts w:ascii="Segoe UI" w:eastAsia="Segoe UI" w:hAnsi="Segoe UI" w:cs="Segoe UI"/>
        </w:rPr>
        <w:t xml:space="preserve"> veiksmų, tuo mažesnė rizika patirti finansinių nuostolių“, – </w:t>
      </w:r>
      <w:r w:rsidR="002F318F">
        <w:rPr>
          <w:rFonts w:ascii="Segoe UI" w:eastAsia="Segoe UI" w:hAnsi="Segoe UI" w:cs="Segoe UI"/>
        </w:rPr>
        <w:t>teigia</w:t>
      </w:r>
      <w:r w:rsidRPr="00B14356">
        <w:rPr>
          <w:rFonts w:ascii="Segoe UI" w:eastAsia="Segoe UI" w:hAnsi="Segoe UI" w:cs="Segoe UI"/>
        </w:rPr>
        <w:t xml:space="preserve"> ekspertė.</w:t>
      </w:r>
    </w:p>
    <w:p w14:paraId="455DF9C0" w14:textId="271DA325" w:rsidR="001E3E3B" w:rsidRPr="00B14356" w:rsidRDefault="001E3E3B" w:rsidP="004D3B5E">
      <w:pPr>
        <w:suppressAutoHyphens/>
        <w:spacing w:line="256" w:lineRule="auto"/>
        <w:jc w:val="both"/>
        <w:rPr>
          <w:rFonts w:ascii="Segoe UI" w:eastAsia="Segoe UI" w:hAnsi="Segoe UI" w:cs="Segoe UI"/>
        </w:rPr>
      </w:pPr>
      <w:r w:rsidRPr="001E3E3B">
        <w:rPr>
          <w:rFonts w:ascii="Segoe UI" w:eastAsia="Segoe UI" w:hAnsi="Segoe UI" w:cs="Segoe UI"/>
          <w:i/>
          <w:iCs/>
        </w:rPr>
        <w:t xml:space="preserve">Apklausą „Luminor“ banko užsakymu Lietuvoje, Latvijoje ir Estijoje 2026 metų </w:t>
      </w:r>
      <w:r>
        <w:rPr>
          <w:rFonts w:ascii="Segoe UI" w:eastAsia="Segoe UI" w:hAnsi="Segoe UI" w:cs="Segoe UI"/>
          <w:i/>
          <w:iCs/>
        </w:rPr>
        <w:t>balandžio</w:t>
      </w:r>
      <w:r w:rsidRPr="001E3E3B">
        <w:rPr>
          <w:rFonts w:ascii="Segoe UI" w:eastAsia="Segoe UI" w:hAnsi="Segoe UI" w:cs="Segoe UI"/>
          <w:i/>
          <w:iCs/>
        </w:rPr>
        <w:t xml:space="preserve"> mėnesį atliko tyrimų bendrovė „Norstat“. Kiekvienoje Baltijos šalyje buvo apklausta apie tūkstantį 18–</w:t>
      </w:r>
      <w:r w:rsidR="00B248CE">
        <w:rPr>
          <w:rFonts w:ascii="Segoe UI" w:eastAsia="Segoe UI" w:hAnsi="Segoe UI" w:cs="Segoe UI"/>
          <w:i/>
          <w:iCs/>
        </w:rPr>
        <w:t>74</w:t>
      </w:r>
      <w:r w:rsidRPr="001E3E3B">
        <w:rPr>
          <w:rFonts w:ascii="Segoe UI" w:eastAsia="Segoe UI" w:hAnsi="Segoe UI" w:cs="Segoe UI"/>
          <w:i/>
          <w:iCs/>
        </w:rPr>
        <w:t xml:space="preserve"> metų amžiaus žmonių.</w:t>
      </w:r>
    </w:p>
    <w:p w14:paraId="277088F0" w14:textId="77777777" w:rsidR="00BC789D" w:rsidRPr="0089088E" w:rsidRDefault="00BC789D" w:rsidP="004D3B5E">
      <w:pPr>
        <w:suppressAutoHyphens/>
        <w:spacing w:line="256" w:lineRule="auto"/>
        <w:jc w:val="both"/>
        <w:rPr>
          <w:rFonts w:ascii="Segoe UI" w:eastAsia="Segoe UI" w:hAnsi="Segoe UI" w:cs="Segoe UI"/>
        </w:rPr>
      </w:pPr>
    </w:p>
    <w:p w14:paraId="19E84526" w14:textId="3C0E184B" w:rsidR="002E333B" w:rsidRPr="00AE46BC" w:rsidRDefault="002E333B" w:rsidP="004D3B5E">
      <w:pPr>
        <w:suppressAutoHyphens/>
        <w:spacing w:line="256" w:lineRule="auto"/>
        <w:jc w:val="both"/>
        <w:rPr>
          <w:rFonts w:ascii="Segoe UI" w:eastAsia="Segoe UI" w:hAnsi="Segoe UI" w:cs="Segoe UI"/>
          <w:sz w:val="20"/>
          <w:szCs w:val="20"/>
        </w:rPr>
      </w:pPr>
      <w:r w:rsidRPr="00AE46BC">
        <w:rPr>
          <w:rFonts w:ascii="Segoe UI" w:eastAsia="Segoe UI" w:hAnsi="Segoe UI" w:cs="Segoe UI"/>
          <w:b/>
          <w:bCs/>
          <w:sz w:val="20"/>
          <w:szCs w:val="20"/>
        </w:rPr>
        <w:t>Apie „Luminor</w:t>
      </w:r>
      <w:r w:rsidR="00C72FF4" w:rsidRPr="00C72FF4">
        <w:rPr>
          <w:rFonts w:ascii="Segoe UI" w:eastAsia="Segoe UI" w:hAnsi="Segoe UI" w:cs="Segoe UI"/>
          <w:b/>
          <w:bCs/>
          <w:sz w:val="20"/>
          <w:szCs w:val="20"/>
        </w:rPr>
        <w:t>“</w:t>
      </w:r>
      <w:r w:rsidRPr="00AE46BC">
        <w:rPr>
          <w:rFonts w:ascii="Segoe UI" w:eastAsia="Segoe UI" w:hAnsi="Segoe UI" w:cs="Segoe UI"/>
          <w:b/>
          <w:bCs/>
          <w:sz w:val="20"/>
          <w:szCs w:val="20"/>
        </w:rPr>
        <w:t>:</w:t>
      </w:r>
    </w:p>
    <w:p w14:paraId="7095CACF" w14:textId="04F322B2" w:rsidR="005E396E" w:rsidRPr="00AE46BC" w:rsidRDefault="005E396E" w:rsidP="004D3B5E">
      <w:pPr>
        <w:suppressAutoHyphens/>
        <w:spacing w:after="0" w:line="240" w:lineRule="auto"/>
        <w:rPr>
          <w:rFonts w:ascii="Segoe UI" w:eastAsia="Segoe UI" w:hAnsi="Segoe UI" w:cs="Segoe UI"/>
          <w:sz w:val="20"/>
          <w:szCs w:val="20"/>
        </w:rPr>
      </w:pPr>
      <w:r w:rsidRPr="00AE46BC">
        <w:rPr>
          <w:rFonts w:ascii="Segoe UI" w:eastAsia="Segoe UI" w:hAnsi="Segoe UI" w:cs="Segoe UI"/>
          <w:sz w:val="20"/>
          <w:szCs w:val="20"/>
        </w:rPr>
        <w:t>„Luminor</w:t>
      </w:r>
      <w:r w:rsidR="00C72FF4" w:rsidRPr="00C72FF4">
        <w:rPr>
          <w:rFonts w:ascii="Segoe UI" w:eastAsia="Segoe UI" w:hAnsi="Segoe UI" w:cs="Segoe UI"/>
          <w:sz w:val="20"/>
          <w:szCs w:val="20"/>
        </w:rPr>
        <w:t>“</w:t>
      </w:r>
      <w:r w:rsidRPr="00AE46BC">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„Luminor</w:t>
      </w:r>
      <w:r w:rsidR="00C72FF4" w:rsidRPr="00C72FF4">
        <w:rPr>
          <w:rFonts w:ascii="Segoe UI" w:eastAsia="Segoe UI" w:hAnsi="Segoe UI" w:cs="Segoe UI"/>
          <w:sz w:val="20"/>
          <w:szCs w:val="20"/>
        </w:rPr>
        <w:t>“</w:t>
      </w:r>
      <w:r w:rsidRPr="00AE46BC">
        <w:rPr>
          <w:rFonts w:ascii="Segoe UI" w:eastAsia="Segoe UI" w:hAnsi="Segoe UI" w:cs="Segoe UI"/>
          <w:sz w:val="20"/>
          <w:szCs w:val="20"/>
        </w:rPr>
        <w:t xml:space="preserve"> siekia gerinti savo klientų ir namų rinkų finansinę sveikatą bei skatinti jų augimą. Daugiau informacijos rasite </w:t>
      </w:r>
      <w:hyperlink r:id="rId7" w:anchor="financial-calendar" w:history="1">
        <w:r w:rsidRPr="00AE46BC">
          <w:rPr>
            <w:rStyle w:val="Hipersaitas"/>
            <w:rFonts w:ascii="Segoe UI" w:eastAsia="Segoe UI" w:hAnsi="Segoe UI" w:cs="Segoe UI"/>
            <w:sz w:val="20"/>
            <w:szCs w:val="20"/>
          </w:rPr>
          <w:t>čia</w:t>
        </w:r>
      </w:hyperlink>
      <w:r w:rsidRPr="00AE46BC">
        <w:rPr>
          <w:rFonts w:ascii="Segoe UI" w:eastAsia="Segoe UI" w:hAnsi="Segoe UI" w:cs="Segoe UI"/>
          <w:sz w:val="20"/>
          <w:szCs w:val="20"/>
        </w:rPr>
        <w:t>.</w:t>
      </w:r>
    </w:p>
    <w:p w14:paraId="318AAF23" w14:textId="77777777" w:rsidR="005E396E" w:rsidRPr="00AE46BC" w:rsidRDefault="005E396E" w:rsidP="004D3B5E">
      <w:pPr>
        <w:suppressAutoHyphens/>
        <w:spacing w:after="0" w:line="240" w:lineRule="auto"/>
        <w:rPr>
          <w:rFonts w:ascii="Segoe UI" w:eastAsia="Segoe UI" w:hAnsi="Segoe UI" w:cs="Segoe UI"/>
          <w:sz w:val="20"/>
          <w:szCs w:val="20"/>
        </w:rPr>
      </w:pPr>
    </w:p>
    <w:p w14:paraId="4627EE2F" w14:textId="7E86B6C4" w:rsidR="002E333B" w:rsidRPr="00AE46BC" w:rsidRDefault="002E333B" w:rsidP="004D3B5E">
      <w:pPr>
        <w:suppressAutoHyphens/>
        <w:spacing w:after="0" w:line="240" w:lineRule="auto"/>
        <w:rPr>
          <w:rFonts w:ascii="Segoe UI" w:eastAsia="Segoe UI" w:hAnsi="Segoe UI" w:cs="Segoe UI"/>
          <w:b/>
          <w:bCs/>
          <w:sz w:val="20"/>
          <w:szCs w:val="20"/>
        </w:rPr>
      </w:pPr>
      <w:r w:rsidRPr="00AE46BC">
        <w:rPr>
          <w:rFonts w:ascii="Segoe UI" w:eastAsia="Segoe UI" w:hAnsi="Segoe UI" w:cs="Segoe UI"/>
          <w:b/>
          <w:bCs/>
          <w:sz w:val="20"/>
          <w:szCs w:val="20"/>
        </w:rPr>
        <w:t>Daugiau informacijos:</w:t>
      </w:r>
    </w:p>
    <w:p w14:paraId="02D56A2F" w14:textId="77777777" w:rsidR="00923A34" w:rsidRPr="00923A34" w:rsidRDefault="00923A34" w:rsidP="00923A34">
      <w:pPr>
        <w:spacing w:after="0" w:line="240" w:lineRule="auto"/>
        <w:rPr>
          <w:rFonts w:ascii="Segoe UI" w:eastAsia="Segoe UI" w:hAnsi="Segoe UI" w:cs="Segoe UI"/>
          <w:sz w:val="20"/>
          <w:szCs w:val="20"/>
        </w:rPr>
      </w:pPr>
      <w:r w:rsidRPr="00923A34">
        <w:rPr>
          <w:rFonts w:ascii="Segoe UI" w:eastAsia="Segoe UI" w:hAnsi="Segoe UI" w:cs="Segoe UI"/>
          <w:sz w:val="20"/>
          <w:szCs w:val="20"/>
        </w:rPr>
        <w:t>Šarūnas Kubilius</w:t>
      </w:r>
    </w:p>
    <w:p w14:paraId="50573C81" w14:textId="77777777" w:rsidR="00923A34" w:rsidRPr="00923A34" w:rsidRDefault="00923A34" w:rsidP="00923A34">
      <w:pPr>
        <w:spacing w:after="0" w:line="240" w:lineRule="auto"/>
        <w:rPr>
          <w:rFonts w:ascii="Segoe UI" w:eastAsia="Segoe UI" w:hAnsi="Segoe UI" w:cs="Segoe UI"/>
          <w:sz w:val="20"/>
          <w:szCs w:val="20"/>
        </w:rPr>
      </w:pPr>
      <w:r w:rsidRPr="00923A34">
        <w:rPr>
          <w:rFonts w:ascii="Segoe UI" w:eastAsia="Segoe UI" w:hAnsi="Segoe UI" w:cs="Segoe UI"/>
          <w:sz w:val="20"/>
          <w:szCs w:val="20"/>
        </w:rPr>
        <w:t>„Luminor” komunikacijos projektų vadovas</w:t>
      </w:r>
    </w:p>
    <w:p w14:paraId="3DB8F9E2" w14:textId="77777777" w:rsidR="00923A34" w:rsidRPr="00923A34" w:rsidRDefault="00923A34" w:rsidP="00923A34">
      <w:pPr>
        <w:spacing w:after="0" w:line="240" w:lineRule="auto"/>
        <w:rPr>
          <w:rFonts w:ascii="Segoe UI" w:eastAsia="Segoe UI" w:hAnsi="Segoe UI" w:cs="Segoe UI"/>
          <w:sz w:val="20"/>
          <w:szCs w:val="20"/>
        </w:rPr>
      </w:pPr>
      <w:r w:rsidRPr="00923A34">
        <w:rPr>
          <w:rFonts w:ascii="Segoe UI" w:eastAsia="Segoe UI" w:hAnsi="Segoe UI" w:cs="Segoe UI"/>
          <w:sz w:val="20"/>
          <w:szCs w:val="20"/>
        </w:rPr>
        <w:t>Tel.: +370 623 48086</w:t>
      </w:r>
    </w:p>
    <w:p w14:paraId="7A5E45F8" w14:textId="111E6E93" w:rsidR="0063043B" w:rsidRPr="0092668B" w:rsidRDefault="00923A34" w:rsidP="00923A34">
      <w:pPr>
        <w:spacing w:after="0" w:line="240" w:lineRule="auto"/>
        <w:rPr>
          <w:rFonts w:ascii="Segoe UI" w:eastAsia="Segoe UI" w:hAnsi="Segoe UI" w:cs="Segoe UI"/>
        </w:rPr>
      </w:pPr>
      <w:r w:rsidRPr="00923A34">
        <w:rPr>
          <w:rFonts w:ascii="Segoe UI" w:eastAsia="Segoe UI" w:hAnsi="Segoe UI" w:cs="Segoe UI"/>
          <w:sz w:val="20"/>
          <w:szCs w:val="20"/>
        </w:rPr>
        <w:t xml:space="preserve">El. p.: </w:t>
      </w:r>
      <w:hyperlink r:id="rId8" w:history="1">
        <w:r w:rsidRPr="002B2D54">
          <w:rPr>
            <w:rStyle w:val="Hipersaitas"/>
            <w:rFonts w:ascii="Segoe UI" w:eastAsia="Segoe UI" w:hAnsi="Segoe UI" w:cs="Segoe UI"/>
            <w:sz w:val="20"/>
            <w:szCs w:val="20"/>
          </w:rPr>
          <w:t>sarunas.kubilius@luminorgroup.com</w:t>
        </w:r>
      </w:hyperlink>
    </w:p>
    <w:sectPr w:rsidR="0063043B" w:rsidRPr="0092668B" w:rsidSect="0040391E">
      <w:headerReference w:type="default" r:id="rId9"/>
      <w:footerReference w:type="default" r:id="rId10"/>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3F46F" w14:textId="77777777" w:rsidR="00DA7C25" w:rsidRDefault="00DA7C25">
      <w:pPr>
        <w:spacing w:after="0" w:line="240" w:lineRule="auto"/>
      </w:pPr>
      <w:r>
        <w:separator/>
      </w:r>
    </w:p>
  </w:endnote>
  <w:endnote w:type="continuationSeparator" w:id="0">
    <w:p w14:paraId="6B1995B0" w14:textId="77777777" w:rsidR="00DA7C25" w:rsidRDefault="00DA7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9DCB6" w14:textId="77777777" w:rsidR="00DA7C25" w:rsidRDefault="00DA7C25">
      <w:pPr>
        <w:spacing w:after="0" w:line="240" w:lineRule="auto"/>
      </w:pPr>
      <w:r>
        <w:separator/>
      </w:r>
    </w:p>
  </w:footnote>
  <w:footnote w:type="continuationSeparator" w:id="0">
    <w:p w14:paraId="3F5D4EA9" w14:textId="77777777" w:rsidR="00DA7C25" w:rsidRDefault="00DA7C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98288F">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21F8"/>
    <w:rsid w:val="0000290A"/>
    <w:rsid w:val="00003B34"/>
    <w:rsid w:val="00003C9A"/>
    <w:rsid w:val="00005D55"/>
    <w:rsid w:val="000060E9"/>
    <w:rsid w:val="000064DC"/>
    <w:rsid w:val="0000675B"/>
    <w:rsid w:val="00007B6A"/>
    <w:rsid w:val="00010790"/>
    <w:rsid w:val="00011C42"/>
    <w:rsid w:val="000120D1"/>
    <w:rsid w:val="000138C3"/>
    <w:rsid w:val="00013D64"/>
    <w:rsid w:val="0001454A"/>
    <w:rsid w:val="00014841"/>
    <w:rsid w:val="00014D4F"/>
    <w:rsid w:val="00014ED3"/>
    <w:rsid w:val="00014F45"/>
    <w:rsid w:val="000155CE"/>
    <w:rsid w:val="0001591F"/>
    <w:rsid w:val="00015F3B"/>
    <w:rsid w:val="000166D9"/>
    <w:rsid w:val="00017AA3"/>
    <w:rsid w:val="0002043C"/>
    <w:rsid w:val="00020BE8"/>
    <w:rsid w:val="00021233"/>
    <w:rsid w:val="00021342"/>
    <w:rsid w:val="00021737"/>
    <w:rsid w:val="00022A08"/>
    <w:rsid w:val="00022DDE"/>
    <w:rsid w:val="0002327A"/>
    <w:rsid w:val="000236AD"/>
    <w:rsid w:val="00023895"/>
    <w:rsid w:val="00024252"/>
    <w:rsid w:val="00025282"/>
    <w:rsid w:val="00025EC5"/>
    <w:rsid w:val="00025FE4"/>
    <w:rsid w:val="000263F9"/>
    <w:rsid w:val="00026436"/>
    <w:rsid w:val="00026F9B"/>
    <w:rsid w:val="00027467"/>
    <w:rsid w:val="00027760"/>
    <w:rsid w:val="00030615"/>
    <w:rsid w:val="00030D37"/>
    <w:rsid w:val="00032594"/>
    <w:rsid w:val="00032727"/>
    <w:rsid w:val="0003353D"/>
    <w:rsid w:val="00033995"/>
    <w:rsid w:val="00033A50"/>
    <w:rsid w:val="000361FC"/>
    <w:rsid w:val="000368CD"/>
    <w:rsid w:val="00037173"/>
    <w:rsid w:val="00037483"/>
    <w:rsid w:val="000402CB"/>
    <w:rsid w:val="00040A56"/>
    <w:rsid w:val="00040AA1"/>
    <w:rsid w:val="00040F13"/>
    <w:rsid w:val="00041920"/>
    <w:rsid w:val="00042A60"/>
    <w:rsid w:val="00043822"/>
    <w:rsid w:val="000439DB"/>
    <w:rsid w:val="0004431C"/>
    <w:rsid w:val="000445F9"/>
    <w:rsid w:val="00044687"/>
    <w:rsid w:val="000468F7"/>
    <w:rsid w:val="000475EA"/>
    <w:rsid w:val="00050938"/>
    <w:rsid w:val="00050C87"/>
    <w:rsid w:val="00051A6F"/>
    <w:rsid w:val="00055CA0"/>
    <w:rsid w:val="0005608A"/>
    <w:rsid w:val="00056252"/>
    <w:rsid w:val="00056834"/>
    <w:rsid w:val="00057C79"/>
    <w:rsid w:val="00057F70"/>
    <w:rsid w:val="00061A4E"/>
    <w:rsid w:val="00061D31"/>
    <w:rsid w:val="00062391"/>
    <w:rsid w:val="0006259A"/>
    <w:rsid w:val="00062B31"/>
    <w:rsid w:val="0006441F"/>
    <w:rsid w:val="00064709"/>
    <w:rsid w:val="000649F4"/>
    <w:rsid w:val="000651A5"/>
    <w:rsid w:val="0006531E"/>
    <w:rsid w:val="00066DC6"/>
    <w:rsid w:val="000679B2"/>
    <w:rsid w:val="00070879"/>
    <w:rsid w:val="00070989"/>
    <w:rsid w:val="00070D89"/>
    <w:rsid w:val="00071020"/>
    <w:rsid w:val="00071EE0"/>
    <w:rsid w:val="00072CA2"/>
    <w:rsid w:val="00072CCC"/>
    <w:rsid w:val="00073F6D"/>
    <w:rsid w:val="00074DF5"/>
    <w:rsid w:val="00075280"/>
    <w:rsid w:val="00075411"/>
    <w:rsid w:val="0007618A"/>
    <w:rsid w:val="00076589"/>
    <w:rsid w:val="00076E7A"/>
    <w:rsid w:val="000770D7"/>
    <w:rsid w:val="000771E0"/>
    <w:rsid w:val="00077726"/>
    <w:rsid w:val="00077AF7"/>
    <w:rsid w:val="00077B0D"/>
    <w:rsid w:val="00077D7A"/>
    <w:rsid w:val="00080024"/>
    <w:rsid w:val="000802E4"/>
    <w:rsid w:val="00080CA6"/>
    <w:rsid w:val="000811B2"/>
    <w:rsid w:val="00082397"/>
    <w:rsid w:val="00082889"/>
    <w:rsid w:val="000834D2"/>
    <w:rsid w:val="000838A6"/>
    <w:rsid w:val="00083BA1"/>
    <w:rsid w:val="00083CB7"/>
    <w:rsid w:val="00084B82"/>
    <w:rsid w:val="00085173"/>
    <w:rsid w:val="00085906"/>
    <w:rsid w:val="00085D7E"/>
    <w:rsid w:val="0008702A"/>
    <w:rsid w:val="00087674"/>
    <w:rsid w:val="00087783"/>
    <w:rsid w:val="0008779A"/>
    <w:rsid w:val="00087DDE"/>
    <w:rsid w:val="00087F8D"/>
    <w:rsid w:val="00090319"/>
    <w:rsid w:val="0009046B"/>
    <w:rsid w:val="00091B49"/>
    <w:rsid w:val="00091FB3"/>
    <w:rsid w:val="000921C4"/>
    <w:rsid w:val="00092571"/>
    <w:rsid w:val="000933D0"/>
    <w:rsid w:val="0009344E"/>
    <w:rsid w:val="00093E90"/>
    <w:rsid w:val="000941CB"/>
    <w:rsid w:val="0009437E"/>
    <w:rsid w:val="000952F4"/>
    <w:rsid w:val="00095698"/>
    <w:rsid w:val="00097185"/>
    <w:rsid w:val="000978BC"/>
    <w:rsid w:val="000A001E"/>
    <w:rsid w:val="000A021E"/>
    <w:rsid w:val="000A0C46"/>
    <w:rsid w:val="000A0FAD"/>
    <w:rsid w:val="000A1D02"/>
    <w:rsid w:val="000A1EC8"/>
    <w:rsid w:val="000A2449"/>
    <w:rsid w:val="000A26DD"/>
    <w:rsid w:val="000A29E3"/>
    <w:rsid w:val="000A2FBC"/>
    <w:rsid w:val="000A43A9"/>
    <w:rsid w:val="000A502A"/>
    <w:rsid w:val="000A736D"/>
    <w:rsid w:val="000B23F6"/>
    <w:rsid w:val="000B24CE"/>
    <w:rsid w:val="000B25F1"/>
    <w:rsid w:val="000B2948"/>
    <w:rsid w:val="000B4122"/>
    <w:rsid w:val="000B48A8"/>
    <w:rsid w:val="000B4DC6"/>
    <w:rsid w:val="000B509A"/>
    <w:rsid w:val="000B541D"/>
    <w:rsid w:val="000B5AD3"/>
    <w:rsid w:val="000B5DAF"/>
    <w:rsid w:val="000B615C"/>
    <w:rsid w:val="000B637C"/>
    <w:rsid w:val="000B63D1"/>
    <w:rsid w:val="000B667F"/>
    <w:rsid w:val="000B6B1D"/>
    <w:rsid w:val="000B6CCA"/>
    <w:rsid w:val="000B7930"/>
    <w:rsid w:val="000B7E00"/>
    <w:rsid w:val="000C0555"/>
    <w:rsid w:val="000C0884"/>
    <w:rsid w:val="000C19B0"/>
    <w:rsid w:val="000C1FA3"/>
    <w:rsid w:val="000C24B5"/>
    <w:rsid w:val="000C48DF"/>
    <w:rsid w:val="000C4B03"/>
    <w:rsid w:val="000C4B41"/>
    <w:rsid w:val="000C57BD"/>
    <w:rsid w:val="000C5DA3"/>
    <w:rsid w:val="000C6334"/>
    <w:rsid w:val="000C70E6"/>
    <w:rsid w:val="000C73BD"/>
    <w:rsid w:val="000C7672"/>
    <w:rsid w:val="000C7F01"/>
    <w:rsid w:val="000D0736"/>
    <w:rsid w:val="000D173D"/>
    <w:rsid w:val="000D22B4"/>
    <w:rsid w:val="000D38D6"/>
    <w:rsid w:val="000D3B05"/>
    <w:rsid w:val="000D40C5"/>
    <w:rsid w:val="000D7067"/>
    <w:rsid w:val="000D7A3D"/>
    <w:rsid w:val="000D7EC0"/>
    <w:rsid w:val="000E22EE"/>
    <w:rsid w:val="000E267B"/>
    <w:rsid w:val="000E2765"/>
    <w:rsid w:val="000E2F56"/>
    <w:rsid w:val="000E38DF"/>
    <w:rsid w:val="000E3DF5"/>
    <w:rsid w:val="000E3EEF"/>
    <w:rsid w:val="000E6019"/>
    <w:rsid w:val="000E6A1A"/>
    <w:rsid w:val="000E6BD4"/>
    <w:rsid w:val="000E71CE"/>
    <w:rsid w:val="000E75B2"/>
    <w:rsid w:val="000E76C7"/>
    <w:rsid w:val="000E778C"/>
    <w:rsid w:val="000E7A26"/>
    <w:rsid w:val="000F0A3C"/>
    <w:rsid w:val="000F1F70"/>
    <w:rsid w:val="000F23C2"/>
    <w:rsid w:val="000F374C"/>
    <w:rsid w:val="000F4F01"/>
    <w:rsid w:val="000F51EF"/>
    <w:rsid w:val="000F5A9A"/>
    <w:rsid w:val="000F6771"/>
    <w:rsid w:val="000F69EF"/>
    <w:rsid w:val="000F7845"/>
    <w:rsid w:val="000F7F65"/>
    <w:rsid w:val="00100AC2"/>
    <w:rsid w:val="00100E69"/>
    <w:rsid w:val="001012F1"/>
    <w:rsid w:val="001017EC"/>
    <w:rsid w:val="001019B6"/>
    <w:rsid w:val="00103052"/>
    <w:rsid w:val="00103F69"/>
    <w:rsid w:val="00104A0D"/>
    <w:rsid w:val="00105D78"/>
    <w:rsid w:val="00106914"/>
    <w:rsid w:val="00106E35"/>
    <w:rsid w:val="001073F4"/>
    <w:rsid w:val="001076AC"/>
    <w:rsid w:val="00111CE0"/>
    <w:rsid w:val="00111F99"/>
    <w:rsid w:val="00112086"/>
    <w:rsid w:val="00112A27"/>
    <w:rsid w:val="001130EB"/>
    <w:rsid w:val="00113796"/>
    <w:rsid w:val="001137CC"/>
    <w:rsid w:val="00113914"/>
    <w:rsid w:val="001143AF"/>
    <w:rsid w:val="0011494B"/>
    <w:rsid w:val="001149B2"/>
    <w:rsid w:val="0011511F"/>
    <w:rsid w:val="00116D05"/>
    <w:rsid w:val="00116FB1"/>
    <w:rsid w:val="001172D1"/>
    <w:rsid w:val="00120EB9"/>
    <w:rsid w:val="0012147F"/>
    <w:rsid w:val="001216F7"/>
    <w:rsid w:val="00122753"/>
    <w:rsid w:val="00122BF8"/>
    <w:rsid w:val="00124251"/>
    <w:rsid w:val="00125045"/>
    <w:rsid w:val="00125FA2"/>
    <w:rsid w:val="00126A25"/>
    <w:rsid w:val="00126CED"/>
    <w:rsid w:val="00127922"/>
    <w:rsid w:val="001305AC"/>
    <w:rsid w:val="00132434"/>
    <w:rsid w:val="001326EE"/>
    <w:rsid w:val="00132A88"/>
    <w:rsid w:val="00133A52"/>
    <w:rsid w:val="0013403F"/>
    <w:rsid w:val="00134EB5"/>
    <w:rsid w:val="00135820"/>
    <w:rsid w:val="00135DA3"/>
    <w:rsid w:val="00137661"/>
    <w:rsid w:val="00137BEB"/>
    <w:rsid w:val="00137D0D"/>
    <w:rsid w:val="001411AE"/>
    <w:rsid w:val="001413F6"/>
    <w:rsid w:val="00141566"/>
    <w:rsid w:val="00142346"/>
    <w:rsid w:val="001426DC"/>
    <w:rsid w:val="00142C2E"/>
    <w:rsid w:val="00143C57"/>
    <w:rsid w:val="00143F96"/>
    <w:rsid w:val="00144E7E"/>
    <w:rsid w:val="0014664E"/>
    <w:rsid w:val="00146925"/>
    <w:rsid w:val="0014747F"/>
    <w:rsid w:val="00147C40"/>
    <w:rsid w:val="00151258"/>
    <w:rsid w:val="00151AA9"/>
    <w:rsid w:val="00151F9D"/>
    <w:rsid w:val="00152021"/>
    <w:rsid w:val="00153366"/>
    <w:rsid w:val="001539EF"/>
    <w:rsid w:val="00153E67"/>
    <w:rsid w:val="00154D8F"/>
    <w:rsid w:val="00155B92"/>
    <w:rsid w:val="001569C2"/>
    <w:rsid w:val="00157252"/>
    <w:rsid w:val="0015757A"/>
    <w:rsid w:val="001579FE"/>
    <w:rsid w:val="00157B80"/>
    <w:rsid w:val="001604EB"/>
    <w:rsid w:val="00160B1A"/>
    <w:rsid w:val="00160D4F"/>
    <w:rsid w:val="00162196"/>
    <w:rsid w:val="001626FD"/>
    <w:rsid w:val="001629BC"/>
    <w:rsid w:val="00162D40"/>
    <w:rsid w:val="0016483C"/>
    <w:rsid w:val="00165FA0"/>
    <w:rsid w:val="00170153"/>
    <w:rsid w:val="001703CD"/>
    <w:rsid w:val="00170EAA"/>
    <w:rsid w:val="00171337"/>
    <w:rsid w:val="00171D75"/>
    <w:rsid w:val="00172128"/>
    <w:rsid w:val="00172668"/>
    <w:rsid w:val="00172760"/>
    <w:rsid w:val="00172C9F"/>
    <w:rsid w:val="00172DE6"/>
    <w:rsid w:val="00172E06"/>
    <w:rsid w:val="001736CF"/>
    <w:rsid w:val="00173A45"/>
    <w:rsid w:val="00173ED8"/>
    <w:rsid w:val="001747E9"/>
    <w:rsid w:val="00174AA7"/>
    <w:rsid w:val="0017501B"/>
    <w:rsid w:val="00175515"/>
    <w:rsid w:val="00175836"/>
    <w:rsid w:val="0017583D"/>
    <w:rsid w:val="00176908"/>
    <w:rsid w:val="00177CC5"/>
    <w:rsid w:val="00177FED"/>
    <w:rsid w:val="00181086"/>
    <w:rsid w:val="0018113E"/>
    <w:rsid w:val="00181290"/>
    <w:rsid w:val="00181307"/>
    <w:rsid w:val="00181ED9"/>
    <w:rsid w:val="0018210D"/>
    <w:rsid w:val="001821BB"/>
    <w:rsid w:val="00182285"/>
    <w:rsid w:val="00182341"/>
    <w:rsid w:val="001826FB"/>
    <w:rsid w:val="00182D79"/>
    <w:rsid w:val="00183A4F"/>
    <w:rsid w:val="00183C8B"/>
    <w:rsid w:val="00184FDE"/>
    <w:rsid w:val="001855A7"/>
    <w:rsid w:val="00185682"/>
    <w:rsid w:val="001858F2"/>
    <w:rsid w:val="00185A3B"/>
    <w:rsid w:val="00185BB0"/>
    <w:rsid w:val="00185C4B"/>
    <w:rsid w:val="001861BD"/>
    <w:rsid w:val="0018633D"/>
    <w:rsid w:val="00187700"/>
    <w:rsid w:val="00190E22"/>
    <w:rsid w:val="00191017"/>
    <w:rsid w:val="00192042"/>
    <w:rsid w:val="0019287B"/>
    <w:rsid w:val="00193C15"/>
    <w:rsid w:val="00193FEA"/>
    <w:rsid w:val="00194197"/>
    <w:rsid w:val="0019440D"/>
    <w:rsid w:val="0019450A"/>
    <w:rsid w:val="0019454F"/>
    <w:rsid w:val="001958CC"/>
    <w:rsid w:val="00195921"/>
    <w:rsid w:val="00195A27"/>
    <w:rsid w:val="00196692"/>
    <w:rsid w:val="001A0264"/>
    <w:rsid w:val="001A12DE"/>
    <w:rsid w:val="001A1358"/>
    <w:rsid w:val="001A1594"/>
    <w:rsid w:val="001A1997"/>
    <w:rsid w:val="001A1D1A"/>
    <w:rsid w:val="001A206D"/>
    <w:rsid w:val="001A2161"/>
    <w:rsid w:val="001A26D3"/>
    <w:rsid w:val="001A29B5"/>
    <w:rsid w:val="001A41D5"/>
    <w:rsid w:val="001A461C"/>
    <w:rsid w:val="001A53DB"/>
    <w:rsid w:val="001A548E"/>
    <w:rsid w:val="001A5975"/>
    <w:rsid w:val="001A5B25"/>
    <w:rsid w:val="001A60BD"/>
    <w:rsid w:val="001A6E19"/>
    <w:rsid w:val="001A6EEC"/>
    <w:rsid w:val="001A7215"/>
    <w:rsid w:val="001A737D"/>
    <w:rsid w:val="001B047D"/>
    <w:rsid w:val="001B15FC"/>
    <w:rsid w:val="001B1D52"/>
    <w:rsid w:val="001B251B"/>
    <w:rsid w:val="001B3287"/>
    <w:rsid w:val="001B3B01"/>
    <w:rsid w:val="001B3E23"/>
    <w:rsid w:val="001B3F41"/>
    <w:rsid w:val="001B5350"/>
    <w:rsid w:val="001B539A"/>
    <w:rsid w:val="001B593A"/>
    <w:rsid w:val="001B72A4"/>
    <w:rsid w:val="001B743C"/>
    <w:rsid w:val="001B7719"/>
    <w:rsid w:val="001B7A54"/>
    <w:rsid w:val="001C0AFF"/>
    <w:rsid w:val="001C0DCF"/>
    <w:rsid w:val="001C1494"/>
    <w:rsid w:val="001C1DF3"/>
    <w:rsid w:val="001C2290"/>
    <w:rsid w:val="001C242A"/>
    <w:rsid w:val="001C2B07"/>
    <w:rsid w:val="001C3404"/>
    <w:rsid w:val="001C374A"/>
    <w:rsid w:val="001C416F"/>
    <w:rsid w:val="001C515E"/>
    <w:rsid w:val="001C5670"/>
    <w:rsid w:val="001C6095"/>
    <w:rsid w:val="001C6142"/>
    <w:rsid w:val="001C6501"/>
    <w:rsid w:val="001C6A10"/>
    <w:rsid w:val="001C6CEA"/>
    <w:rsid w:val="001C76AE"/>
    <w:rsid w:val="001D0A95"/>
    <w:rsid w:val="001D1594"/>
    <w:rsid w:val="001D1B77"/>
    <w:rsid w:val="001D1FBC"/>
    <w:rsid w:val="001D2A46"/>
    <w:rsid w:val="001D2D1C"/>
    <w:rsid w:val="001D3CE0"/>
    <w:rsid w:val="001D61FD"/>
    <w:rsid w:val="001D6217"/>
    <w:rsid w:val="001D6592"/>
    <w:rsid w:val="001D65B1"/>
    <w:rsid w:val="001D7445"/>
    <w:rsid w:val="001D7CBF"/>
    <w:rsid w:val="001E263E"/>
    <w:rsid w:val="001E309C"/>
    <w:rsid w:val="001E391F"/>
    <w:rsid w:val="001E3E3B"/>
    <w:rsid w:val="001E3F3E"/>
    <w:rsid w:val="001E4358"/>
    <w:rsid w:val="001E7B24"/>
    <w:rsid w:val="001E7C06"/>
    <w:rsid w:val="001E7CAD"/>
    <w:rsid w:val="001F0161"/>
    <w:rsid w:val="001F0687"/>
    <w:rsid w:val="001F0AF3"/>
    <w:rsid w:val="001F0C85"/>
    <w:rsid w:val="001F10B1"/>
    <w:rsid w:val="001F1153"/>
    <w:rsid w:val="001F12A6"/>
    <w:rsid w:val="001F16D1"/>
    <w:rsid w:val="001F1CA4"/>
    <w:rsid w:val="001F1F18"/>
    <w:rsid w:val="001F2050"/>
    <w:rsid w:val="001F230C"/>
    <w:rsid w:val="001F2C04"/>
    <w:rsid w:val="001F2E4A"/>
    <w:rsid w:val="001F2E67"/>
    <w:rsid w:val="001F3218"/>
    <w:rsid w:val="001F34D3"/>
    <w:rsid w:val="001F3ACD"/>
    <w:rsid w:val="001F41E8"/>
    <w:rsid w:val="001F5B92"/>
    <w:rsid w:val="001F60F2"/>
    <w:rsid w:val="001F68AF"/>
    <w:rsid w:val="001F716F"/>
    <w:rsid w:val="001F768A"/>
    <w:rsid w:val="002006C3"/>
    <w:rsid w:val="002020ED"/>
    <w:rsid w:val="0020215C"/>
    <w:rsid w:val="00202466"/>
    <w:rsid w:val="002024A8"/>
    <w:rsid w:val="00202C1C"/>
    <w:rsid w:val="00202EBA"/>
    <w:rsid w:val="00203B20"/>
    <w:rsid w:val="00204665"/>
    <w:rsid w:val="002057E2"/>
    <w:rsid w:val="00205CBA"/>
    <w:rsid w:val="002061FE"/>
    <w:rsid w:val="002063E9"/>
    <w:rsid w:val="00207153"/>
    <w:rsid w:val="002077BE"/>
    <w:rsid w:val="002101F4"/>
    <w:rsid w:val="002110ED"/>
    <w:rsid w:val="00211C0E"/>
    <w:rsid w:val="00212AA7"/>
    <w:rsid w:val="00212B51"/>
    <w:rsid w:val="00213E0E"/>
    <w:rsid w:val="00213F90"/>
    <w:rsid w:val="00213FB9"/>
    <w:rsid w:val="002145AF"/>
    <w:rsid w:val="00214B05"/>
    <w:rsid w:val="00215C9D"/>
    <w:rsid w:val="002164EA"/>
    <w:rsid w:val="0021719F"/>
    <w:rsid w:val="00217419"/>
    <w:rsid w:val="00217DFA"/>
    <w:rsid w:val="00220100"/>
    <w:rsid w:val="00220698"/>
    <w:rsid w:val="00220B3D"/>
    <w:rsid w:val="00220B64"/>
    <w:rsid w:val="00220FF8"/>
    <w:rsid w:val="00221A2E"/>
    <w:rsid w:val="00222CA1"/>
    <w:rsid w:val="002235B6"/>
    <w:rsid w:val="002236D7"/>
    <w:rsid w:val="0022388D"/>
    <w:rsid w:val="00223CAA"/>
    <w:rsid w:val="00224C28"/>
    <w:rsid w:val="00225472"/>
    <w:rsid w:val="00226620"/>
    <w:rsid w:val="002266DB"/>
    <w:rsid w:val="00226FAB"/>
    <w:rsid w:val="002272B4"/>
    <w:rsid w:val="0022761A"/>
    <w:rsid w:val="00227F78"/>
    <w:rsid w:val="0023017C"/>
    <w:rsid w:val="00230F62"/>
    <w:rsid w:val="00231047"/>
    <w:rsid w:val="00231223"/>
    <w:rsid w:val="00231718"/>
    <w:rsid w:val="00231A25"/>
    <w:rsid w:val="0023205B"/>
    <w:rsid w:val="0023237A"/>
    <w:rsid w:val="00232C56"/>
    <w:rsid w:val="00233041"/>
    <w:rsid w:val="0023317D"/>
    <w:rsid w:val="002331A2"/>
    <w:rsid w:val="0023378F"/>
    <w:rsid w:val="00234A41"/>
    <w:rsid w:val="00235112"/>
    <w:rsid w:val="002351F8"/>
    <w:rsid w:val="002356C5"/>
    <w:rsid w:val="00236A76"/>
    <w:rsid w:val="002376C9"/>
    <w:rsid w:val="00237756"/>
    <w:rsid w:val="002404D8"/>
    <w:rsid w:val="00240613"/>
    <w:rsid w:val="00241935"/>
    <w:rsid w:val="00241DA1"/>
    <w:rsid w:val="00242D69"/>
    <w:rsid w:val="00242E21"/>
    <w:rsid w:val="0024310D"/>
    <w:rsid w:val="00243580"/>
    <w:rsid w:val="00243DB1"/>
    <w:rsid w:val="00243F34"/>
    <w:rsid w:val="00244287"/>
    <w:rsid w:val="00244C97"/>
    <w:rsid w:val="00245C61"/>
    <w:rsid w:val="00245F20"/>
    <w:rsid w:val="002467AB"/>
    <w:rsid w:val="0024683D"/>
    <w:rsid w:val="00247026"/>
    <w:rsid w:val="00247280"/>
    <w:rsid w:val="00247B34"/>
    <w:rsid w:val="00247B64"/>
    <w:rsid w:val="00247B7E"/>
    <w:rsid w:val="00247BE6"/>
    <w:rsid w:val="00250A75"/>
    <w:rsid w:val="00250CA2"/>
    <w:rsid w:val="002510F4"/>
    <w:rsid w:val="00251641"/>
    <w:rsid w:val="00251983"/>
    <w:rsid w:val="002523E9"/>
    <w:rsid w:val="0025331D"/>
    <w:rsid w:val="0025360E"/>
    <w:rsid w:val="002538E1"/>
    <w:rsid w:val="00253D32"/>
    <w:rsid w:val="0025414E"/>
    <w:rsid w:val="00254D2D"/>
    <w:rsid w:val="00255ADA"/>
    <w:rsid w:val="00255FED"/>
    <w:rsid w:val="002564F2"/>
    <w:rsid w:val="002567B3"/>
    <w:rsid w:val="00256B0B"/>
    <w:rsid w:val="002577A0"/>
    <w:rsid w:val="002579FA"/>
    <w:rsid w:val="00257EEC"/>
    <w:rsid w:val="002606FB"/>
    <w:rsid w:val="00261583"/>
    <w:rsid w:val="0026195F"/>
    <w:rsid w:val="00261EDA"/>
    <w:rsid w:val="00263A45"/>
    <w:rsid w:val="00263ADC"/>
    <w:rsid w:val="00263E28"/>
    <w:rsid w:val="002647E2"/>
    <w:rsid w:val="00264DF9"/>
    <w:rsid w:val="002654E2"/>
    <w:rsid w:val="00265644"/>
    <w:rsid w:val="00266D8B"/>
    <w:rsid w:val="00266E8B"/>
    <w:rsid w:val="00267D72"/>
    <w:rsid w:val="00267FB0"/>
    <w:rsid w:val="00270179"/>
    <w:rsid w:val="00270ADE"/>
    <w:rsid w:val="00270B7D"/>
    <w:rsid w:val="00270BFE"/>
    <w:rsid w:val="00270F9F"/>
    <w:rsid w:val="00272347"/>
    <w:rsid w:val="00272554"/>
    <w:rsid w:val="002735FE"/>
    <w:rsid w:val="00273EB5"/>
    <w:rsid w:val="00273FD0"/>
    <w:rsid w:val="00274586"/>
    <w:rsid w:val="00274DE3"/>
    <w:rsid w:val="0027655D"/>
    <w:rsid w:val="0028094B"/>
    <w:rsid w:val="00282E23"/>
    <w:rsid w:val="002834FD"/>
    <w:rsid w:val="00283E60"/>
    <w:rsid w:val="00284A6A"/>
    <w:rsid w:val="00285F3D"/>
    <w:rsid w:val="00286345"/>
    <w:rsid w:val="0028664B"/>
    <w:rsid w:val="0028681B"/>
    <w:rsid w:val="0028684A"/>
    <w:rsid w:val="0028782D"/>
    <w:rsid w:val="00287FE5"/>
    <w:rsid w:val="00290085"/>
    <w:rsid w:val="00290A30"/>
    <w:rsid w:val="00290CC4"/>
    <w:rsid w:val="00293899"/>
    <w:rsid w:val="00294038"/>
    <w:rsid w:val="00294634"/>
    <w:rsid w:val="00294A08"/>
    <w:rsid w:val="00294D06"/>
    <w:rsid w:val="0029570B"/>
    <w:rsid w:val="002957B9"/>
    <w:rsid w:val="002958C0"/>
    <w:rsid w:val="00296001"/>
    <w:rsid w:val="002960F2"/>
    <w:rsid w:val="002968A8"/>
    <w:rsid w:val="002A03DB"/>
    <w:rsid w:val="002A090E"/>
    <w:rsid w:val="002A09BA"/>
    <w:rsid w:val="002A0F95"/>
    <w:rsid w:val="002A1628"/>
    <w:rsid w:val="002A1ECA"/>
    <w:rsid w:val="002A234E"/>
    <w:rsid w:val="002A3EEA"/>
    <w:rsid w:val="002A451E"/>
    <w:rsid w:val="002A46E3"/>
    <w:rsid w:val="002A5DA7"/>
    <w:rsid w:val="002A5E48"/>
    <w:rsid w:val="002A6715"/>
    <w:rsid w:val="002A6772"/>
    <w:rsid w:val="002A7CEE"/>
    <w:rsid w:val="002A7DA3"/>
    <w:rsid w:val="002B13AA"/>
    <w:rsid w:val="002B1E74"/>
    <w:rsid w:val="002B280D"/>
    <w:rsid w:val="002B291E"/>
    <w:rsid w:val="002B2E52"/>
    <w:rsid w:val="002B3664"/>
    <w:rsid w:val="002B3FED"/>
    <w:rsid w:val="002B42F0"/>
    <w:rsid w:val="002B4BEE"/>
    <w:rsid w:val="002B5753"/>
    <w:rsid w:val="002C0258"/>
    <w:rsid w:val="002C0DBA"/>
    <w:rsid w:val="002C113E"/>
    <w:rsid w:val="002C26FA"/>
    <w:rsid w:val="002C2AA0"/>
    <w:rsid w:val="002C35CE"/>
    <w:rsid w:val="002C3724"/>
    <w:rsid w:val="002C3AB7"/>
    <w:rsid w:val="002C41D1"/>
    <w:rsid w:val="002C4E95"/>
    <w:rsid w:val="002C5F1C"/>
    <w:rsid w:val="002C67A7"/>
    <w:rsid w:val="002C7805"/>
    <w:rsid w:val="002C7E1B"/>
    <w:rsid w:val="002D11B9"/>
    <w:rsid w:val="002D2362"/>
    <w:rsid w:val="002D2491"/>
    <w:rsid w:val="002D26C5"/>
    <w:rsid w:val="002D36D5"/>
    <w:rsid w:val="002D3C0A"/>
    <w:rsid w:val="002D46A0"/>
    <w:rsid w:val="002D50D0"/>
    <w:rsid w:val="002D5C2F"/>
    <w:rsid w:val="002D5CC7"/>
    <w:rsid w:val="002D5E70"/>
    <w:rsid w:val="002D5F37"/>
    <w:rsid w:val="002D63A9"/>
    <w:rsid w:val="002D6F64"/>
    <w:rsid w:val="002D706C"/>
    <w:rsid w:val="002D7D93"/>
    <w:rsid w:val="002E038B"/>
    <w:rsid w:val="002E0508"/>
    <w:rsid w:val="002E085F"/>
    <w:rsid w:val="002E12B3"/>
    <w:rsid w:val="002E1438"/>
    <w:rsid w:val="002E1890"/>
    <w:rsid w:val="002E192C"/>
    <w:rsid w:val="002E1A4D"/>
    <w:rsid w:val="002E2282"/>
    <w:rsid w:val="002E2474"/>
    <w:rsid w:val="002E333B"/>
    <w:rsid w:val="002E34C6"/>
    <w:rsid w:val="002E3812"/>
    <w:rsid w:val="002E43A4"/>
    <w:rsid w:val="002E483B"/>
    <w:rsid w:val="002E555C"/>
    <w:rsid w:val="002E5E72"/>
    <w:rsid w:val="002E5EE6"/>
    <w:rsid w:val="002E6192"/>
    <w:rsid w:val="002E77F2"/>
    <w:rsid w:val="002F01DC"/>
    <w:rsid w:val="002F1341"/>
    <w:rsid w:val="002F1ACA"/>
    <w:rsid w:val="002F22B5"/>
    <w:rsid w:val="002F3061"/>
    <w:rsid w:val="002F318F"/>
    <w:rsid w:val="002F402D"/>
    <w:rsid w:val="002F436D"/>
    <w:rsid w:val="002F4DBF"/>
    <w:rsid w:val="002F51EF"/>
    <w:rsid w:val="002F529F"/>
    <w:rsid w:val="002F56E1"/>
    <w:rsid w:val="002F651C"/>
    <w:rsid w:val="002F723D"/>
    <w:rsid w:val="002F7428"/>
    <w:rsid w:val="002F7B06"/>
    <w:rsid w:val="00300687"/>
    <w:rsid w:val="00300AA2"/>
    <w:rsid w:val="00300E9B"/>
    <w:rsid w:val="0030109B"/>
    <w:rsid w:val="0030126A"/>
    <w:rsid w:val="00301332"/>
    <w:rsid w:val="003014D9"/>
    <w:rsid w:val="00303862"/>
    <w:rsid w:val="00304334"/>
    <w:rsid w:val="00304AB0"/>
    <w:rsid w:val="00304BB9"/>
    <w:rsid w:val="003051E5"/>
    <w:rsid w:val="00305285"/>
    <w:rsid w:val="00305FFB"/>
    <w:rsid w:val="00306344"/>
    <w:rsid w:val="00306733"/>
    <w:rsid w:val="00307000"/>
    <w:rsid w:val="00307D0C"/>
    <w:rsid w:val="00310169"/>
    <w:rsid w:val="00310D69"/>
    <w:rsid w:val="00310FB9"/>
    <w:rsid w:val="00311AC5"/>
    <w:rsid w:val="00311B9B"/>
    <w:rsid w:val="0031201B"/>
    <w:rsid w:val="003132FF"/>
    <w:rsid w:val="00313C28"/>
    <w:rsid w:val="00313FB8"/>
    <w:rsid w:val="00314B1E"/>
    <w:rsid w:val="0031520F"/>
    <w:rsid w:val="003152FA"/>
    <w:rsid w:val="00315700"/>
    <w:rsid w:val="00315ED4"/>
    <w:rsid w:val="003162D0"/>
    <w:rsid w:val="0031740A"/>
    <w:rsid w:val="0031751C"/>
    <w:rsid w:val="00317BFE"/>
    <w:rsid w:val="0032011D"/>
    <w:rsid w:val="00320512"/>
    <w:rsid w:val="0032093A"/>
    <w:rsid w:val="00320EE0"/>
    <w:rsid w:val="00321192"/>
    <w:rsid w:val="00321535"/>
    <w:rsid w:val="0032181C"/>
    <w:rsid w:val="003218B0"/>
    <w:rsid w:val="003219CD"/>
    <w:rsid w:val="00321BA5"/>
    <w:rsid w:val="00321C6E"/>
    <w:rsid w:val="0032245C"/>
    <w:rsid w:val="00322EFD"/>
    <w:rsid w:val="0032301E"/>
    <w:rsid w:val="003235EC"/>
    <w:rsid w:val="003236B2"/>
    <w:rsid w:val="00323901"/>
    <w:rsid w:val="00323998"/>
    <w:rsid w:val="00324422"/>
    <w:rsid w:val="003254CF"/>
    <w:rsid w:val="003255D5"/>
    <w:rsid w:val="00325F27"/>
    <w:rsid w:val="0032741E"/>
    <w:rsid w:val="003279D2"/>
    <w:rsid w:val="003304B3"/>
    <w:rsid w:val="00330AA1"/>
    <w:rsid w:val="00330FC3"/>
    <w:rsid w:val="00331F26"/>
    <w:rsid w:val="00332422"/>
    <w:rsid w:val="00332536"/>
    <w:rsid w:val="00332BD9"/>
    <w:rsid w:val="00332CB2"/>
    <w:rsid w:val="003335BB"/>
    <w:rsid w:val="003341EC"/>
    <w:rsid w:val="003346BE"/>
    <w:rsid w:val="00334B0A"/>
    <w:rsid w:val="00334D1E"/>
    <w:rsid w:val="00334FC2"/>
    <w:rsid w:val="00335335"/>
    <w:rsid w:val="003406C1"/>
    <w:rsid w:val="0034128B"/>
    <w:rsid w:val="00341A4B"/>
    <w:rsid w:val="00341E31"/>
    <w:rsid w:val="003426E9"/>
    <w:rsid w:val="00344574"/>
    <w:rsid w:val="00344D8E"/>
    <w:rsid w:val="00345847"/>
    <w:rsid w:val="00345905"/>
    <w:rsid w:val="00345C32"/>
    <w:rsid w:val="00345DA1"/>
    <w:rsid w:val="003469B9"/>
    <w:rsid w:val="00346D0B"/>
    <w:rsid w:val="00347097"/>
    <w:rsid w:val="00347236"/>
    <w:rsid w:val="003474B9"/>
    <w:rsid w:val="00347607"/>
    <w:rsid w:val="003505D2"/>
    <w:rsid w:val="00350674"/>
    <w:rsid w:val="00350919"/>
    <w:rsid w:val="00351E0E"/>
    <w:rsid w:val="00351F20"/>
    <w:rsid w:val="00351FDC"/>
    <w:rsid w:val="00352615"/>
    <w:rsid w:val="00354574"/>
    <w:rsid w:val="00355BCA"/>
    <w:rsid w:val="003564C7"/>
    <w:rsid w:val="003568D4"/>
    <w:rsid w:val="00356C79"/>
    <w:rsid w:val="00356D34"/>
    <w:rsid w:val="0035725D"/>
    <w:rsid w:val="00357335"/>
    <w:rsid w:val="0035735E"/>
    <w:rsid w:val="00357C06"/>
    <w:rsid w:val="00357C92"/>
    <w:rsid w:val="0036028D"/>
    <w:rsid w:val="003603F3"/>
    <w:rsid w:val="0036072B"/>
    <w:rsid w:val="00360C70"/>
    <w:rsid w:val="00361DC9"/>
    <w:rsid w:val="00362148"/>
    <w:rsid w:val="0036454E"/>
    <w:rsid w:val="00364EEE"/>
    <w:rsid w:val="00366571"/>
    <w:rsid w:val="003666DF"/>
    <w:rsid w:val="00367B0E"/>
    <w:rsid w:val="00367ED0"/>
    <w:rsid w:val="003706C6"/>
    <w:rsid w:val="00370FE3"/>
    <w:rsid w:val="0037267A"/>
    <w:rsid w:val="00372736"/>
    <w:rsid w:val="00373D6F"/>
    <w:rsid w:val="00373E0D"/>
    <w:rsid w:val="00374BFF"/>
    <w:rsid w:val="003768BC"/>
    <w:rsid w:val="00376C3F"/>
    <w:rsid w:val="00376C97"/>
    <w:rsid w:val="00376FF6"/>
    <w:rsid w:val="003800CA"/>
    <w:rsid w:val="00380306"/>
    <w:rsid w:val="00380AE2"/>
    <w:rsid w:val="00380DCA"/>
    <w:rsid w:val="00380EA0"/>
    <w:rsid w:val="003829ED"/>
    <w:rsid w:val="003837AB"/>
    <w:rsid w:val="00384176"/>
    <w:rsid w:val="003844BE"/>
    <w:rsid w:val="00384B42"/>
    <w:rsid w:val="00385422"/>
    <w:rsid w:val="00385879"/>
    <w:rsid w:val="00386E41"/>
    <w:rsid w:val="00390301"/>
    <w:rsid w:val="00390702"/>
    <w:rsid w:val="00390EF7"/>
    <w:rsid w:val="0039141A"/>
    <w:rsid w:val="003921E5"/>
    <w:rsid w:val="00392595"/>
    <w:rsid w:val="00392609"/>
    <w:rsid w:val="00393028"/>
    <w:rsid w:val="003953CE"/>
    <w:rsid w:val="00396118"/>
    <w:rsid w:val="003969AD"/>
    <w:rsid w:val="00396E3C"/>
    <w:rsid w:val="003A025B"/>
    <w:rsid w:val="003A0CA5"/>
    <w:rsid w:val="003A1176"/>
    <w:rsid w:val="003A1210"/>
    <w:rsid w:val="003A376B"/>
    <w:rsid w:val="003A39E8"/>
    <w:rsid w:val="003A3A42"/>
    <w:rsid w:val="003A3C4C"/>
    <w:rsid w:val="003A41D7"/>
    <w:rsid w:val="003A4CEB"/>
    <w:rsid w:val="003A4D01"/>
    <w:rsid w:val="003A55B6"/>
    <w:rsid w:val="003A5854"/>
    <w:rsid w:val="003A6FAB"/>
    <w:rsid w:val="003A7A40"/>
    <w:rsid w:val="003A7F9B"/>
    <w:rsid w:val="003B0405"/>
    <w:rsid w:val="003B0FC9"/>
    <w:rsid w:val="003B1E7B"/>
    <w:rsid w:val="003B23F2"/>
    <w:rsid w:val="003B2AE3"/>
    <w:rsid w:val="003B2D22"/>
    <w:rsid w:val="003B333D"/>
    <w:rsid w:val="003B3855"/>
    <w:rsid w:val="003B4DDE"/>
    <w:rsid w:val="003B5E0F"/>
    <w:rsid w:val="003B5F88"/>
    <w:rsid w:val="003B7491"/>
    <w:rsid w:val="003B78A8"/>
    <w:rsid w:val="003B7B69"/>
    <w:rsid w:val="003B7C07"/>
    <w:rsid w:val="003B7FBC"/>
    <w:rsid w:val="003C0319"/>
    <w:rsid w:val="003C0890"/>
    <w:rsid w:val="003C0FE2"/>
    <w:rsid w:val="003C1D7E"/>
    <w:rsid w:val="003C204E"/>
    <w:rsid w:val="003C2618"/>
    <w:rsid w:val="003C2A36"/>
    <w:rsid w:val="003C3D90"/>
    <w:rsid w:val="003C3EE3"/>
    <w:rsid w:val="003C463E"/>
    <w:rsid w:val="003C4829"/>
    <w:rsid w:val="003C4CD9"/>
    <w:rsid w:val="003C5031"/>
    <w:rsid w:val="003C5B69"/>
    <w:rsid w:val="003C78E4"/>
    <w:rsid w:val="003D012D"/>
    <w:rsid w:val="003D01F8"/>
    <w:rsid w:val="003D06C7"/>
    <w:rsid w:val="003D0C4A"/>
    <w:rsid w:val="003D1295"/>
    <w:rsid w:val="003D16C1"/>
    <w:rsid w:val="003D16E5"/>
    <w:rsid w:val="003D1A99"/>
    <w:rsid w:val="003D3302"/>
    <w:rsid w:val="003D351F"/>
    <w:rsid w:val="003D413D"/>
    <w:rsid w:val="003D4F38"/>
    <w:rsid w:val="003D4F9B"/>
    <w:rsid w:val="003D5196"/>
    <w:rsid w:val="003D6114"/>
    <w:rsid w:val="003D6150"/>
    <w:rsid w:val="003D61BC"/>
    <w:rsid w:val="003D6810"/>
    <w:rsid w:val="003D799F"/>
    <w:rsid w:val="003D7A64"/>
    <w:rsid w:val="003E05A8"/>
    <w:rsid w:val="003E07B8"/>
    <w:rsid w:val="003E170D"/>
    <w:rsid w:val="003E17A7"/>
    <w:rsid w:val="003E2EBC"/>
    <w:rsid w:val="003E2F9F"/>
    <w:rsid w:val="003E4093"/>
    <w:rsid w:val="003E4264"/>
    <w:rsid w:val="003E4A18"/>
    <w:rsid w:val="003E51B7"/>
    <w:rsid w:val="003E51F7"/>
    <w:rsid w:val="003E5FB2"/>
    <w:rsid w:val="003E6E7A"/>
    <w:rsid w:val="003E7589"/>
    <w:rsid w:val="003E7AF2"/>
    <w:rsid w:val="003F07EF"/>
    <w:rsid w:val="003F17F4"/>
    <w:rsid w:val="003F1BBD"/>
    <w:rsid w:val="003F2437"/>
    <w:rsid w:val="003F24D6"/>
    <w:rsid w:val="003F3270"/>
    <w:rsid w:val="003F3C29"/>
    <w:rsid w:val="003F4CD6"/>
    <w:rsid w:val="003F59A4"/>
    <w:rsid w:val="003F6417"/>
    <w:rsid w:val="003F699D"/>
    <w:rsid w:val="003F6AE9"/>
    <w:rsid w:val="003F7244"/>
    <w:rsid w:val="00400102"/>
    <w:rsid w:val="0040076F"/>
    <w:rsid w:val="00400FAD"/>
    <w:rsid w:val="004014C4"/>
    <w:rsid w:val="0040391E"/>
    <w:rsid w:val="00403B0A"/>
    <w:rsid w:val="00404D3D"/>
    <w:rsid w:val="00404EAF"/>
    <w:rsid w:val="00406426"/>
    <w:rsid w:val="00406565"/>
    <w:rsid w:val="00406AF8"/>
    <w:rsid w:val="00406CB6"/>
    <w:rsid w:val="00407C24"/>
    <w:rsid w:val="00407F94"/>
    <w:rsid w:val="00410694"/>
    <w:rsid w:val="00411531"/>
    <w:rsid w:val="00411854"/>
    <w:rsid w:val="00411AB8"/>
    <w:rsid w:val="00411E41"/>
    <w:rsid w:val="0041216B"/>
    <w:rsid w:val="00412238"/>
    <w:rsid w:val="004129A7"/>
    <w:rsid w:val="00412CBE"/>
    <w:rsid w:val="00413711"/>
    <w:rsid w:val="00413972"/>
    <w:rsid w:val="004143A3"/>
    <w:rsid w:val="00414916"/>
    <w:rsid w:val="0041498F"/>
    <w:rsid w:val="00415188"/>
    <w:rsid w:val="004152F8"/>
    <w:rsid w:val="00415990"/>
    <w:rsid w:val="004159B4"/>
    <w:rsid w:val="00415AAE"/>
    <w:rsid w:val="00415B13"/>
    <w:rsid w:val="00416AC9"/>
    <w:rsid w:val="00420216"/>
    <w:rsid w:val="00420780"/>
    <w:rsid w:val="00420C50"/>
    <w:rsid w:val="0042160E"/>
    <w:rsid w:val="00421803"/>
    <w:rsid w:val="00422C78"/>
    <w:rsid w:val="00423178"/>
    <w:rsid w:val="004239D3"/>
    <w:rsid w:val="00423C44"/>
    <w:rsid w:val="00423FD1"/>
    <w:rsid w:val="004242C9"/>
    <w:rsid w:val="0042450E"/>
    <w:rsid w:val="0042470A"/>
    <w:rsid w:val="004249F9"/>
    <w:rsid w:val="0042561D"/>
    <w:rsid w:val="00426117"/>
    <w:rsid w:val="004263F7"/>
    <w:rsid w:val="004267EC"/>
    <w:rsid w:val="00426EC5"/>
    <w:rsid w:val="00426F13"/>
    <w:rsid w:val="0042730B"/>
    <w:rsid w:val="00427B9C"/>
    <w:rsid w:val="004304AA"/>
    <w:rsid w:val="00430F1C"/>
    <w:rsid w:val="004319A2"/>
    <w:rsid w:val="00432D99"/>
    <w:rsid w:val="00432EE6"/>
    <w:rsid w:val="004331C1"/>
    <w:rsid w:val="0043358C"/>
    <w:rsid w:val="0043369D"/>
    <w:rsid w:val="00433897"/>
    <w:rsid w:val="00433F78"/>
    <w:rsid w:val="00434CE5"/>
    <w:rsid w:val="00436345"/>
    <w:rsid w:val="0043666A"/>
    <w:rsid w:val="00436B59"/>
    <w:rsid w:val="004404D6"/>
    <w:rsid w:val="00440AA1"/>
    <w:rsid w:val="00441B38"/>
    <w:rsid w:val="00441C9E"/>
    <w:rsid w:val="00442E92"/>
    <w:rsid w:val="00443A54"/>
    <w:rsid w:val="004440ED"/>
    <w:rsid w:val="004442C7"/>
    <w:rsid w:val="004454B1"/>
    <w:rsid w:val="00445E46"/>
    <w:rsid w:val="00447783"/>
    <w:rsid w:val="00450766"/>
    <w:rsid w:val="004509A8"/>
    <w:rsid w:val="00450E2A"/>
    <w:rsid w:val="0045139B"/>
    <w:rsid w:val="004519BD"/>
    <w:rsid w:val="004523AD"/>
    <w:rsid w:val="00452CA2"/>
    <w:rsid w:val="00452FD6"/>
    <w:rsid w:val="00453645"/>
    <w:rsid w:val="0045381E"/>
    <w:rsid w:val="004543AB"/>
    <w:rsid w:val="004543CB"/>
    <w:rsid w:val="004545AF"/>
    <w:rsid w:val="00455395"/>
    <w:rsid w:val="0045543B"/>
    <w:rsid w:val="0045565F"/>
    <w:rsid w:val="0045591F"/>
    <w:rsid w:val="004565A8"/>
    <w:rsid w:val="004573DC"/>
    <w:rsid w:val="00457B09"/>
    <w:rsid w:val="00457F6C"/>
    <w:rsid w:val="004605CE"/>
    <w:rsid w:val="004608B8"/>
    <w:rsid w:val="00460BD5"/>
    <w:rsid w:val="004613B4"/>
    <w:rsid w:val="00461A64"/>
    <w:rsid w:val="0046210A"/>
    <w:rsid w:val="004625C5"/>
    <w:rsid w:val="00462C06"/>
    <w:rsid w:val="00462E06"/>
    <w:rsid w:val="004632EE"/>
    <w:rsid w:val="00463842"/>
    <w:rsid w:val="0046482A"/>
    <w:rsid w:val="004650BB"/>
    <w:rsid w:val="00465A04"/>
    <w:rsid w:val="00466070"/>
    <w:rsid w:val="004666DD"/>
    <w:rsid w:val="00466B1D"/>
    <w:rsid w:val="00466DFC"/>
    <w:rsid w:val="004711B8"/>
    <w:rsid w:val="004713F0"/>
    <w:rsid w:val="00471BBF"/>
    <w:rsid w:val="00472A3D"/>
    <w:rsid w:val="00473106"/>
    <w:rsid w:val="004734FD"/>
    <w:rsid w:val="00473620"/>
    <w:rsid w:val="0047485C"/>
    <w:rsid w:val="00475338"/>
    <w:rsid w:val="00476367"/>
    <w:rsid w:val="00476568"/>
    <w:rsid w:val="00476795"/>
    <w:rsid w:val="004769C2"/>
    <w:rsid w:val="00476B7C"/>
    <w:rsid w:val="004779C0"/>
    <w:rsid w:val="004804B8"/>
    <w:rsid w:val="004816F5"/>
    <w:rsid w:val="00481C73"/>
    <w:rsid w:val="00481DF0"/>
    <w:rsid w:val="00481FB1"/>
    <w:rsid w:val="00482464"/>
    <w:rsid w:val="0048263B"/>
    <w:rsid w:val="00482F84"/>
    <w:rsid w:val="00484BD6"/>
    <w:rsid w:val="00484E5B"/>
    <w:rsid w:val="00484F22"/>
    <w:rsid w:val="00485469"/>
    <w:rsid w:val="00485906"/>
    <w:rsid w:val="00485970"/>
    <w:rsid w:val="00485B08"/>
    <w:rsid w:val="004866CD"/>
    <w:rsid w:val="00486A3D"/>
    <w:rsid w:val="0048739F"/>
    <w:rsid w:val="00487A14"/>
    <w:rsid w:val="00487E2A"/>
    <w:rsid w:val="0049003B"/>
    <w:rsid w:val="0049150C"/>
    <w:rsid w:val="00491DF9"/>
    <w:rsid w:val="004923E0"/>
    <w:rsid w:val="004924BD"/>
    <w:rsid w:val="00492A52"/>
    <w:rsid w:val="00493760"/>
    <w:rsid w:val="0049391A"/>
    <w:rsid w:val="00493F4C"/>
    <w:rsid w:val="00494C1B"/>
    <w:rsid w:val="00494EA3"/>
    <w:rsid w:val="00494F5F"/>
    <w:rsid w:val="004955BE"/>
    <w:rsid w:val="00496855"/>
    <w:rsid w:val="00496F65"/>
    <w:rsid w:val="00497532"/>
    <w:rsid w:val="004A00C9"/>
    <w:rsid w:val="004A038B"/>
    <w:rsid w:val="004A221A"/>
    <w:rsid w:val="004A25C9"/>
    <w:rsid w:val="004A2780"/>
    <w:rsid w:val="004A2B1E"/>
    <w:rsid w:val="004A2BDD"/>
    <w:rsid w:val="004A3EA0"/>
    <w:rsid w:val="004A4F07"/>
    <w:rsid w:val="004A5351"/>
    <w:rsid w:val="004A571A"/>
    <w:rsid w:val="004A62BE"/>
    <w:rsid w:val="004A637D"/>
    <w:rsid w:val="004A6F82"/>
    <w:rsid w:val="004A7036"/>
    <w:rsid w:val="004A7826"/>
    <w:rsid w:val="004B00F5"/>
    <w:rsid w:val="004B06D3"/>
    <w:rsid w:val="004B0C9C"/>
    <w:rsid w:val="004B1BDD"/>
    <w:rsid w:val="004B1C35"/>
    <w:rsid w:val="004B2775"/>
    <w:rsid w:val="004B3110"/>
    <w:rsid w:val="004B3223"/>
    <w:rsid w:val="004B3975"/>
    <w:rsid w:val="004B3F70"/>
    <w:rsid w:val="004B4077"/>
    <w:rsid w:val="004B4B57"/>
    <w:rsid w:val="004B4E02"/>
    <w:rsid w:val="004B5CE0"/>
    <w:rsid w:val="004B6097"/>
    <w:rsid w:val="004B7448"/>
    <w:rsid w:val="004B7893"/>
    <w:rsid w:val="004B7EAF"/>
    <w:rsid w:val="004C12D9"/>
    <w:rsid w:val="004C3127"/>
    <w:rsid w:val="004C3603"/>
    <w:rsid w:val="004C5E25"/>
    <w:rsid w:val="004C6FBF"/>
    <w:rsid w:val="004C7CB7"/>
    <w:rsid w:val="004D01DA"/>
    <w:rsid w:val="004D053A"/>
    <w:rsid w:val="004D130C"/>
    <w:rsid w:val="004D25F2"/>
    <w:rsid w:val="004D3B5E"/>
    <w:rsid w:val="004D46B5"/>
    <w:rsid w:val="004D4B4E"/>
    <w:rsid w:val="004D51CA"/>
    <w:rsid w:val="004D540B"/>
    <w:rsid w:val="004D59F7"/>
    <w:rsid w:val="004D5D7A"/>
    <w:rsid w:val="004D61CC"/>
    <w:rsid w:val="004D6742"/>
    <w:rsid w:val="004D678E"/>
    <w:rsid w:val="004D6AC7"/>
    <w:rsid w:val="004D718A"/>
    <w:rsid w:val="004D73F7"/>
    <w:rsid w:val="004D7771"/>
    <w:rsid w:val="004E06DD"/>
    <w:rsid w:val="004E1FFE"/>
    <w:rsid w:val="004E2516"/>
    <w:rsid w:val="004E296D"/>
    <w:rsid w:val="004E2C55"/>
    <w:rsid w:val="004E3253"/>
    <w:rsid w:val="004E3AA4"/>
    <w:rsid w:val="004E6362"/>
    <w:rsid w:val="004E6C05"/>
    <w:rsid w:val="004E7358"/>
    <w:rsid w:val="004E7390"/>
    <w:rsid w:val="004E786E"/>
    <w:rsid w:val="004E798B"/>
    <w:rsid w:val="004E7AFF"/>
    <w:rsid w:val="004E7CBA"/>
    <w:rsid w:val="004F0067"/>
    <w:rsid w:val="004F41D3"/>
    <w:rsid w:val="004F47ED"/>
    <w:rsid w:val="004F4BED"/>
    <w:rsid w:val="004F4CBF"/>
    <w:rsid w:val="004F4D3B"/>
    <w:rsid w:val="004F4F65"/>
    <w:rsid w:val="004F4FB0"/>
    <w:rsid w:val="004F58C3"/>
    <w:rsid w:val="004F5B48"/>
    <w:rsid w:val="004F5B84"/>
    <w:rsid w:val="004F5E2C"/>
    <w:rsid w:val="004F5EE7"/>
    <w:rsid w:val="004F6AA9"/>
    <w:rsid w:val="004F6DE7"/>
    <w:rsid w:val="004F7956"/>
    <w:rsid w:val="00500231"/>
    <w:rsid w:val="0050196D"/>
    <w:rsid w:val="00501FF6"/>
    <w:rsid w:val="005020A8"/>
    <w:rsid w:val="0050241F"/>
    <w:rsid w:val="005027CA"/>
    <w:rsid w:val="00504CA6"/>
    <w:rsid w:val="00504DBD"/>
    <w:rsid w:val="0050534B"/>
    <w:rsid w:val="00506B43"/>
    <w:rsid w:val="005073E1"/>
    <w:rsid w:val="0050751F"/>
    <w:rsid w:val="00507931"/>
    <w:rsid w:val="0051047B"/>
    <w:rsid w:val="00510D1A"/>
    <w:rsid w:val="0051131F"/>
    <w:rsid w:val="00511908"/>
    <w:rsid w:val="00511B82"/>
    <w:rsid w:val="00511FCB"/>
    <w:rsid w:val="005129FC"/>
    <w:rsid w:val="005157D6"/>
    <w:rsid w:val="00515F1A"/>
    <w:rsid w:val="00516256"/>
    <w:rsid w:val="0051627F"/>
    <w:rsid w:val="005167A0"/>
    <w:rsid w:val="005167DC"/>
    <w:rsid w:val="005168B1"/>
    <w:rsid w:val="005178CD"/>
    <w:rsid w:val="00520E47"/>
    <w:rsid w:val="005229CC"/>
    <w:rsid w:val="00522F5B"/>
    <w:rsid w:val="0052320F"/>
    <w:rsid w:val="00523F1D"/>
    <w:rsid w:val="00524345"/>
    <w:rsid w:val="005249A3"/>
    <w:rsid w:val="005251D1"/>
    <w:rsid w:val="005254D3"/>
    <w:rsid w:val="00527D37"/>
    <w:rsid w:val="0053170C"/>
    <w:rsid w:val="00531BB6"/>
    <w:rsid w:val="005322C2"/>
    <w:rsid w:val="0053244F"/>
    <w:rsid w:val="00532A4D"/>
    <w:rsid w:val="00533131"/>
    <w:rsid w:val="0053471B"/>
    <w:rsid w:val="00534AF6"/>
    <w:rsid w:val="00534BE3"/>
    <w:rsid w:val="00534EA3"/>
    <w:rsid w:val="005351C5"/>
    <w:rsid w:val="0053537C"/>
    <w:rsid w:val="005354B8"/>
    <w:rsid w:val="00536148"/>
    <w:rsid w:val="0053633B"/>
    <w:rsid w:val="00536DD5"/>
    <w:rsid w:val="005372B6"/>
    <w:rsid w:val="0053770F"/>
    <w:rsid w:val="0053786A"/>
    <w:rsid w:val="00537977"/>
    <w:rsid w:val="00537D18"/>
    <w:rsid w:val="00540C46"/>
    <w:rsid w:val="00540D67"/>
    <w:rsid w:val="005417EC"/>
    <w:rsid w:val="00541AD9"/>
    <w:rsid w:val="005436E6"/>
    <w:rsid w:val="0054474E"/>
    <w:rsid w:val="005449F4"/>
    <w:rsid w:val="00544DE9"/>
    <w:rsid w:val="00545231"/>
    <w:rsid w:val="00546884"/>
    <w:rsid w:val="0054755E"/>
    <w:rsid w:val="00547EFB"/>
    <w:rsid w:val="00551111"/>
    <w:rsid w:val="005523B9"/>
    <w:rsid w:val="00552670"/>
    <w:rsid w:val="00552BCB"/>
    <w:rsid w:val="0055369C"/>
    <w:rsid w:val="005540C1"/>
    <w:rsid w:val="005544AE"/>
    <w:rsid w:val="00554901"/>
    <w:rsid w:val="00554F32"/>
    <w:rsid w:val="00555A89"/>
    <w:rsid w:val="00555F8A"/>
    <w:rsid w:val="005562AF"/>
    <w:rsid w:val="005564D4"/>
    <w:rsid w:val="005564ED"/>
    <w:rsid w:val="00556CD2"/>
    <w:rsid w:val="00560CD8"/>
    <w:rsid w:val="00560D2C"/>
    <w:rsid w:val="005624E8"/>
    <w:rsid w:val="00564223"/>
    <w:rsid w:val="0056422A"/>
    <w:rsid w:val="005645E6"/>
    <w:rsid w:val="00564C32"/>
    <w:rsid w:val="00565228"/>
    <w:rsid w:val="005652AF"/>
    <w:rsid w:val="00565AA6"/>
    <w:rsid w:val="00565D4D"/>
    <w:rsid w:val="00566399"/>
    <w:rsid w:val="0056720B"/>
    <w:rsid w:val="00570504"/>
    <w:rsid w:val="00570949"/>
    <w:rsid w:val="005713E7"/>
    <w:rsid w:val="0057209E"/>
    <w:rsid w:val="00572A30"/>
    <w:rsid w:val="00572F41"/>
    <w:rsid w:val="005730AD"/>
    <w:rsid w:val="00573536"/>
    <w:rsid w:val="005745A0"/>
    <w:rsid w:val="00574E1C"/>
    <w:rsid w:val="005761D6"/>
    <w:rsid w:val="0057651C"/>
    <w:rsid w:val="00576C65"/>
    <w:rsid w:val="00576EC6"/>
    <w:rsid w:val="0057784D"/>
    <w:rsid w:val="00580A9A"/>
    <w:rsid w:val="00582422"/>
    <w:rsid w:val="00582908"/>
    <w:rsid w:val="00582B27"/>
    <w:rsid w:val="00582DE7"/>
    <w:rsid w:val="005835B2"/>
    <w:rsid w:val="00583E67"/>
    <w:rsid w:val="0058406A"/>
    <w:rsid w:val="00584F52"/>
    <w:rsid w:val="00585060"/>
    <w:rsid w:val="005858A2"/>
    <w:rsid w:val="005858FC"/>
    <w:rsid w:val="00585BB1"/>
    <w:rsid w:val="00585EC6"/>
    <w:rsid w:val="00586979"/>
    <w:rsid w:val="00586C1F"/>
    <w:rsid w:val="00586CA4"/>
    <w:rsid w:val="0059031D"/>
    <w:rsid w:val="0059033A"/>
    <w:rsid w:val="00591BF2"/>
    <w:rsid w:val="0059337E"/>
    <w:rsid w:val="0059374A"/>
    <w:rsid w:val="0059673E"/>
    <w:rsid w:val="005974EF"/>
    <w:rsid w:val="0059773D"/>
    <w:rsid w:val="005A0997"/>
    <w:rsid w:val="005A0D8D"/>
    <w:rsid w:val="005A1476"/>
    <w:rsid w:val="005A2ADA"/>
    <w:rsid w:val="005A32D6"/>
    <w:rsid w:val="005A32DE"/>
    <w:rsid w:val="005A372F"/>
    <w:rsid w:val="005A3AF3"/>
    <w:rsid w:val="005A425A"/>
    <w:rsid w:val="005A4F8F"/>
    <w:rsid w:val="005A55F9"/>
    <w:rsid w:val="005A7894"/>
    <w:rsid w:val="005B0267"/>
    <w:rsid w:val="005B028D"/>
    <w:rsid w:val="005B04AE"/>
    <w:rsid w:val="005B06B8"/>
    <w:rsid w:val="005B08AB"/>
    <w:rsid w:val="005B0DED"/>
    <w:rsid w:val="005B2052"/>
    <w:rsid w:val="005B28BF"/>
    <w:rsid w:val="005B29DE"/>
    <w:rsid w:val="005B2B85"/>
    <w:rsid w:val="005B3813"/>
    <w:rsid w:val="005B3926"/>
    <w:rsid w:val="005B3D05"/>
    <w:rsid w:val="005B562C"/>
    <w:rsid w:val="005B6584"/>
    <w:rsid w:val="005B6A4C"/>
    <w:rsid w:val="005B7A5E"/>
    <w:rsid w:val="005B7AB2"/>
    <w:rsid w:val="005B7F04"/>
    <w:rsid w:val="005C014E"/>
    <w:rsid w:val="005C1148"/>
    <w:rsid w:val="005C14BF"/>
    <w:rsid w:val="005C2A72"/>
    <w:rsid w:val="005C52FB"/>
    <w:rsid w:val="005C55FE"/>
    <w:rsid w:val="005C5B38"/>
    <w:rsid w:val="005C5FE6"/>
    <w:rsid w:val="005C604C"/>
    <w:rsid w:val="005C67D6"/>
    <w:rsid w:val="005C6CC1"/>
    <w:rsid w:val="005C707B"/>
    <w:rsid w:val="005C71CD"/>
    <w:rsid w:val="005C7284"/>
    <w:rsid w:val="005C74E1"/>
    <w:rsid w:val="005C7B18"/>
    <w:rsid w:val="005C7BA6"/>
    <w:rsid w:val="005D0D74"/>
    <w:rsid w:val="005D0F5D"/>
    <w:rsid w:val="005D1B6B"/>
    <w:rsid w:val="005D20D4"/>
    <w:rsid w:val="005D211F"/>
    <w:rsid w:val="005D2292"/>
    <w:rsid w:val="005D24F0"/>
    <w:rsid w:val="005D4349"/>
    <w:rsid w:val="005D44CA"/>
    <w:rsid w:val="005D4D54"/>
    <w:rsid w:val="005D5463"/>
    <w:rsid w:val="005D69C2"/>
    <w:rsid w:val="005D7293"/>
    <w:rsid w:val="005D752B"/>
    <w:rsid w:val="005D79CD"/>
    <w:rsid w:val="005D7A6B"/>
    <w:rsid w:val="005D7E86"/>
    <w:rsid w:val="005E0024"/>
    <w:rsid w:val="005E04E5"/>
    <w:rsid w:val="005E1722"/>
    <w:rsid w:val="005E26C3"/>
    <w:rsid w:val="005E2B49"/>
    <w:rsid w:val="005E396E"/>
    <w:rsid w:val="005E3BF1"/>
    <w:rsid w:val="005E3E36"/>
    <w:rsid w:val="005E3FF2"/>
    <w:rsid w:val="005E4680"/>
    <w:rsid w:val="005E556A"/>
    <w:rsid w:val="005E58CE"/>
    <w:rsid w:val="005E5A29"/>
    <w:rsid w:val="005E6724"/>
    <w:rsid w:val="005E6F51"/>
    <w:rsid w:val="005E7085"/>
    <w:rsid w:val="005F04F3"/>
    <w:rsid w:val="005F0AD3"/>
    <w:rsid w:val="005F18D9"/>
    <w:rsid w:val="005F261A"/>
    <w:rsid w:val="005F26B3"/>
    <w:rsid w:val="005F29AE"/>
    <w:rsid w:val="005F2D78"/>
    <w:rsid w:val="005F4302"/>
    <w:rsid w:val="005F4611"/>
    <w:rsid w:val="005F4778"/>
    <w:rsid w:val="005F478B"/>
    <w:rsid w:val="005F5253"/>
    <w:rsid w:val="005F5782"/>
    <w:rsid w:val="005F58BD"/>
    <w:rsid w:val="005F5ADC"/>
    <w:rsid w:val="005F681E"/>
    <w:rsid w:val="005F739C"/>
    <w:rsid w:val="005F7484"/>
    <w:rsid w:val="005F75FE"/>
    <w:rsid w:val="005F79E5"/>
    <w:rsid w:val="006003CD"/>
    <w:rsid w:val="00601A9F"/>
    <w:rsid w:val="00601EA4"/>
    <w:rsid w:val="00601F1F"/>
    <w:rsid w:val="00603FDB"/>
    <w:rsid w:val="0060411C"/>
    <w:rsid w:val="00604886"/>
    <w:rsid w:val="00604A9E"/>
    <w:rsid w:val="006052B5"/>
    <w:rsid w:val="006064A3"/>
    <w:rsid w:val="00606CA0"/>
    <w:rsid w:val="006071F6"/>
    <w:rsid w:val="00607D72"/>
    <w:rsid w:val="006111A7"/>
    <w:rsid w:val="0061289E"/>
    <w:rsid w:val="00612B3D"/>
    <w:rsid w:val="00613463"/>
    <w:rsid w:val="00613B58"/>
    <w:rsid w:val="00613C70"/>
    <w:rsid w:val="00614394"/>
    <w:rsid w:val="0061457F"/>
    <w:rsid w:val="0061467A"/>
    <w:rsid w:val="006176C2"/>
    <w:rsid w:val="00620D7B"/>
    <w:rsid w:val="0062152B"/>
    <w:rsid w:val="006216CB"/>
    <w:rsid w:val="00623DB4"/>
    <w:rsid w:val="00623FB7"/>
    <w:rsid w:val="00624453"/>
    <w:rsid w:val="00624581"/>
    <w:rsid w:val="006249E2"/>
    <w:rsid w:val="00624AFC"/>
    <w:rsid w:val="00624D60"/>
    <w:rsid w:val="00625A1E"/>
    <w:rsid w:val="00625ABA"/>
    <w:rsid w:val="00626D9A"/>
    <w:rsid w:val="00627D3A"/>
    <w:rsid w:val="0063043B"/>
    <w:rsid w:val="00631693"/>
    <w:rsid w:val="00632423"/>
    <w:rsid w:val="00632510"/>
    <w:rsid w:val="006331AF"/>
    <w:rsid w:val="0063468A"/>
    <w:rsid w:val="00634E36"/>
    <w:rsid w:val="006351C0"/>
    <w:rsid w:val="00635A16"/>
    <w:rsid w:val="006361FB"/>
    <w:rsid w:val="0063673D"/>
    <w:rsid w:val="00636AE3"/>
    <w:rsid w:val="006371EB"/>
    <w:rsid w:val="00637961"/>
    <w:rsid w:val="006400DD"/>
    <w:rsid w:val="00640564"/>
    <w:rsid w:val="0064095F"/>
    <w:rsid w:val="0064097C"/>
    <w:rsid w:val="006418FE"/>
    <w:rsid w:val="006419C3"/>
    <w:rsid w:val="00642358"/>
    <w:rsid w:val="00642560"/>
    <w:rsid w:val="0064338E"/>
    <w:rsid w:val="00643751"/>
    <w:rsid w:val="00645170"/>
    <w:rsid w:val="00645276"/>
    <w:rsid w:val="0064647F"/>
    <w:rsid w:val="00646F5E"/>
    <w:rsid w:val="006476C0"/>
    <w:rsid w:val="006506AC"/>
    <w:rsid w:val="0065225C"/>
    <w:rsid w:val="00652796"/>
    <w:rsid w:val="00653B4D"/>
    <w:rsid w:val="00653B8A"/>
    <w:rsid w:val="00653F6D"/>
    <w:rsid w:val="00654CA4"/>
    <w:rsid w:val="00654CB7"/>
    <w:rsid w:val="00655391"/>
    <w:rsid w:val="0065572A"/>
    <w:rsid w:val="0065582F"/>
    <w:rsid w:val="006558EF"/>
    <w:rsid w:val="00655EAD"/>
    <w:rsid w:val="00656055"/>
    <w:rsid w:val="00656AA8"/>
    <w:rsid w:val="00656CCE"/>
    <w:rsid w:val="0065721A"/>
    <w:rsid w:val="006576BC"/>
    <w:rsid w:val="00657BBE"/>
    <w:rsid w:val="006620D9"/>
    <w:rsid w:val="0066224D"/>
    <w:rsid w:val="0066241A"/>
    <w:rsid w:val="0066275D"/>
    <w:rsid w:val="00662EC5"/>
    <w:rsid w:val="006630F8"/>
    <w:rsid w:val="0066314B"/>
    <w:rsid w:val="006631B8"/>
    <w:rsid w:val="00663993"/>
    <w:rsid w:val="00663AC1"/>
    <w:rsid w:val="00663C96"/>
    <w:rsid w:val="00664337"/>
    <w:rsid w:val="00665390"/>
    <w:rsid w:val="00665C40"/>
    <w:rsid w:val="0066629E"/>
    <w:rsid w:val="00666931"/>
    <w:rsid w:val="00666EAC"/>
    <w:rsid w:val="006670E0"/>
    <w:rsid w:val="006674B1"/>
    <w:rsid w:val="00667A3B"/>
    <w:rsid w:val="00667A72"/>
    <w:rsid w:val="0067040A"/>
    <w:rsid w:val="006705CD"/>
    <w:rsid w:val="00670BD8"/>
    <w:rsid w:val="00670F3A"/>
    <w:rsid w:val="00671576"/>
    <w:rsid w:val="006715B7"/>
    <w:rsid w:val="00671BC2"/>
    <w:rsid w:val="00672144"/>
    <w:rsid w:val="006721EF"/>
    <w:rsid w:val="0067280E"/>
    <w:rsid w:val="00672F9D"/>
    <w:rsid w:val="00673289"/>
    <w:rsid w:val="00673AFE"/>
    <w:rsid w:val="00673E31"/>
    <w:rsid w:val="00674567"/>
    <w:rsid w:val="00674ECE"/>
    <w:rsid w:val="00675305"/>
    <w:rsid w:val="0067583E"/>
    <w:rsid w:val="00676BB6"/>
    <w:rsid w:val="00676E64"/>
    <w:rsid w:val="00676F7E"/>
    <w:rsid w:val="00677870"/>
    <w:rsid w:val="006803F0"/>
    <w:rsid w:val="00680965"/>
    <w:rsid w:val="00680DFC"/>
    <w:rsid w:val="0068276B"/>
    <w:rsid w:val="00682857"/>
    <w:rsid w:val="00684033"/>
    <w:rsid w:val="00684629"/>
    <w:rsid w:val="00684655"/>
    <w:rsid w:val="0068498E"/>
    <w:rsid w:val="00684F66"/>
    <w:rsid w:val="0068501E"/>
    <w:rsid w:val="0068505B"/>
    <w:rsid w:val="006858BF"/>
    <w:rsid w:val="006860F0"/>
    <w:rsid w:val="0068640A"/>
    <w:rsid w:val="006864F4"/>
    <w:rsid w:val="006865DF"/>
    <w:rsid w:val="006866AB"/>
    <w:rsid w:val="00690F7A"/>
    <w:rsid w:val="00691056"/>
    <w:rsid w:val="006913D5"/>
    <w:rsid w:val="00691E18"/>
    <w:rsid w:val="00692AF4"/>
    <w:rsid w:val="00692F8B"/>
    <w:rsid w:val="00693366"/>
    <w:rsid w:val="00693776"/>
    <w:rsid w:val="006937FD"/>
    <w:rsid w:val="006949B8"/>
    <w:rsid w:val="00694AE2"/>
    <w:rsid w:val="00694F4E"/>
    <w:rsid w:val="006959BA"/>
    <w:rsid w:val="0069629B"/>
    <w:rsid w:val="006970A4"/>
    <w:rsid w:val="00697117"/>
    <w:rsid w:val="00697330"/>
    <w:rsid w:val="006978D7"/>
    <w:rsid w:val="00697B16"/>
    <w:rsid w:val="00697DC3"/>
    <w:rsid w:val="00697E3A"/>
    <w:rsid w:val="006A0751"/>
    <w:rsid w:val="006A0AEA"/>
    <w:rsid w:val="006A11B1"/>
    <w:rsid w:val="006A1926"/>
    <w:rsid w:val="006A19E2"/>
    <w:rsid w:val="006A2113"/>
    <w:rsid w:val="006A228E"/>
    <w:rsid w:val="006A2696"/>
    <w:rsid w:val="006A2B45"/>
    <w:rsid w:val="006A3152"/>
    <w:rsid w:val="006A3708"/>
    <w:rsid w:val="006A3B34"/>
    <w:rsid w:val="006A5C55"/>
    <w:rsid w:val="006A6AE2"/>
    <w:rsid w:val="006A6BCF"/>
    <w:rsid w:val="006B08F7"/>
    <w:rsid w:val="006B09A4"/>
    <w:rsid w:val="006B0FE6"/>
    <w:rsid w:val="006B29A6"/>
    <w:rsid w:val="006B2B3A"/>
    <w:rsid w:val="006B2DBE"/>
    <w:rsid w:val="006B32E2"/>
    <w:rsid w:val="006B55F5"/>
    <w:rsid w:val="006B598A"/>
    <w:rsid w:val="006B5BAC"/>
    <w:rsid w:val="006B64E9"/>
    <w:rsid w:val="006B76EF"/>
    <w:rsid w:val="006B7757"/>
    <w:rsid w:val="006B7978"/>
    <w:rsid w:val="006B7F28"/>
    <w:rsid w:val="006C022E"/>
    <w:rsid w:val="006C034B"/>
    <w:rsid w:val="006C040C"/>
    <w:rsid w:val="006C07CA"/>
    <w:rsid w:val="006C0C29"/>
    <w:rsid w:val="006C0F25"/>
    <w:rsid w:val="006C24A4"/>
    <w:rsid w:val="006C289D"/>
    <w:rsid w:val="006C2A0C"/>
    <w:rsid w:val="006C4B49"/>
    <w:rsid w:val="006C4BE8"/>
    <w:rsid w:val="006C514C"/>
    <w:rsid w:val="006C6805"/>
    <w:rsid w:val="006C70A3"/>
    <w:rsid w:val="006C76FB"/>
    <w:rsid w:val="006D0166"/>
    <w:rsid w:val="006D06E0"/>
    <w:rsid w:val="006D0A80"/>
    <w:rsid w:val="006D1157"/>
    <w:rsid w:val="006D1A46"/>
    <w:rsid w:val="006D24B8"/>
    <w:rsid w:val="006D2F3B"/>
    <w:rsid w:val="006D3DF8"/>
    <w:rsid w:val="006D441A"/>
    <w:rsid w:val="006D4665"/>
    <w:rsid w:val="006D5640"/>
    <w:rsid w:val="006D595E"/>
    <w:rsid w:val="006D628C"/>
    <w:rsid w:val="006D707E"/>
    <w:rsid w:val="006D7409"/>
    <w:rsid w:val="006D7C35"/>
    <w:rsid w:val="006E0848"/>
    <w:rsid w:val="006E08CB"/>
    <w:rsid w:val="006E0900"/>
    <w:rsid w:val="006E1001"/>
    <w:rsid w:val="006E2167"/>
    <w:rsid w:val="006E2289"/>
    <w:rsid w:val="006E22ED"/>
    <w:rsid w:val="006E319E"/>
    <w:rsid w:val="006E38D9"/>
    <w:rsid w:val="006E4BE2"/>
    <w:rsid w:val="006E58BE"/>
    <w:rsid w:val="006E5F22"/>
    <w:rsid w:val="006E65EF"/>
    <w:rsid w:val="006F07E7"/>
    <w:rsid w:val="006F085B"/>
    <w:rsid w:val="006F0AE5"/>
    <w:rsid w:val="006F1875"/>
    <w:rsid w:val="006F1A12"/>
    <w:rsid w:val="006F23CE"/>
    <w:rsid w:val="006F28BD"/>
    <w:rsid w:val="006F536C"/>
    <w:rsid w:val="006F54CE"/>
    <w:rsid w:val="006F5D09"/>
    <w:rsid w:val="006F626D"/>
    <w:rsid w:val="006F67E8"/>
    <w:rsid w:val="006F7283"/>
    <w:rsid w:val="006F7748"/>
    <w:rsid w:val="00700BBC"/>
    <w:rsid w:val="00700BE4"/>
    <w:rsid w:val="00700E5C"/>
    <w:rsid w:val="00701330"/>
    <w:rsid w:val="007018E3"/>
    <w:rsid w:val="00701A95"/>
    <w:rsid w:val="007029F7"/>
    <w:rsid w:val="00703FDA"/>
    <w:rsid w:val="0070487E"/>
    <w:rsid w:val="00704F0F"/>
    <w:rsid w:val="00704F5A"/>
    <w:rsid w:val="00704F6C"/>
    <w:rsid w:val="007058AB"/>
    <w:rsid w:val="007059ED"/>
    <w:rsid w:val="00707057"/>
    <w:rsid w:val="00707398"/>
    <w:rsid w:val="007075A8"/>
    <w:rsid w:val="007078D3"/>
    <w:rsid w:val="00707FD4"/>
    <w:rsid w:val="007104E4"/>
    <w:rsid w:val="00710F72"/>
    <w:rsid w:val="00711250"/>
    <w:rsid w:val="00711266"/>
    <w:rsid w:val="007113CD"/>
    <w:rsid w:val="00711DEA"/>
    <w:rsid w:val="007120B4"/>
    <w:rsid w:val="00712671"/>
    <w:rsid w:val="00712AB1"/>
    <w:rsid w:val="007134C4"/>
    <w:rsid w:val="00713FCC"/>
    <w:rsid w:val="00714C17"/>
    <w:rsid w:val="00714ECA"/>
    <w:rsid w:val="0071664C"/>
    <w:rsid w:val="0071689E"/>
    <w:rsid w:val="00716E14"/>
    <w:rsid w:val="007172BE"/>
    <w:rsid w:val="00720493"/>
    <w:rsid w:val="00720582"/>
    <w:rsid w:val="00720DA6"/>
    <w:rsid w:val="00720E1C"/>
    <w:rsid w:val="00721019"/>
    <w:rsid w:val="00721215"/>
    <w:rsid w:val="00721690"/>
    <w:rsid w:val="00721856"/>
    <w:rsid w:val="00721A70"/>
    <w:rsid w:val="00721E02"/>
    <w:rsid w:val="00721F54"/>
    <w:rsid w:val="0072247D"/>
    <w:rsid w:val="007225D6"/>
    <w:rsid w:val="007227CF"/>
    <w:rsid w:val="007228D5"/>
    <w:rsid w:val="00722F46"/>
    <w:rsid w:val="00723F52"/>
    <w:rsid w:val="00724CE0"/>
    <w:rsid w:val="007252B0"/>
    <w:rsid w:val="007252E3"/>
    <w:rsid w:val="0072542F"/>
    <w:rsid w:val="007261C8"/>
    <w:rsid w:val="007262BB"/>
    <w:rsid w:val="007270D0"/>
    <w:rsid w:val="0072745E"/>
    <w:rsid w:val="007301FA"/>
    <w:rsid w:val="00730E2A"/>
    <w:rsid w:val="00730FDC"/>
    <w:rsid w:val="0073114A"/>
    <w:rsid w:val="0073117E"/>
    <w:rsid w:val="007311E0"/>
    <w:rsid w:val="0073199F"/>
    <w:rsid w:val="00731D78"/>
    <w:rsid w:val="00732B94"/>
    <w:rsid w:val="00733554"/>
    <w:rsid w:val="007338AA"/>
    <w:rsid w:val="00733BD9"/>
    <w:rsid w:val="00734215"/>
    <w:rsid w:val="00734710"/>
    <w:rsid w:val="007349CF"/>
    <w:rsid w:val="00734A24"/>
    <w:rsid w:val="0073535C"/>
    <w:rsid w:val="00737411"/>
    <w:rsid w:val="00737DFD"/>
    <w:rsid w:val="00740990"/>
    <w:rsid w:val="00740D94"/>
    <w:rsid w:val="00741297"/>
    <w:rsid w:val="00741819"/>
    <w:rsid w:val="00741CDA"/>
    <w:rsid w:val="00742155"/>
    <w:rsid w:val="00742659"/>
    <w:rsid w:val="00743158"/>
    <w:rsid w:val="007431E4"/>
    <w:rsid w:val="00743A1B"/>
    <w:rsid w:val="00743A8D"/>
    <w:rsid w:val="00743CB8"/>
    <w:rsid w:val="00744C88"/>
    <w:rsid w:val="00744D23"/>
    <w:rsid w:val="007474E2"/>
    <w:rsid w:val="00751500"/>
    <w:rsid w:val="00752477"/>
    <w:rsid w:val="00752604"/>
    <w:rsid w:val="00752A6B"/>
    <w:rsid w:val="0075316E"/>
    <w:rsid w:val="0075334A"/>
    <w:rsid w:val="00753714"/>
    <w:rsid w:val="007549F0"/>
    <w:rsid w:val="00755099"/>
    <w:rsid w:val="00756307"/>
    <w:rsid w:val="00756419"/>
    <w:rsid w:val="007565B9"/>
    <w:rsid w:val="007566A2"/>
    <w:rsid w:val="0075672B"/>
    <w:rsid w:val="00756D65"/>
    <w:rsid w:val="00756ED3"/>
    <w:rsid w:val="00756ED5"/>
    <w:rsid w:val="00756FDF"/>
    <w:rsid w:val="00757363"/>
    <w:rsid w:val="00760A5D"/>
    <w:rsid w:val="00760C85"/>
    <w:rsid w:val="00760FD9"/>
    <w:rsid w:val="00761399"/>
    <w:rsid w:val="007613E0"/>
    <w:rsid w:val="00762F21"/>
    <w:rsid w:val="00762F75"/>
    <w:rsid w:val="0076427E"/>
    <w:rsid w:val="007643CC"/>
    <w:rsid w:val="007644AD"/>
    <w:rsid w:val="007659C4"/>
    <w:rsid w:val="0076669A"/>
    <w:rsid w:val="00766CA5"/>
    <w:rsid w:val="00767495"/>
    <w:rsid w:val="00767F8D"/>
    <w:rsid w:val="00770549"/>
    <w:rsid w:val="007707A1"/>
    <w:rsid w:val="0077111D"/>
    <w:rsid w:val="00771751"/>
    <w:rsid w:val="00771D36"/>
    <w:rsid w:val="0077354C"/>
    <w:rsid w:val="007749F1"/>
    <w:rsid w:val="00774F37"/>
    <w:rsid w:val="007756F5"/>
    <w:rsid w:val="00775AC1"/>
    <w:rsid w:val="00775C79"/>
    <w:rsid w:val="0077685D"/>
    <w:rsid w:val="00776901"/>
    <w:rsid w:val="00777CF7"/>
    <w:rsid w:val="00777EA5"/>
    <w:rsid w:val="00777EF6"/>
    <w:rsid w:val="00780F45"/>
    <w:rsid w:val="007812B4"/>
    <w:rsid w:val="007813FB"/>
    <w:rsid w:val="007817AF"/>
    <w:rsid w:val="00781E07"/>
    <w:rsid w:val="00782843"/>
    <w:rsid w:val="00782C7E"/>
    <w:rsid w:val="00786D19"/>
    <w:rsid w:val="00787660"/>
    <w:rsid w:val="007905FD"/>
    <w:rsid w:val="00790962"/>
    <w:rsid w:val="00790ABF"/>
    <w:rsid w:val="00791433"/>
    <w:rsid w:val="007914BE"/>
    <w:rsid w:val="007918E4"/>
    <w:rsid w:val="00792117"/>
    <w:rsid w:val="0079230E"/>
    <w:rsid w:val="007927E1"/>
    <w:rsid w:val="00794984"/>
    <w:rsid w:val="00794DB1"/>
    <w:rsid w:val="0079574A"/>
    <w:rsid w:val="007963C3"/>
    <w:rsid w:val="00797857"/>
    <w:rsid w:val="00797F8E"/>
    <w:rsid w:val="007A0776"/>
    <w:rsid w:val="007A0CAD"/>
    <w:rsid w:val="007A24C4"/>
    <w:rsid w:val="007A2793"/>
    <w:rsid w:val="007A2E81"/>
    <w:rsid w:val="007A4E86"/>
    <w:rsid w:val="007A5D2D"/>
    <w:rsid w:val="007A71B9"/>
    <w:rsid w:val="007B030C"/>
    <w:rsid w:val="007B1B94"/>
    <w:rsid w:val="007B1BDF"/>
    <w:rsid w:val="007B39A6"/>
    <w:rsid w:val="007B4021"/>
    <w:rsid w:val="007B4041"/>
    <w:rsid w:val="007B5DDF"/>
    <w:rsid w:val="007B62F2"/>
    <w:rsid w:val="007B65D0"/>
    <w:rsid w:val="007B6741"/>
    <w:rsid w:val="007B6C0F"/>
    <w:rsid w:val="007C06DA"/>
    <w:rsid w:val="007C3BFB"/>
    <w:rsid w:val="007C3ED4"/>
    <w:rsid w:val="007C417E"/>
    <w:rsid w:val="007C41BB"/>
    <w:rsid w:val="007C4519"/>
    <w:rsid w:val="007C4CEB"/>
    <w:rsid w:val="007C5513"/>
    <w:rsid w:val="007C6076"/>
    <w:rsid w:val="007C621C"/>
    <w:rsid w:val="007C6B50"/>
    <w:rsid w:val="007C6BF0"/>
    <w:rsid w:val="007C6D71"/>
    <w:rsid w:val="007C6DF7"/>
    <w:rsid w:val="007C709C"/>
    <w:rsid w:val="007C7598"/>
    <w:rsid w:val="007C773D"/>
    <w:rsid w:val="007C7D9B"/>
    <w:rsid w:val="007C7DB6"/>
    <w:rsid w:val="007D022F"/>
    <w:rsid w:val="007D0DB7"/>
    <w:rsid w:val="007D27F5"/>
    <w:rsid w:val="007D2DAC"/>
    <w:rsid w:val="007D2E7B"/>
    <w:rsid w:val="007D31B5"/>
    <w:rsid w:val="007D3AB1"/>
    <w:rsid w:val="007D3F37"/>
    <w:rsid w:val="007D3F61"/>
    <w:rsid w:val="007D4349"/>
    <w:rsid w:val="007D4471"/>
    <w:rsid w:val="007D48E4"/>
    <w:rsid w:val="007D4ACD"/>
    <w:rsid w:val="007D51C0"/>
    <w:rsid w:val="007D5FAA"/>
    <w:rsid w:val="007D648C"/>
    <w:rsid w:val="007D719B"/>
    <w:rsid w:val="007D78F5"/>
    <w:rsid w:val="007E00DB"/>
    <w:rsid w:val="007E08DD"/>
    <w:rsid w:val="007E0930"/>
    <w:rsid w:val="007E0CBC"/>
    <w:rsid w:val="007E23A5"/>
    <w:rsid w:val="007E2A71"/>
    <w:rsid w:val="007E3A50"/>
    <w:rsid w:val="007E4AEC"/>
    <w:rsid w:val="007E55D4"/>
    <w:rsid w:val="007E6D46"/>
    <w:rsid w:val="007F13A5"/>
    <w:rsid w:val="007F2FB1"/>
    <w:rsid w:val="007F33D6"/>
    <w:rsid w:val="007F358D"/>
    <w:rsid w:val="007F3D76"/>
    <w:rsid w:val="007F3DE8"/>
    <w:rsid w:val="007F3FF5"/>
    <w:rsid w:val="007F433C"/>
    <w:rsid w:val="007F43B1"/>
    <w:rsid w:val="007F485E"/>
    <w:rsid w:val="007F75BB"/>
    <w:rsid w:val="007F787D"/>
    <w:rsid w:val="007F7E46"/>
    <w:rsid w:val="008000EF"/>
    <w:rsid w:val="00800E6D"/>
    <w:rsid w:val="008022F0"/>
    <w:rsid w:val="0080238C"/>
    <w:rsid w:val="008028F3"/>
    <w:rsid w:val="00803884"/>
    <w:rsid w:val="008038A5"/>
    <w:rsid w:val="00804144"/>
    <w:rsid w:val="0080430F"/>
    <w:rsid w:val="00804C40"/>
    <w:rsid w:val="008057E2"/>
    <w:rsid w:val="0080683D"/>
    <w:rsid w:val="00807A44"/>
    <w:rsid w:val="00807EB8"/>
    <w:rsid w:val="0081096C"/>
    <w:rsid w:val="00811BBC"/>
    <w:rsid w:val="008122BB"/>
    <w:rsid w:val="00813044"/>
    <w:rsid w:val="00813AA0"/>
    <w:rsid w:val="00813E85"/>
    <w:rsid w:val="00814083"/>
    <w:rsid w:val="00814EE2"/>
    <w:rsid w:val="00815264"/>
    <w:rsid w:val="0081536C"/>
    <w:rsid w:val="00815C5D"/>
    <w:rsid w:val="00816168"/>
    <w:rsid w:val="008165A2"/>
    <w:rsid w:val="00816840"/>
    <w:rsid w:val="00817466"/>
    <w:rsid w:val="008174D7"/>
    <w:rsid w:val="008176AF"/>
    <w:rsid w:val="008176E3"/>
    <w:rsid w:val="00817D4B"/>
    <w:rsid w:val="00820629"/>
    <w:rsid w:val="0082163E"/>
    <w:rsid w:val="008219BB"/>
    <w:rsid w:val="008225B7"/>
    <w:rsid w:val="00822B64"/>
    <w:rsid w:val="00824065"/>
    <w:rsid w:val="00824B1A"/>
    <w:rsid w:val="00825377"/>
    <w:rsid w:val="00826F1B"/>
    <w:rsid w:val="00827C67"/>
    <w:rsid w:val="00830830"/>
    <w:rsid w:val="00830E2B"/>
    <w:rsid w:val="00831502"/>
    <w:rsid w:val="008316FB"/>
    <w:rsid w:val="00831738"/>
    <w:rsid w:val="00831783"/>
    <w:rsid w:val="008318BA"/>
    <w:rsid w:val="008318BD"/>
    <w:rsid w:val="00832243"/>
    <w:rsid w:val="00832B0B"/>
    <w:rsid w:val="00832C95"/>
    <w:rsid w:val="0083378D"/>
    <w:rsid w:val="0083480C"/>
    <w:rsid w:val="008349E8"/>
    <w:rsid w:val="008356BF"/>
    <w:rsid w:val="0083660A"/>
    <w:rsid w:val="00836FBC"/>
    <w:rsid w:val="00837456"/>
    <w:rsid w:val="00840824"/>
    <w:rsid w:val="00841831"/>
    <w:rsid w:val="008425EA"/>
    <w:rsid w:val="0084384F"/>
    <w:rsid w:val="0084392D"/>
    <w:rsid w:val="00843CDC"/>
    <w:rsid w:val="008446FD"/>
    <w:rsid w:val="00844856"/>
    <w:rsid w:val="00844B9E"/>
    <w:rsid w:val="00845063"/>
    <w:rsid w:val="00845096"/>
    <w:rsid w:val="00845393"/>
    <w:rsid w:val="00846288"/>
    <w:rsid w:val="00847287"/>
    <w:rsid w:val="0084766C"/>
    <w:rsid w:val="00847BE3"/>
    <w:rsid w:val="00851328"/>
    <w:rsid w:val="00851446"/>
    <w:rsid w:val="0085250F"/>
    <w:rsid w:val="00853134"/>
    <w:rsid w:val="00853DA1"/>
    <w:rsid w:val="00854667"/>
    <w:rsid w:val="008552E8"/>
    <w:rsid w:val="008558E0"/>
    <w:rsid w:val="00855D44"/>
    <w:rsid w:val="00855E19"/>
    <w:rsid w:val="00855E5F"/>
    <w:rsid w:val="008568F3"/>
    <w:rsid w:val="00856E57"/>
    <w:rsid w:val="0085778C"/>
    <w:rsid w:val="00857908"/>
    <w:rsid w:val="00860466"/>
    <w:rsid w:val="0086061E"/>
    <w:rsid w:val="00860C16"/>
    <w:rsid w:val="008617DF"/>
    <w:rsid w:val="0086226A"/>
    <w:rsid w:val="0086247A"/>
    <w:rsid w:val="0086258D"/>
    <w:rsid w:val="00862839"/>
    <w:rsid w:val="00862C62"/>
    <w:rsid w:val="008649EF"/>
    <w:rsid w:val="008655D3"/>
    <w:rsid w:val="00865FC9"/>
    <w:rsid w:val="00866826"/>
    <w:rsid w:val="00866FAE"/>
    <w:rsid w:val="00867518"/>
    <w:rsid w:val="00867696"/>
    <w:rsid w:val="0087052B"/>
    <w:rsid w:val="008706DB"/>
    <w:rsid w:val="00870818"/>
    <w:rsid w:val="00870CD9"/>
    <w:rsid w:val="00870F01"/>
    <w:rsid w:val="00870FCF"/>
    <w:rsid w:val="008712B6"/>
    <w:rsid w:val="00872842"/>
    <w:rsid w:val="008729B0"/>
    <w:rsid w:val="00873158"/>
    <w:rsid w:val="0087348E"/>
    <w:rsid w:val="0087359E"/>
    <w:rsid w:val="008741D1"/>
    <w:rsid w:val="00874B61"/>
    <w:rsid w:val="00874B89"/>
    <w:rsid w:val="00876112"/>
    <w:rsid w:val="00876893"/>
    <w:rsid w:val="00876CA7"/>
    <w:rsid w:val="0087794E"/>
    <w:rsid w:val="00877B16"/>
    <w:rsid w:val="00880598"/>
    <w:rsid w:val="0088073B"/>
    <w:rsid w:val="008808B6"/>
    <w:rsid w:val="008826D8"/>
    <w:rsid w:val="00883E69"/>
    <w:rsid w:val="0088534E"/>
    <w:rsid w:val="00885C15"/>
    <w:rsid w:val="0088640F"/>
    <w:rsid w:val="00886412"/>
    <w:rsid w:val="008868E8"/>
    <w:rsid w:val="00886D3A"/>
    <w:rsid w:val="00887D2F"/>
    <w:rsid w:val="00890581"/>
    <w:rsid w:val="0089088E"/>
    <w:rsid w:val="00891286"/>
    <w:rsid w:val="00891464"/>
    <w:rsid w:val="00891467"/>
    <w:rsid w:val="00891A2F"/>
    <w:rsid w:val="00891E2A"/>
    <w:rsid w:val="00891F20"/>
    <w:rsid w:val="00893C33"/>
    <w:rsid w:val="00896B00"/>
    <w:rsid w:val="008970B7"/>
    <w:rsid w:val="0089717A"/>
    <w:rsid w:val="008A0368"/>
    <w:rsid w:val="008A0B0F"/>
    <w:rsid w:val="008A109D"/>
    <w:rsid w:val="008A17EA"/>
    <w:rsid w:val="008A1A98"/>
    <w:rsid w:val="008A22F1"/>
    <w:rsid w:val="008A2AA8"/>
    <w:rsid w:val="008A2B79"/>
    <w:rsid w:val="008A33B5"/>
    <w:rsid w:val="008A4189"/>
    <w:rsid w:val="008A5495"/>
    <w:rsid w:val="008A5DE7"/>
    <w:rsid w:val="008A6186"/>
    <w:rsid w:val="008A63F2"/>
    <w:rsid w:val="008A733C"/>
    <w:rsid w:val="008A76B6"/>
    <w:rsid w:val="008A76BD"/>
    <w:rsid w:val="008A7C98"/>
    <w:rsid w:val="008A7F09"/>
    <w:rsid w:val="008B0F7F"/>
    <w:rsid w:val="008B1325"/>
    <w:rsid w:val="008B13CB"/>
    <w:rsid w:val="008B1432"/>
    <w:rsid w:val="008B14DC"/>
    <w:rsid w:val="008B2B63"/>
    <w:rsid w:val="008B2B91"/>
    <w:rsid w:val="008B2C27"/>
    <w:rsid w:val="008B3E66"/>
    <w:rsid w:val="008B5F5E"/>
    <w:rsid w:val="008B61A1"/>
    <w:rsid w:val="008B6E49"/>
    <w:rsid w:val="008B720A"/>
    <w:rsid w:val="008B7A15"/>
    <w:rsid w:val="008C0BA0"/>
    <w:rsid w:val="008C1AE9"/>
    <w:rsid w:val="008C24C6"/>
    <w:rsid w:val="008C2806"/>
    <w:rsid w:val="008C361D"/>
    <w:rsid w:val="008C3789"/>
    <w:rsid w:val="008C4AA0"/>
    <w:rsid w:val="008C4FEE"/>
    <w:rsid w:val="008C517A"/>
    <w:rsid w:val="008C5727"/>
    <w:rsid w:val="008C5D13"/>
    <w:rsid w:val="008C61CB"/>
    <w:rsid w:val="008C73B7"/>
    <w:rsid w:val="008C7709"/>
    <w:rsid w:val="008C7AAA"/>
    <w:rsid w:val="008C7F27"/>
    <w:rsid w:val="008D0523"/>
    <w:rsid w:val="008D0709"/>
    <w:rsid w:val="008D09E8"/>
    <w:rsid w:val="008D0C6A"/>
    <w:rsid w:val="008D12A7"/>
    <w:rsid w:val="008D18A6"/>
    <w:rsid w:val="008D220C"/>
    <w:rsid w:val="008D2595"/>
    <w:rsid w:val="008D34CF"/>
    <w:rsid w:val="008D386D"/>
    <w:rsid w:val="008D3D30"/>
    <w:rsid w:val="008D4F3A"/>
    <w:rsid w:val="008D51B2"/>
    <w:rsid w:val="008D74C2"/>
    <w:rsid w:val="008D7B39"/>
    <w:rsid w:val="008E0038"/>
    <w:rsid w:val="008E0303"/>
    <w:rsid w:val="008E0C94"/>
    <w:rsid w:val="008E1EAA"/>
    <w:rsid w:val="008E1FB5"/>
    <w:rsid w:val="008E2159"/>
    <w:rsid w:val="008E2CDF"/>
    <w:rsid w:val="008E2D89"/>
    <w:rsid w:val="008E2FBB"/>
    <w:rsid w:val="008E3B6D"/>
    <w:rsid w:val="008E3F96"/>
    <w:rsid w:val="008E4963"/>
    <w:rsid w:val="008E4C8C"/>
    <w:rsid w:val="008E4E2F"/>
    <w:rsid w:val="008E5641"/>
    <w:rsid w:val="008E5939"/>
    <w:rsid w:val="008E6255"/>
    <w:rsid w:val="008E6B33"/>
    <w:rsid w:val="008E6DDC"/>
    <w:rsid w:val="008F07FB"/>
    <w:rsid w:val="008F0A5B"/>
    <w:rsid w:val="008F1A49"/>
    <w:rsid w:val="008F1F9B"/>
    <w:rsid w:val="008F21B9"/>
    <w:rsid w:val="008F2B5F"/>
    <w:rsid w:val="008F2C6B"/>
    <w:rsid w:val="008F2FCE"/>
    <w:rsid w:val="008F3390"/>
    <w:rsid w:val="008F37FD"/>
    <w:rsid w:val="008F4721"/>
    <w:rsid w:val="008F4A09"/>
    <w:rsid w:val="008F4AEA"/>
    <w:rsid w:val="008F4D30"/>
    <w:rsid w:val="008F4F27"/>
    <w:rsid w:val="008F538E"/>
    <w:rsid w:val="008F597E"/>
    <w:rsid w:val="008F6847"/>
    <w:rsid w:val="008F6FE7"/>
    <w:rsid w:val="008F7943"/>
    <w:rsid w:val="00900AFC"/>
    <w:rsid w:val="00901B77"/>
    <w:rsid w:val="00901F61"/>
    <w:rsid w:val="00902150"/>
    <w:rsid w:val="00902437"/>
    <w:rsid w:val="0090271D"/>
    <w:rsid w:val="00902FD1"/>
    <w:rsid w:val="009037E9"/>
    <w:rsid w:val="00903B36"/>
    <w:rsid w:val="00903BDD"/>
    <w:rsid w:val="00903C0F"/>
    <w:rsid w:val="009041A8"/>
    <w:rsid w:val="00904999"/>
    <w:rsid w:val="00904D24"/>
    <w:rsid w:val="00905019"/>
    <w:rsid w:val="009061FF"/>
    <w:rsid w:val="00906607"/>
    <w:rsid w:val="00906951"/>
    <w:rsid w:val="00906E4F"/>
    <w:rsid w:val="00906F27"/>
    <w:rsid w:val="009070CE"/>
    <w:rsid w:val="0090770C"/>
    <w:rsid w:val="009103FC"/>
    <w:rsid w:val="0091074E"/>
    <w:rsid w:val="009107E2"/>
    <w:rsid w:val="00910A68"/>
    <w:rsid w:val="00910F74"/>
    <w:rsid w:val="00911ADA"/>
    <w:rsid w:val="00912F94"/>
    <w:rsid w:val="00913D01"/>
    <w:rsid w:val="00913F7B"/>
    <w:rsid w:val="0091492D"/>
    <w:rsid w:val="00916AB9"/>
    <w:rsid w:val="00917309"/>
    <w:rsid w:val="00917FD8"/>
    <w:rsid w:val="009214A0"/>
    <w:rsid w:val="00922DC4"/>
    <w:rsid w:val="00923A34"/>
    <w:rsid w:val="009248DB"/>
    <w:rsid w:val="00924A44"/>
    <w:rsid w:val="00924B22"/>
    <w:rsid w:val="00924D6B"/>
    <w:rsid w:val="009251BF"/>
    <w:rsid w:val="009255D0"/>
    <w:rsid w:val="00925C6A"/>
    <w:rsid w:val="00926267"/>
    <w:rsid w:val="0092668B"/>
    <w:rsid w:val="009274A4"/>
    <w:rsid w:val="0092766E"/>
    <w:rsid w:val="0092767A"/>
    <w:rsid w:val="009304C4"/>
    <w:rsid w:val="009325C5"/>
    <w:rsid w:val="009328BB"/>
    <w:rsid w:val="009331AD"/>
    <w:rsid w:val="00933334"/>
    <w:rsid w:val="00934044"/>
    <w:rsid w:val="009340A6"/>
    <w:rsid w:val="009343D5"/>
    <w:rsid w:val="00934B63"/>
    <w:rsid w:val="00934E56"/>
    <w:rsid w:val="00935967"/>
    <w:rsid w:val="00936089"/>
    <w:rsid w:val="00936928"/>
    <w:rsid w:val="009377E0"/>
    <w:rsid w:val="009404F5"/>
    <w:rsid w:val="0094055D"/>
    <w:rsid w:val="00940A3E"/>
    <w:rsid w:val="009411AC"/>
    <w:rsid w:val="009415AF"/>
    <w:rsid w:val="00942212"/>
    <w:rsid w:val="00943CCE"/>
    <w:rsid w:val="00944947"/>
    <w:rsid w:val="00944E23"/>
    <w:rsid w:val="009454F2"/>
    <w:rsid w:val="009458D3"/>
    <w:rsid w:val="00945B9F"/>
    <w:rsid w:val="00945F2C"/>
    <w:rsid w:val="009463AE"/>
    <w:rsid w:val="009468A4"/>
    <w:rsid w:val="009476C3"/>
    <w:rsid w:val="00947E8C"/>
    <w:rsid w:val="0095022F"/>
    <w:rsid w:val="009502A0"/>
    <w:rsid w:val="0095058A"/>
    <w:rsid w:val="00950626"/>
    <w:rsid w:val="00950648"/>
    <w:rsid w:val="00950D0C"/>
    <w:rsid w:val="00950DFF"/>
    <w:rsid w:val="0095157D"/>
    <w:rsid w:val="00952CD0"/>
    <w:rsid w:val="00953398"/>
    <w:rsid w:val="0095395F"/>
    <w:rsid w:val="00953F44"/>
    <w:rsid w:val="0095401F"/>
    <w:rsid w:val="009545FC"/>
    <w:rsid w:val="0095535F"/>
    <w:rsid w:val="0095569B"/>
    <w:rsid w:val="00955DBF"/>
    <w:rsid w:val="0095753D"/>
    <w:rsid w:val="00957A9C"/>
    <w:rsid w:val="0096047C"/>
    <w:rsid w:val="00960E3C"/>
    <w:rsid w:val="009615AC"/>
    <w:rsid w:val="00961795"/>
    <w:rsid w:val="009618E0"/>
    <w:rsid w:val="00962066"/>
    <w:rsid w:val="0096226B"/>
    <w:rsid w:val="00962447"/>
    <w:rsid w:val="00962AAA"/>
    <w:rsid w:val="00963070"/>
    <w:rsid w:val="0096323C"/>
    <w:rsid w:val="00963795"/>
    <w:rsid w:val="00963A48"/>
    <w:rsid w:val="00963E9A"/>
    <w:rsid w:val="009640C9"/>
    <w:rsid w:val="009643CE"/>
    <w:rsid w:val="00964DCA"/>
    <w:rsid w:val="00965C2F"/>
    <w:rsid w:val="00965D61"/>
    <w:rsid w:val="00965FFB"/>
    <w:rsid w:val="00967022"/>
    <w:rsid w:val="00967520"/>
    <w:rsid w:val="00967542"/>
    <w:rsid w:val="0096767B"/>
    <w:rsid w:val="00970364"/>
    <w:rsid w:val="009705E3"/>
    <w:rsid w:val="00970973"/>
    <w:rsid w:val="00970BCA"/>
    <w:rsid w:val="009726DD"/>
    <w:rsid w:val="00974082"/>
    <w:rsid w:val="00974878"/>
    <w:rsid w:val="00974C02"/>
    <w:rsid w:val="00974CE1"/>
    <w:rsid w:val="00974FBD"/>
    <w:rsid w:val="00975551"/>
    <w:rsid w:val="00975C2A"/>
    <w:rsid w:val="00975CA4"/>
    <w:rsid w:val="0098015D"/>
    <w:rsid w:val="00980526"/>
    <w:rsid w:val="00980C5A"/>
    <w:rsid w:val="00980E15"/>
    <w:rsid w:val="0098103D"/>
    <w:rsid w:val="009813E3"/>
    <w:rsid w:val="0098148F"/>
    <w:rsid w:val="009821D1"/>
    <w:rsid w:val="0098288F"/>
    <w:rsid w:val="009833D8"/>
    <w:rsid w:val="009834BB"/>
    <w:rsid w:val="00983DB7"/>
    <w:rsid w:val="00984AE0"/>
    <w:rsid w:val="00985640"/>
    <w:rsid w:val="00986BA7"/>
    <w:rsid w:val="00987187"/>
    <w:rsid w:val="00987658"/>
    <w:rsid w:val="0098782B"/>
    <w:rsid w:val="00987E21"/>
    <w:rsid w:val="009901AA"/>
    <w:rsid w:val="0099031E"/>
    <w:rsid w:val="00990626"/>
    <w:rsid w:val="00991015"/>
    <w:rsid w:val="00991C93"/>
    <w:rsid w:val="009930D0"/>
    <w:rsid w:val="009954D9"/>
    <w:rsid w:val="00995879"/>
    <w:rsid w:val="00995A0F"/>
    <w:rsid w:val="0099684A"/>
    <w:rsid w:val="009972C3"/>
    <w:rsid w:val="00997CDF"/>
    <w:rsid w:val="00997F85"/>
    <w:rsid w:val="009A0EF9"/>
    <w:rsid w:val="009A1269"/>
    <w:rsid w:val="009A128C"/>
    <w:rsid w:val="009A14B1"/>
    <w:rsid w:val="009A1C5A"/>
    <w:rsid w:val="009A1CAC"/>
    <w:rsid w:val="009A2D29"/>
    <w:rsid w:val="009A2F19"/>
    <w:rsid w:val="009A31FC"/>
    <w:rsid w:val="009A38CE"/>
    <w:rsid w:val="009A4533"/>
    <w:rsid w:val="009A4FDE"/>
    <w:rsid w:val="009A5810"/>
    <w:rsid w:val="009A588E"/>
    <w:rsid w:val="009A598A"/>
    <w:rsid w:val="009A5B06"/>
    <w:rsid w:val="009A5D02"/>
    <w:rsid w:val="009A62F6"/>
    <w:rsid w:val="009A6950"/>
    <w:rsid w:val="009A6B42"/>
    <w:rsid w:val="009A6C7A"/>
    <w:rsid w:val="009A6DC9"/>
    <w:rsid w:val="009A6EB3"/>
    <w:rsid w:val="009B02E0"/>
    <w:rsid w:val="009B05D0"/>
    <w:rsid w:val="009B0974"/>
    <w:rsid w:val="009B0B3F"/>
    <w:rsid w:val="009B0EC1"/>
    <w:rsid w:val="009B20F2"/>
    <w:rsid w:val="009B23C8"/>
    <w:rsid w:val="009B376D"/>
    <w:rsid w:val="009B3DE7"/>
    <w:rsid w:val="009B4ACD"/>
    <w:rsid w:val="009B4DEB"/>
    <w:rsid w:val="009B54C1"/>
    <w:rsid w:val="009B58B6"/>
    <w:rsid w:val="009B6406"/>
    <w:rsid w:val="009B6F2D"/>
    <w:rsid w:val="009B7257"/>
    <w:rsid w:val="009B7861"/>
    <w:rsid w:val="009C0004"/>
    <w:rsid w:val="009C0C9A"/>
    <w:rsid w:val="009C0F08"/>
    <w:rsid w:val="009C1CC3"/>
    <w:rsid w:val="009C1EF7"/>
    <w:rsid w:val="009C2826"/>
    <w:rsid w:val="009C2CD5"/>
    <w:rsid w:val="009C2D01"/>
    <w:rsid w:val="009C320E"/>
    <w:rsid w:val="009C597F"/>
    <w:rsid w:val="009C5B46"/>
    <w:rsid w:val="009C7264"/>
    <w:rsid w:val="009C730D"/>
    <w:rsid w:val="009C73EB"/>
    <w:rsid w:val="009C7C7D"/>
    <w:rsid w:val="009D050C"/>
    <w:rsid w:val="009D1D0D"/>
    <w:rsid w:val="009D2A97"/>
    <w:rsid w:val="009D2A9D"/>
    <w:rsid w:val="009D2E83"/>
    <w:rsid w:val="009D373A"/>
    <w:rsid w:val="009D3ADF"/>
    <w:rsid w:val="009D3EDB"/>
    <w:rsid w:val="009D4AB9"/>
    <w:rsid w:val="009D5F4F"/>
    <w:rsid w:val="009D6197"/>
    <w:rsid w:val="009E0E35"/>
    <w:rsid w:val="009E2196"/>
    <w:rsid w:val="009E3E16"/>
    <w:rsid w:val="009E4883"/>
    <w:rsid w:val="009E4D87"/>
    <w:rsid w:val="009E502E"/>
    <w:rsid w:val="009E5821"/>
    <w:rsid w:val="009E5854"/>
    <w:rsid w:val="009E5A08"/>
    <w:rsid w:val="009E5A8B"/>
    <w:rsid w:val="009E5BDD"/>
    <w:rsid w:val="009E7318"/>
    <w:rsid w:val="009F028A"/>
    <w:rsid w:val="009F07A9"/>
    <w:rsid w:val="009F1C57"/>
    <w:rsid w:val="009F1FCB"/>
    <w:rsid w:val="009F22B0"/>
    <w:rsid w:val="009F30CF"/>
    <w:rsid w:val="009F3EB9"/>
    <w:rsid w:val="009F44C7"/>
    <w:rsid w:val="009F4844"/>
    <w:rsid w:val="009F4921"/>
    <w:rsid w:val="009F5476"/>
    <w:rsid w:val="009F652A"/>
    <w:rsid w:val="009F7A72"/>
    <w:rsid w:val="009F7EE3"/>
    <w:rsid w:val="00A00666"/>
    <w:rsid w:val="00A007A5"/>
    <w:rsid w:val="00A00CE3"/>
    <w:rsid w:val="00A01AC2"/>
    <w:rsid w:val="00A03716"/>
    <w:rsid w:val="00A042E2"/>
    <w:rsid w:val="00A04C7A"/>
    <w:rsid w:val="00A04E4D"/>
    <w:rsid w:val="00A050BC"/>
    <w:rsid w:val="00A06310"/>
    <w:rsid w:val="00A06906"/>
    <w:rsid w:val="00A077A4"/>
    <w:rsid w:val="00A07BB6"/>
    <w:rsid w:val="00A105E0"/>
    <w:rsid w:val="00A10BE3"/>
    <w:rsid w:val="00A11329"/>
    <w:rsid w:val="00A120F4"/>
    <w:rsid w:val="00A123AC"/>
    <w:rsid w:val="00A12492"/>
    <w:rsid w:val="00A12C33"/>
    <w:rsid w:val="00A13F39"/>
    <w:rsid w:val="00A13F73"/>
    <w:rsid w:val="00A1432D"/>
    <w:rsid w:val="00A14607"/>
    <w:rsid w:val="00A14954"/>
    <w:rsid w:val="00A14C5C"/>
    <w:rsid w:val="00A151DA"/>
    <w:rsid w:val="00A15946"/>
    <w:rsid w:val="00A16070"/>
    <w:rsid w:val="00A1784E"/>
    <w:rsid w:val="00A17D37"/>
    <w:rsid w:val="00A202A8"/>
    <w:rsid w:val="00A20955"/>
    <w:rsid w:val="00A21694"/>
    <w:rsid w:val="00A22F1C"/>
    <w:rsid w:val="00A234DB"/>
    <w:rsid w:val="00A25F03"/>
    <w:rsid w:val="00A26AA2"/>
    <w:rsid w:val="00A27EAB"/>
    <w:rsid w:val="00A30862"/>
    <w:rsid w:val="00A30ADF"/>
    <w:rsid w:val="00A30AF4"/>
    <w:rsid w:val="00A31B94"/>
    <w:rsid w:val="00A31C89"/>
    <w:rsid w:val="00A3248E"/>
    <w:rsid w:val="00A332C7"/>
    <w:rsid w:val="00A3347F"/>
    <w:rsid w:val="00A33807"/>
    <w:rsid w:val="00A339EE"/>
    <w:rsid w:val="00A34000"/>
    <w:rsid w:val="00A34DF0"/>
    <w:rsid w:val="00A35046"/>
    <w:rsid w:val="00A35F77"/>
    <w:rsid w:val="00A363E0"/>
    <w:rsid w:val="00A36C0B"/>
    <w:rsid w:val="00A3735B"/>
    <w:rsid w:val="00A37647"/>
    <w:rsid w:val="00A37EDB"/>
    <w:rsid w:val="00A401E9"/>
    <w:rsid w:val="00A402B0"/>
    <w:rsid w:val="00A409F7"/>
    <w:rsid w:val="00A420E2"/>
    <w:rsid w:val="00A432AC"/>
    <w:rsid w:val="00A4358D"/>
    <w:rsid w:val="00A43E90"/>
    <w:rsid w:val="00A440C7"/>
    <w:rsid w:val="00A44B58"/>
    <w:rsid w:val="00A44DFF"/>
    <w:rsid w:val="00A459A0"/>
    <w:rsid w:val="00A45F22"/>
    <w:rsid w:val="00A46754"/>
    <w:rsid w:val="00A46E6A"/>
    <w:rsid w:val="00A470E9"/>
    <w:rsid w:val="00A4771A"/>
    <w:rsid w:val="00A506A2"/>
    <w:rsid w:val="00A5124E"/>
    <w:rsid w:val="00A51327"/>
    <w:rsid w:val="00A51BB0"/>
    <w:rsid w:val="00A52582"/>
    <w:rsid w:val="00A5261A"/>
    <w:rsid w:val="00A5287F"/>
    <w:rsid w:val="00A5352F"/>
    <w:rsid w:val="00A5353C"/>
    <w:rsid w:val="00A53C9B"/>
    <w:rsid w:val="00A54BB1"/>
    <w:rsid w:val="00A550E9"/>
    <w:rsid w:val="00A55C38"/>
    <w:rsid w:val="00A56D86"/>
    <w:rsid w:val="00A5715F"/>
    <w:rsid w:val="00A615B9"/>
    <w:rsid w:val="00A61BD0"/>
    <w:rsid w:val="00A62C62"/>
    <w:rsid w:val="00A62D36"/>
    <w:rsid w:val="00A635AF"/>
    <w:rsid w:val="00A63A7C"/>
    <w:rsid w:val="00A63AB6"/>
    <w:rsid w:val="00A641A8"/>
    <w:rsid w:val="00A646B1"/>
    <w:rsid w:val="00A65361"/>
    <w:rsid w:val="00A65BCB"/>
    <w:rsid w:val="00A65C52"/>
    <w:rsid w:val="00A661ED"/>
    <w:rsid w:val="00A66358"/>
    <w:rsid w:val="00A67A90"/>
    <w:rsid w:val="00A67EDA"/>
    <w:rsid w:val="00A72F41"/>
    <w:rsid w:val="00A748D1"/>
    <w:rsid w:val="00A7510C"/>
    <w:rsid w:val="00A75810"/>
    <w:rsid w:val="00A75E3E"/>
    <w:rsid w:val="00A765C1"/>
    <w:rsid w:val="00A76AD6"/>
    <w:rsid w:val="00A80761"/>
    <w:rsid w:val="00A8088D"/>
    <w:rsid w:val="00A80961"/>
    <w:rsid w:val="00A80E40"/>
    <w:rsid w:val="00A8168E"/>
    <w:rsid w:val="00A81CE3"/>
    <w:rsid w:val="00A820B5"/>
    <w:rsid w:val="00A83192"/>
    <w:rsid w:val="00A834A1"/>
    <w:rsid w:val="00A838CE"/>
    <w:rsid w:val="00A838DD"/>
    <w:rsid w:val="00A8406E"/>
    <w:rsid w:val="00A844CD"/>
    <w:rsid w:val="00A8480A"/>
    <w:rsid w:val="00A848FE"/>
    <w:rsid w:val="00A849C6"/>
    <w:rsid w:val="00A85055"/>
    <w:rsid w:val="00A850F4"/>
    <w:rsid w:val="00A852BA"/>
    <w:rsid w:val="00A8531E"/>
    <w:rsid w:val="00A86BA9"/>
    <w:rsid w:val="00A86E74"/>
    <w:rsid w:val="00A86FEA"/>
    <w:rsid w:val="00A8701D"/>
    <w:rsid w:val="00A87676"/>
    <w:rsid w:val="00A87A70"/>
    <w:rsid w:val="00A90F63"/>
    <w:rsid w:val="00A9134C"/>
    <w:rsid w:val="00A918C6"/>
    <w:rsid w:val="00A91A19"/>
    <w:rsid w:val="00A92649"/>
    <w:rsid w:val="00A92890"/>
    <w:rsid w:val="00A93185"/>
    <w:rsid w:val="00A93210"/>
    <w:rsid w:val="00A93D48"/>
    <w:rsid w:val="00A941B2"/>
    <w:rsid w:val="00A942A3"/>
    <w:rsid w:val="00A943FC"/>
    <w:rsid w:val="00A95194"/>
    <w:rsid w:val="00A954D1"/>
    <w:rsid w:val="00A95CC9"/>
    <w:rsid w:val="00A96094"/>
    <w:rsid w:val="00A96FBE"/>
    <w:rsid w:val="00A970A4"/>
    <w:rsid w:val="00A9735C"/>
    <w:rsid w:val="00A979D0"/>
    <w:rsid w:val="00AA0538"/>
    <w:rsid w:val="00AA0989"/>
    <w:rsid w:val="00AA0D3A"/>
    <w:rsid w:val="00AA23C8"/>
    <w:rsid w:val="00AA297C"/>
    <w:rsid w:val="00AA2BE7"/>
    <w:rsid w:val="00AA3C2F"/>
    <w:rsid w:val="00AA4436"/>
    <w:rsid w:val="00AA4EB7"/>
    <w:rsid w:val="00AA5785"/>
    <w:rsid w:val="00AA65D8"/>
    <w:rsid w:val="00AA6E3E"/>
    <w:rsid w:val="00AA7FFE"/>
    <w:rsid w:val="00AB00BF"/>
    <w:rsid w:val="00AB02AD"/>
    <w:rsid w:val="00AB136C"/>
    <w:rsid w:val="00AB1601"/>
    <w:rsid w:val="00AB18BA"/>
    <w:rsid w:val="00AB1E3E"/>
    <w:rsid w:val="00AB1F68"/>
    <w:rsid w:val="00AB20A5"/>
    <w:rsid w:val="00AB2224"/>
    <w:rsid w:val="00AB224D"/>
    <w:rsid w:val="00AB297D"/>
    <w:rsid w:val="00AB298D"/>
    <w:rsid w:val="00AB2AC0"/>
    <w:rsid w:val="00AB3461"/>
    <w:rsid w:val="00AB3A32"/>
    <w:rsid w:val="00AB3A9A"/>
    <w:rsid w:val="00AB4314"/>
    <w:rsid w:val="00AB4AA4"/>
    <w:rsid w:val="00AB504F"/>
    <w:rsid w:val="00AB55DE"/>
    <w:rsid w:val="00AB5700"/>
    <w:rsid w:val="00AB5750"/>
    <w:rsid w:val="00AB59B7"/>
    <w:rsid w:val="00AB5DAD"/>
    <w:rsid w:val="00AB60DE"/>
    <w:rsid w:val="00AB62D3"/>
    <w:rsid w:val="00AB65E1"/>
    <w:rsid w:val="00AB7AC3"/>
    <w:rsid w:val="00AB7B55"/>
    <w:rsid w:val="00AB7C31"/>
    <w:rsid w:val="00AC010F"/>
    <w:rsid w:val="00AC06E9"/>
    <w:rsid w:val="00AC0ACD"/>
    <w:rsid w:val="00AC2C0D"/>
    <w:rsid w:val="00AC2D0B"/>
    <w:rsid w:val="00AC2ED9"/>
    <w:rsid w:val="00AC2F6E"/>
    <w:rsid w:val="00AC3D8C"/>
    <w:rsid w:val="00AC4108"/>
    <w:rsid w:val="00AC468C"/>
    <w:rsid w:val="00AC54E0"/>
    <w:rsid w:val="00AC5F74"/>
    <w:rsid w:val="00AC625B"/>
    <w:rsid w:val="00AC6563"/>
    <w:rsid w:val="00AC65FA"/>
    <w:rsid w:val="00AC6F04"/>
    <w:rsid w:val="00AC792C"/>
    <w:rsid w:val="00AC7B42"/>
    <w:rsid w:val="00AC7D47"/>
    <w:rsid w:val="00AC7F4D"/>
    <w:rsid w:val="00AD048A"/>
    <w:rsid w:val="00AD1380"/>
    <w:rsid w:val="00AD19EF"/>
    <w:rsid w:val="00AD1BAE"/>
    <w:rsid w:val="00AD225A"/>
    <w:rsid w:val="00AD2453"/>
    <w:rsid w:val="00AD2592"/>
    <w:rsid w:val="00AD2CD6"/>
    <w:rsid w:val="00AD4409"/>
    <w:rsid w:val="00AD6CA0"/>
    <w:rsid w:val="00AD73EE"/>
    <w:rsid w:val="00AD786E"/>
    <w:rsid w:val="00AD7A2B"/>
    <w:rsid w:val="00AE07B9"/>
    <w:rsid w:val="00AE08DF"/>
    <w:rsid w:val="00AE18D8"/>
    <w:rsid w:val="00AE2692"/>
    <w:rsid w:val="00AE39F2"/>
    <w:rsid w:val="00AE3B2D"/>
    <w:rsid w:val="00AE3B60"/>
    <w:rsid w:val="00AE4075"/>
    <w:rsid w:val="00AE45EE"/>
    <w:rsid w:val="00AE46BC"/>
    <w:rsid w:val="00AE4A95"/>
    <w:rsid w:val="00AE5223"/>
    <w:rsid w:val="00AE53AC"/>
    <w:rsid w:val="00AE6ED3"/>
    <w:rsid w:val="00AE784B"/>
    <w:rsid w:val="00AF0146"/>
    <w:rsid w:val="00AF03CB"/>
    <w:rsid w:val="00AF0602"/>
    <w:rsid w:val="00AF0FBD"/>
    <w:rsid w:val="00AF0FE8"/>
    <w:rsid w:val="00AF13A4"/>
    <w:rsid w:val="00AF15BF"/>
    <w:rsid w:val="00AF1FC4"/>
    <w:rsid w:val="00AF2453"/>
    <w:rsid w:val="00AF2C5E"/>
    <w:rsid w:val="00AF376A"/>
    <w:rsid w:val="00AF38D3"/>
    <w:rsid w:val="00AF3CB5"/>
    <w:rsid w:val="00AF43F4"/>
    <w:rsid w:val="00AF457F"/>
    <w:rsid w:val="00AF4DEB"/>
    <w:rsid w:val="00AF5137"/>
    <w:rsid w:val="00AF5AE1"/>
    <w:rsid w:val="00AF612F"/>
    <w:rsid w:val="00AF77B1"/>
    <w:rsid w:val="00AF7EE7"/>
    <w:rsid w:val="00B01310"/>
    <w:rsid w:val="00B02377"/>
    <w:rsid w:val="00B025E6"/>
    <w:rsid w:val="00B02F50"/>
    <w:rsid w:val="00B032E4"/>
    <w:rsid w:val="00B03A84"/>
    <w:rsid w:val="00B04AE9"/>
    <w:rsid w:val="00B0500C"/>
    <w:rsid w:val="00B0509A"/>
    <w:rsid w:val="00B05F4E"/>
    <w:rsid w:val="00B07BE9"/>
    <w:rsid w:val="00B10285"/>
    <w:rsid w:val="00B10574"/>
    <w:rsid w:val="00B10A7D"/>
    <w:rsid w:val="00B11049"/>
    <w:rsid w:val="00B1217F"/>
    <w:rsid w:val="00B121C7"/>
    <w:rsid w:val="00B142AB"/>
    <w:rsid w:val="00B14356"/>
    <w:rsid w:val="00B156A6"/>
    <w:rsid w:val="00B15F3B"/>
    <w:rsid w:val="00B1629A"/>
    <w:rsid w:val="00B1668B"/>
    <w:rsid w:val="00B173AC"/>
    <w:rsid w:val="00B173BC"/>
    <w:rsid w:val="00B205D9"/>
    <w:rsid w:val="00B214F4"/>
    <w:rsid w:val="00B22CE7"/>
    <w:rsid w:val="00B237D8"/>
    <w:rsid w:val="00B23D1D"/>
    <w:rsid w:val="00B248CE"/>
    <w:rsid w:val="00B25668"/>
    <w:rsid w:val="00B259D5"/>
    <w:rsid w:val="00B261EA"/>
    <w:rsid w:val="00B273EA"/>
    <w:rsid w:val="00B27576"/>
    <w:rsid w:val="00B275AF"/>
    <w:rsid w:val="00B2770D"/>
    <w:rsid w:val="00B30050"/>
    <w:rsid w:val="00B302DB"/>
    <w:rsid w:val="00B30680"/>
    <w:rsid w:val="00B309AF"/>
    <w:rsid w:val="00B3162D"/>
    <w:rsid w:val="00B317C4"/>
    <w:rsid w:val="00B3195D"/>
    <w:rsid w:val="00B31A7C"/>
    <w:rsid w:val="00B320D9"/>
    <w:rsid w:val="00B323C5"/>
    <w:rsid w:val="00B32C91"/>
    <w:rsid w:val="00B32F93"/>
    <w:rsid w:val="00B33326"/>
    <w:rsid w:val="00B333EB"/>
    <w:rsid w:val="00B33B86"/>
    <w:rsid w:val="00B33BE8"/>
    <w:rsid w:val="00B343AD"/>
    <w:rsid w:val="00B34997"/>
    <w:rsid w:val="00B35D7C"/>
    <w:rsid w:val="00B369D6"/>
    <w:rsid w:val="00B37A3D"/>
    <w:rsid w:val="00B40741"/>
    <w:rsid w:val="00B40F75"/>
    <w:rsid w:val="00B41D92"/>
    <w:rsid w:val="00B438C6"/>
    <w:rsid w:val="00B4447D"/>
    <w:rsid w:val="00B44933"/>
    <w:rsid w:val="00B45A69"/>
    <w:rsid w:val="00B45FF4"/>
    <w:rsid w:val="00B460DF"/>
    <w:rsid w:val="00B464DC"/>
    <w:rsid w:val="00B46B61"/>
    <w:rsid w:val="00B46C8A"/>
    <w:rsid w:val="00B46E33"/>
    <w:rsid w:val="00B478F5"/>
    <w:rsid w:val="00B479DA"/>
    <w:rsid w:val="00B47B94"/>
    <w:rsid w:val="00B50248"/>
    <w:rsid w:val="00B502C5"/>
    <w:rsid w:val="00B50475"/>
    <w:rsid w:val="00B50C4D"/>
    <w:rsid w:val="00B51320"/>
    <w:rsid w:val="00B51729"/>
    <w:rsid w:val="00B5182A"/>
    <w:rsid w:val="00B51EAB"/>
    <w:rsid w:val="00B520E1"/>
    <w:rsid w:val="00B52E92"/>
    <w:rsid w:val="00B545C1"/>
    <w:rsid w:val="00B54739"/>
    <w:rsid w:val="00B5488F"/>
    <w:rsid w:val="00B55464"/>
    <w:rsid w:val="00B55795"/>
    <w:rsid w:val="00B56011"/>
    <w:rsid w:val="00B600A4"/>
    <w:rsid w:val="00B612CF"/>
    <w:rsid w:val="00B6193D"/>
    <w:rsid w:val="00B637DC"/>
    <w:rsid w:val="00B64332"/>
    <w:rsid w:val="00B644BF"/>
    <w:rsid w:val="00B664E4"/>
    <w:rsid w:val="00B6797C"/>
    <w:rsid w:val="00B67DD4"/>
    <w:rsid w:val="00B70FDE"/>
    <w:rsid w:val="00B714D8"/>
    <w:rsid w:val="00B7175F"/>
    <w:rsid w:val="00B72847"/>
    <w:rsid w:val="00B72B9E"/>
    <w:rsid w:val="00B7397A"/>
    <w:rsid w:val="00B73D6F"/>
    <w:rsid w:val="00B74514"/>
    <w:rsid w:val="00B75A73"/>
    <w:rsid w:val="00B75E28"/>
    <w:rsid w:val="00B766FA"/>
    <w:rsid w:val="00B768F1"/>
    <w:rsid w:val="00B80082"/>
    <w:rsid w:val="00B8044C"/>
    <w:rsid w:val="00B81079"/>
    <w:rsid w:val="00B81173"/>
    <w:rsid w:val="00B815D6"/>
    <w:rsid w:val="00B81645"/>
    <w:rsid w:val="00B8185D"/>
    <w:rsid w:val="00B82341"/>
    <w:rsid w:val="00B82ED3"/>
    <w:rsid w:val="00B832DC"/>
    <w:rsid w:val="00B838C3"/>
    <w:rsid w:val="00B83F5F"/>
    <w:rsid w:val="00B841D8"/>
    <w:rsid w:val="00B846A3"/>
    <w:rsid w:val="00B851C3"/>
    <w:rsid w:val="00B9085A"/>
    <w:rsid w:val="00B90FC9"/>
    <w:rsid w:val="00B911A3"/>
    <w:rsid w:val="00B91FCB"/>
    <w:rsid w:val="00B9265A"/>
    <w:rsid w:val="00B9295A"/>
    <w:rsid w:val="00B92F86"/>
    <w:rsid w:val="00B93651"/>
    <w:rsid w:val="00B93BE5"/>
    <w:rsid w:val="00B93EA9"/>
    <w:rsid w:val="00B94020"/>
    <w:rsid w:val="00B944CA"/>
    <w:rsid w:val="00B945E9"/>
    <w:rsid w:val="00B9488B"/>
    <w:rsid w:val="00B94BF9"/>
    <w:rsid w:val="00B94F54"/>
    <w:rsid w:val="00B95B83"/>
    <w:rsid w:val="00B95BC3"/>
    <w:rsid w:val="00B95C7F"/>
    <w:rsid w:val="00B976E1"/>
    <w:rsid w:val="00B97D5C"/>
    <w:rsid w:val="00BA0415"/>
    <w:rsid w:val="00BA044F"/>
    <w:rsid w:val="00BA077D"/>
    <w:rsid w:val="00BA0791"/>
    <w:rsid w:val="00BA0BB5"/>
    <w:rsid w:val="00BA0E1C"/>
    <w:rsid w:val="00BA2414"/>
    <w:rsid w:val="00BA3130"/>
    <w:rsid w:val="00BA36CA"/>
    <w:rsid w:val="00BA37AC"/>
    <w:rsid w:val="00BA4830"/>
    <w:rsid w:val="00BA4A75"/>
    <w:rsid w:val="00BA509A"/>
    <w:rsid w:val="00BA50C9"/>
    <w:rsid w:val="00BA5421"/>
    <w:rsid w:val="00BA608A"/>
    <w:rsid w:val="00BA63AC"/>
    <w:rsid w:val="00BA65BD"/>
    <w:rsid w:val="00BA69FD"/>
    <w:rsid w:val="00BA7008"/>
    <w:rsid w:val="00BA7B7A"/>
    <w:rsid w:val="00BB04FE"/>
    <w:rsid w:val="00BB0B70"/>
    <w:rsid w:val="00BB0FF2"/>
    <w:rsid w:val="00BB1442"/>
    <w:rsid w:val="00BB14A5"/>
    <w:rsid w:val="00BB2901"/>
    <w:rsid w:val="00BB2ED3"/>
    <w:rsid w:val="00BB300C"/>
    <w:rsid w:val="00BB3BBC"/>
    <w:rsid w:val="00BB43EF"/>
    <w:rsid w:val="00BB4689"/>
    <w:rsid w:val="00BB6081"/>
    <w:rsid w:val="00BB6406"/>
    <w:rsid w:val="00BB6427"/>
    <w:rsid w:val="00BB6462"/>
    <w:rsid w:val="00BB65E6"/>
    <w:rsid w:val="00BC0775"/>
    <w:rsid w:val="00BC079B"/>
    <w:rsid w:val="00BC18D3"/>
    <w:rsid w:val="00BC258C"/>
    <w:rsid w:val="00BC36CA"/>
    <w:rsid w:val="00BC38FF"/>
    <w:rsid w:val="00BC427F"/>
    <w:rsid w:val="00BC505A"/>
    <w:rsid w:val="00BC61C8"/>
    <w:rsid w:val="00BC6219"/>
    <w:rsid w:val="00BC7272"/>
    <w:rsid w:val="00BC7378"/>
    <w:rsid w:val="00BC767A"/>
    <w:rsid w:val="00BC789D"/>
    <w:rsid w:val="00BC7C00"/>
    <w:rsid w:val="00BD05FD"/>
    <w:rsid w:val="00BD0F8B"/>
    <w:rsid w:val="00BD16CD"/>
    <w:rsid w:val="00BD1A31"/>
    <w:rsid w:val="00BD1BA5"/>
    <w:rsid w:val="00BD3BA0"/>
    <w:rsid w:val="00BD3DE6"/>
    <w:rsid w:val="00BD4499"/>
    <w:rsid w:val="00BD491A"/>
    <w:rsid w:val="00BD4AA8"/>
    <w:rsid w:val="00BD4DDC"/>
    <w:rsid w:val="00BD5185"/>
    <w:rsid w:val="00BD5D3F"/>
    <w:rsid w:val="00BD5FDA"/>
    <w:rsid w:val="00BD6986"/>
    <w:rsid w:val="00BD6BCD"/>
    <w:rsid w:val="00BD7377"/>
    <w:rsid w:val="00BD7515"/>
    <w:rsid w:val="00BD7B58"/>
    <w:rsid w:val="00BE0AC8"/>
    <w:rsid w:val="00BE0BAA"/>
    <w:rsid w:val="00BE0C9A"/>
    <w:rsid w:val="00BE12C6"/>
    <w:rsid w:val="00BE14C1"/>
    <w:rsid w:val="00BE15D9"/>
    <w:rsid w:val="00BE18F1"/>
    <w:rsid w:val="00BE1B3C"/>
    <w:rsid w:val="00BE1D6A"/>
    <w:rsid w:val="00BE242B"/>
    <w:rsid w:val="00BE2789"/>
    <w:rsid w:val="00BE2B73"/>
    <w:rsid w:val="00BE388D"/>
    <w:rsid w:val="00BE6D15"/>
    <w:rsid w:val="00BF0A1E"/>
    <w:rsid w:val="00BF1375"/>
    <w:rsid w:val="00BF182E"/>
    <w:rsid w:val="00BF1A65"/>
    <w:rsid w:val="00BF2988"/>
    <w:rsid w:val="00BF3410"/>
    <w:rsid w:val="00BF357F"/>
    <w:rsid w:val="00BF368B"/>
    <w:rsid w:val="00BF3C83"/>
    <w:rsid w:val="00BF4970"/>
    <w:rsid w:val="00BF6555"/>
    <w:rsid w:val="00BF6991"/>
    <w:rsid w:val="00BF6B02"/>
    <w:rsid w:val="00BF6CA6"/>
    <w:rsid w:val="00BF7615"/>
    <w:rsid w:val="00BF781B"/>
    <w:rsid w:val="00C001B6"/>
    <w:rsid w:val="00C0073A"/>
    <w:rsid w:val="00C00B20"/>
    <w:rsid w:val="00C00DAB"/>
    <w:rsid w:val="00C01249"/>
    <w:rsid w:val="00C017EC"/>
    <w:rsid w:val="00C018FB"/>
    <w:rsid w:val="00C0261F"/>
    <w:rsid w:val="00C02812"/>
    <w:rsid w:val="00C02C23"/>
    <w:rsid w:val="00C03655"/>
    <w:rsid w:val="00C041C8"/>
    <w:rsid w:val="00C041F2"/>
    <w:rsid w:val="00C0448F"/>
    <w:rsid w:val="00C04A97"/>
    <w:rsid w:val="00C050D6"/>
    <w:rsid w:val="00C058C5"/>
    <w:rsid w:val="00C066BB"/>
    <w:rsid w:val="00C105F8"/>
    <w:rsid w:val="00C11258"/>
    <w:rsid w:val="00C116FD"/>
    <w:rsid w:val="00C1175C"/>
    <w:rsid w:val="00C12330"/>
    <w:rsid w:val="00C12942"/>
    <w:rsid w:val="00C12BCD"/>
    <w:rsid w:val="00C13542"/>
    <w:rsid w:val="00C135F3"/>
    <w:rsid w:val="00C13A33"/>
    <w:rsid w:val="00C13E07"/>
    <w:rsid w:val="00C13ED4"/>
    <w:rsid w:val="00C14362"/>
    <w:rsid w:val="00C14E09"/>
    <w:rsid w:val="00C14F0A"/>
    <w:rsid w:val="00C161B7"/>
    <w:rsid w:val="00C163AE"/>
    <w:rsid w:val="00C16695"/>
    <w:rsid w:val="00C17200"/>
    <w:rsid w:val="00C17BBC"/>
    <w:rsid w:val="00C17BDD"/>
    <w:rsid w:val="00C17D55"/>
    <w:rsid w:val="00C17EFD"/>
    <w:rsid w:val="00C17F2D"/>
    <w:rsid w:val="00C20174"/>
    <w:rsid w:val="00C2156A"/>
    <w:rsid w:val="00C216DB"/>
    <w:rsid w:val="00C21994"/>
    <w:rsid w:val="00C2206F"/>
    <w:rsid w:val="00C220D4"/>
    <w:rsid w:val="00C22B3E"/>
    <w:rsid w:val="00C240AF"/>
    <w:rsid w:val="00C24945"/>
    <w:rsid w:val="00C24EDE"/>
    <w:rsid w:val="00C250F4"/>
    <w:rsid w:val="00C2534E"/>
    <w:rsid w:val="00C256FB"/>
    <w:rsid w:val="00C25755"/>
    <w:rsid w:val="00C26A54"/>
    <w:rsid w:val="00C274D4"/>
    <w:rsid w:val="00C274E1"/>
    <w:rsid w:val="00C2750A"/>
    <w:rsid w:val="00C31263"/>
    <w:rsid w:val="00C31FC8"/>
    <w:rsid w:val="00C32161"/>
    <w:rsid w:val="00C32E5B"/>
    <w:rsid w:val="00C33195"/>
    <w:rsid w:val="00C332EA"/>
    <w:rsid w:val="00C33880"/>
    <w:rsid w:val="00C34C88"/>
    <w:rsid w:val="00C34E1D"/>
    <w:rsid w:val="00C36997"/>
    <w:rsid w:val="00C41402"/>
    <w:rsid w:val="00C416AA"/>
    <w:rsid w:val="00C442ED"/>
    <w:rsid w:val="00C4564E"/>
    <w:rsid w:val="00C456E9"/>
    <w:rsid w:val="00C45D5A"/>
    <w:rsid w:val="00C46F73"/>
    <w:rsid w:val="00C47A7D"/>
    <w:rsid w:val="00C50F43"/>
    <w:rsid w:val="00C51A92"/>
    <w:rsid w:val="00C51C26"/>
    <w:rsid w:val="00C51E19"/>
    <w:rsid w:val="00C521DF"/>
    <w:rsid w:val="00C55133"/>
    <w:rsid w:val="00C553D9"/>
    <w:rsid w:val="00C5578A"/>
    <w:rsid w:val="00C557BD"/>
    <w:rsid w:val="00C55953"/>
    <w:rsid w:val="00C55E5E"/>
    <w:rsid w:val="00C56369"/>
    <w:rsid w:val="00C56921"/>
    <w:rsid w:val="00C57C2E"/>
    <w:rsid w:val="00C57F5E"/>
    <w:rsid w:val="00C60FE2"/>
    <w:rsid w:val="00C61587"/>
    <w:rsid w:val="00C62DFC"/>
    <w:rsid w:val="00C6315D"/>
    <w:rsid w:val="00C637F2"/>
    <w:rsid w:val="00C647E2"/>
    <w:rsid w:val="00C65602"/>
    <w:rsid w:val="00C657AB"/>
    <w:rsid w:val="00C668F1"/>
    <w:rsid w:val="00C66CD7"/>
    <w:rsid w:val="00C67188"/>
    <w:rsid w:val="00C67B66"/>
    <w:rsid w:val="00C67D6D"/>
    <w:rsid w:val="00C7077B"/>
    <w:rsid w:val="00C70BE5"/>
    <w:rsid w:val="00C71548"/>
    <w:rsid w:val="00C72D55"/>
    <w:rsid w:val="00C72FF4"/>
    <w:rsid w:val="00C737E4"/>
    <w:rsid w:val="00C73C71"/>
    <w:rsid w:val="00C742F0"/>
    <w:rsid w:val="00C7441B"/>
    <w:rsid w:val="00C749A7"/>
    <w:rsid w:val="00C74BDC"/>
    <w:rsid w:val="00C76250"/>
    <w:rsid w:val="00C76373"/>
    <w:rsid w:val="00C76385"/>
    <w:rsid w:val="00C76D13"/>
    <w:rsid w:val="00C7765A"/>
    <w:rsid w:val="00C77E5E"/>
    <w:rsid w:val="00C80FFA"/>
    <w:rsid w:val="00C819D3"/>
    <w:rsid w:val="00C82A34"/>
    <w:rsid w:val="00C834F5"/>
    <w:rsid w:val="00C839DB"/>
    <w:rsid w:val="00C850C8"/>
    <w:rsid w:val="00C8581A"/>
    <w:rsid w:val="00C85AE6"/>
    <w:rsid w:val="00C8620D"/>
    <w:rsid w:val="00C90538"/>
    <w:rsid w:val="00C921C4"/>
    <w:rsid w:val="00C92718"/>
    <w:rsid w:val="00C927C6"/>
    <w:rsid w:val="00C938F2"/>
    <w:rsid w:val="00C947F5"/>
    <w:rsid w:val="00C9558C"/>
    <w:rsid w:val="00C95A9F"/>
    <w:rsid w:val="00C95BCE"/>
    <w:rsid w:val="00C95FE7"/>
    <w:rsid w:val="00C96D0B"/>
    <w:rsid w:val="00C970E8"/>
    <w:rsid w:val="00C971FD"/>
    <w:rsid w:val="00C978A6"/>
    <w:rsid w:val="00C97CF7"/>
    <w:rsid w:val="00CA0376"/>
    <w:rsid w:val="00CA06C7"/>
    <w:rsid w:val="00CA0A66"/>
    <w:rsid w:val="00CA10B3"/>
    <w:rsid w:val="00CA1D83"/>
    <w:rsid w:val="00CA3041"/>
    <w:rsid w:val="00CA363D"/>
    <w:rsid w:val="00CA36EC"/>
    <w:rsid w:val="00CA45DB"/>
    <w:rsid w:val="00CA4BA2"/>
    <w:rsid w:val="00CA5158"/>
    <w:rsid w:val="00CA5C36"/>
    <w:rsid w:val="00CA5C90"/>
    <w:rsid w:val="00CA6908"/>
    <w:rsid w:val="00CA7DC6"/>
    <w:rsid w:val="00CB1D2C"/>
    <w:rsid w:val="00CB2556"/>
    <w:rsid w:val="00CB290D"/>
    <w:rsid w:val="00CB396F"/>
    <w:rsid w:val="00CB41F0"/>
    <w:rsid w:val="00CB43B9"/>
    <w:rsid w:val="00CB44B9"/>
    <w:rsid w:val="00CB484B"/>
    <w:rsid w:val="00CB4E9D"/>
    <w:rsid w:val="00CB50E1"/>
    <w:rsid w:val="00CB5971"/>
    <w:rsid w:val="00CB66EB"/>
    <w:rsid w:val="00CB6718"/>
    <w:rsid w:val="00CB7E41"/>
    <w:rsid w:val="00CC078D"/>
    <w:rsid w:val="00CC0A2C"/>
    <w:rsid w:val="00CC0A3D"/>
    <w:rsid w:val="00CC0A9F"/>
    <w:rsid w:val="00CC0E1F"/>
    <w:rsid w:val="00CC12A2"/>
    <w:rsid w:val="00CC1399"/>
    <w:rsid w:val="00CC148D"/>
    <w:rsid w:val="00CC1B5E"/>
    <w:rsid w:val="00CC1EE7"/>
    <w:rsid w:val="00CC2306"/>
    <w:rsid w:val="00CC24D2"/>
    <w:rsid w:val="00CC253A"/>
    <w:rsid w:val="00CC3252"/>
    <w:rsid w:val="00CC4265"/>
    <w:rsid w:val="00CC6AD6"/>
    <w:rsid w:val="00CC6DE3"/>
    <w:rsid w:val="00CC77BD"/>
    <w:rsid w:val="00CC788A"/>
    <w:rsid w:val="00CC7DF7"/>
    <w:rsid w:val="00CD1015"/>
    <w:rsid w:val="00CD1A30"/>
    <w:rsid w:val="00CD3182"/>
    <w:rsid w:val="00CD37B4"/>
    <w:rsid w:val="00CD3A15"/>
    <w:rsid w:val="00CD3F1F"/>
    <w:rsid w:val="00CD3FB9"/>
    <w:rsid w:val="00CD4221"/>
    <w:rsid w:val="00CD6022"/>
    <w:rsid w:val="00CD62BA"/>
    <w:rsid w:val="00CD63C5"/>
    <w:rsid w:val="00CD67A3"/>
    <w:rsid w:val="00CD7201"/>
    <w:rsid w:val="00CD7E65"/>
    <w:rsid w:val="00CE0641"/>
    <w:rsid w:val="00CE0AFF"/>
    <w:rsid w:val="00CE0C4F"/>
    <w:rsid w:val="00CE193A"/>
    <w:rsid w:val="00CE1BF9"/>
    <w:rsid w:val="00CE1CDD"/>
    <w:rsid w:val="00CE290A"/>
    <w:rsid w:val="00CE2D44"/>
    <w:rsid w:val="00CE2E52"/>
    <w:rsid w:val="00CE318A"/>
    <w:rsid w:val="00CE3C13"/>
    <w:rsid w:val="00CE5817"/>
    <w:rsid w:val="00CE5B41"/>
    <w:rsid w:val="00CE5E6D"/>
    <w:rsid w:val="00CE6262"/>
    <w:rsid w:val="00CE7E1E"/>
    <w:rsid w:val="00CF0C7F"/>
    <w:rsid w:val="00CF14CC"/>
    <w:rsid w:val="00CF18D5"/>
    <w:rsid w:val="00CF2428"/>
    <w:rsid w:val="00CF2DE5"/>
    <w:rsid w:val="00CF3002"/>
    <w:rsid w:val="00CF3EDE"/>
    <w:rsid w:val="00CF400A"/>
    <w:rsid w:val="00CF4E9C"/>
    <w:rsid w:val="00CF5048"/>
    <w:rsid w:val="00CF5CB9"/>
    <w:rsid w:val="00CF7934"/>
    <w:rsid w:val="00CF7D24"/>
    <w:rsid w:val="00D00AF0"/>
    <w:rsid w:val="00D00CEB"/>
    <w:rsid w:val="00D01B9A"/>
    <w:rsid w:val="00D020F9"/>
    <w:rsid w:val="00D02556"/>
    <w:rsid w:val="00D02639"/>
    <w:rsid w:val="00D03C45"/>
    <w:rsid w:val="00D03CAD"/>
    <w:rsid w:val="00D04843"/>
    <w:rsid w:val="00D0551F"/>
    <w:rsid w:val="00D05557"/>
    <w:rsid w:val="00D05659"/>
    <w:rsid w:val="00D05FCF"/>
    <w:rsid w:val="00D0609C"/>
    <w:rsid w:val="00D0708A"/>
    <w:rsid w:val="00D076F1"/>
    <w:rsid w:val="00D10382"/>
    <w:rsid w:val="00D1158F"/>
    <w:rsid w:val="00D11948"/>
    <w:rsid w:val="00D11EC5"/>
    <w:rsid w:val="00D12F75"/>
    <w:rsid w:val="00D131B9"/>
    <w:rsid w:val="00D136BE"/>
    <w:rsid w:val="00D13FCD"/>
    <w:rsid w:val="00D15C49"/>
    <w:rsid w:val="00D1622E"/>
    <w:rsid w:val="00D16C26"/>
    <w:rsid w:val="00D179A0"/>
    <w:rsid w:val="00D17D00"/>
    <w:rsid w:val="00D17DE8"/>
    <w:rsid w:val="00D201AA"/>
    <w:rsid w:val="00D2059C"/>
    <w:rsid w:val="00D209A7"/>
    <w:rsid w:val="00D20C7D"/>
    <w:rsid w:val="00D21402"/>
    <w:rsid w:val="00D21641"/>
    <w:rsid w:val="00D21898"/>
    <w:rsid w:val="00D22113"/>
    <w:rsid w:val="00D221E1"/>
    <w:rsid w:val="00D2220B"/>
    <w:rsid w:val="00D22D50"/>
    <w:rsid w:val="00D243BD"/>
    <w:rsid w:val="00D24FAB"/>
    <w:rsid w:val="00D252E3"/>
    <w:rsid w:val="00D2587A"/>
    <w:rsid w:val="00D25C34"/>
    <w:rsid w:val="00D26313"/>
    <w:rsid w:val="00D27339"/>
    <w:rsid w:val="00D2773F"/>
    <w:rsid w:val="00D309D0"/>
    <w:rsid w:val="00D30A6B"/>
    <w:rsid w:val="00D31124"/>
    <w:rsid w:val="00D31B62"/>
    <w:rsid w:val="00D31D00"/>
    <w:rsid w:val="00D31DF4"/>
    <w:rsid w:val="00D31E12"/>
    <w:rsid w:val="00D328C7"/>
    <w:rsid w:val="00D329DD"/>
    <w:rsid w:val="00D3399C"/>
    <w:rsid w:val="00D33AE6"/>
    <w:rsid w:val="00D34573"/>
    <w:rsid w:val="00D351A4"/>
    <w:rsid w:val="00D356F6"/>
    <w:rsid w:val="00D3604A"/>
    <w:rsid w:val="00D369D5"/>
    <w:rsid w:val="00D36D7D"/>
    <w:rsid w:val="00D40067"/>
    <w:rsid w:val="00D401FA"/>
    <w:rsid w:val="00D404C9"/>
    <w:rsid w:val="00D40792"/>
    <w:rsid w:val="00D40958"/>
    <w:rsid w:val="00D40BE7"/>
    <w:rsid w:val="00D43509"/>
    <w:rsid w:val="00D43754"/>
    <w:rsid w:val="00D43AA5"/>
    <w:rsid w:val="00D44383"/>
    <w:rsid w:val="00D44E24"/>
    <w:rsid w:val="00D465B3"/>
    <w:rsid w:val="00D46C5E"/>
    <w:rsid w:val="00D47D16"/>
    <w:rsid w:val="00D501D0"/>
    <w:rsid w:val="00D5108E"/>
    <w:rsid w:val="00D5121B"/>
    <w:rsid w:val="00D52423"/>
    <w:rsid w:val="00D52F64"/>
    <w:rsid w:val="00D538C0"/>
    <w:rsid w:val="00D54AAE"/>
    <w:rsid w:val="00D555CD"/>
    <w:rsid w:val="00D55C68"/>
    <w:rsid w:val="00D57262"/>
    <w:rsid w:val="00D61420"/>
    <w:rsid w:val="00D61564"/>
    <w:rsid w:val="00D63329"/>
    <w:rsid w:val="00D6365A"/>
    <w:rsid w:val="00D63A5B"/>
    <w:rsid w:val="00D63CFC"/>
    <w:rsid w:val="00D641E6"/>
    <w:rsid w:val="00D64838"/>
    <w:rsid w:val="00D65583"/>
    <w:rsid w:val="00D65F1B"/>
    <w:rsid w:val="00D66102"/>
    <w:rsid w:val="00D66236"/>
    <w:rsid w:val="00D667E6"/>
    <w:rsid w:val="00D676CD"/>
    <w:rsid w:val="00D6776E"/>
    <w:rsid w:val="00D70C6C"/>
    <w:rsid w:val="00D71037"/>
    <w:rsid w:val="00D711E0"/>
    <w:rsid w:val="00D71423"/>
    <w:rsid w:val="00D71756"/>
    <w:rsid w:val="00D71D96"/>
    <w:rsid w:val="00D71DA1"/>
    <w:rsid w:val="00D725CD"/>
    <w:rsid w:val="00D73915"/>
    <w:rsid w:val="00D75412"/>
    <w:rsid w:val="00D7557C"/>
    <w:rsid w:val="00D75B6A"/>
    <w:rsid w:val="00D76819"/>
    <w:rsid w:val="00D7698A"/>
    <w:rsid w:val="00D76D20"/>
    <w:rsid w:val="00D81317"/>
    <w:rsid w:val="00D821CE"/>
    <w:rsid w:val="00D82311"/>
    <w:rsid w:val="00D82D12"/>
    <w:rsid w:val="00D83D6F"/>
    <w:rsid w:val="00D85FEF"/>
    <w:rsid w:val="00D86D0D"/>
    <w:rsid w:val="00D86F9A"/>
    <w:rsid w:val="00D87096"/>
    <w:rsid w:val="00D875AB"/>
    <w:rsid w:val="00D87B7B"/>
    <w:rsid w:val="00D923AA"/>
    <w:rsid w:val="00D92A87"/>
    <w:rsid w:val="00D93EC9"/>
    <w:rsid w:val="00D94C92"/>
    <w:rsid w:val="00D95357"/>
    <w:rsid w:val="00D95E51"/>
    <w:rsid w:val="00D95EDE"/>
    <w:rsid w:val="00D9619C"/>
    <w:rsid w:val="00D9695B"/>
    <w:rsid w:val="00D97662"/>
    <w:rsid w:val="00D97A46"/>
    <w:rsid w:val="00DA030D"/>
    <w:rsid w:val="00DA14E7"/>
    <w:rsid w:val="00DA1635"/>
    <w:rsid w:val="00DA1834"/>
    <w:rsid w:val="00DA2353"/>
    <w:rsid w:val="00DA2C43"/>
    <w:rsid w:val="00DA332C"/>
    <w:rsid w:val="00DA3620"/>
    <w:rsid w:val="00DA460F"/>
    <w:rsid w:val="00DA4A7E"/>
    <w:rsid w:val="00DA4BE4"/>
    <w:rsid w:val="00DA51DB"/>
    <w:rsid w:val="00DA5470"/>
    <w:rsid w:val="00DA5570"/>
    <w:rsid w:val="00DA5863"/>
    <w:rsid w:val="00DA593C"/>
    <w:rsid w:val="00DA621B"/>
    <w:rsid w:val="00DA66A0"/>
    <w:rsid w:val="00DA7220"/>
    <w:rsid w:val="00DA7560"/>
    <w:rsid w:val="00DA7C25"/>
    <w:rsid w:val="00DA7E12"/>
    <w:rsid w:val="00DB057A"/>
    <w:rsid w:val="00DB0679"/>
    <w:rsid w:val="00DB261A"/>
    <w:rsid w:val="00DB26D4"/>
    <w:rsid w:val="00DB2D98"/>
    <w:rsid w:val="00DB3542"/>
    <w:rsid w:val="00DB3740"/>
    <w:rsid w:val="00DB3A2B"/>
    <w:rsid w:val="00DB3E94"/>
    <w:rsid w:val="00DB44C7"/>
    <w:rsid w:val="00DB4D62"/>
    <w:rsid w:val="00DB4F9A"/>
    <w:rsid w:val="00DB5338"/>
    <w:rsid w:val="00DB5807"/>
    <w:rsid w:val="00DB68DD"/>
    <w:rsid w:val="00DB784C"/>
    <w:rsid w:val="00DB78A5"/>
    <w:rsid w:val="00DB78D4"/>
    <w:rsid w:val="00DB7D50"/>
    <w:rsid w:val="00DC0033"/>
    <w:rsid w:val="00DC02AE"/>
    <w:rsid w:val="00DC0308"/>
    <w:rsid w:val="00DC0798"/>
    <w:rsid w:val="00DC0D8E"/>
    <w:rsid w:val="00DC1560"/>
    <w:rsid w:val="00DC25F9"/>
    <w:rsid w:val="00DC292E"/>
    <w:rsid w:val="00DC2DA5"/>
    <w:rsid w:val="00DC2F12"/>
    <w:rsid w:val="00DC3A77"/>
    <w:rsid w:val="00DC413A"/>
    <w:rsid w:val="00DC5655"/>
    <w:rsid w:val="00DC6E3B"/>
    <w:rsid w:val="00DC74BF"/>
    <w:rsid w:val="00DD0511"/>
    <w:rsid w:val="00DD097A"/>
    <w:rsid w:val="00DD0F40"/>
    <w:rsid w:val="00DD174B"/>
    <w:rsid w:val="00DD2088"/>
    <w:rsid w:val="00DD20A7"/>
    <w:rsid w:val="00DD2230"/>
    <w:rsid w:val="00DD2391"/>
    <w:rsid w:val="00DD25B2"/>
    <w:rsid w:val="00DD3471"/>
    <w:rsid w:val="00DD3C25"/>
    <w:rsid w:val="00DD4687"/>
    <w:rsid w:val="00DD4C94"/>
    <w:rsid w:val="00DD4CF7"/>
    <w:rsid w:val="00DD523E"/>
    <w:rsid w:val="00DD5CDE"/>
    <w:rsid w:val="00DD5FDB"/>
    <w:rsid w:val="00DD6AA2"/>
    <w:rsid w:val="00DD6E23"/>
    <w:rsid w:val="00DD715E"/>
    <w:rsid w:val="00DD748B"/>
    <w:rsid w:val="00DE025D"/>
    <w:rsid w:val="00DE0E11"/>
    <w:rsid w:val="00DE1828"/>
    <w:rsid w:val="00DE1B64"/>
    <w:rsid w:val="00DE2D25"/>
    <w:rsid w:val="00DE2E71"/>
    <w:rsid w:val="00DE4CFF"/>
    <w:rsid w:val="00DE500D"/>
    <w:rsid w:val="00DE50D1"/>
    <w:rsid w:val="00DE5B29"/>
    <w:rsid w:val="00DE5C9E"/>
    <w:rsid w:val="00DE5F81"/>
    <w:rsid w:val="00DE659D"/>
    <w:rsid w:val="00DE6A24"/>
    <w:rsid w:val="00DE7FA5"/>
    <w:rsid w:val="00DF02F4"/>
    <w:rsid w:val="00DF09A4"/>
    <w:rsid w:val="00DF1727"/>
    <w:rsid w:val="00DF1798"/>
    <w:rsid w:val="00DF2491"/>
    <w:rsid w:val="00DF3094"/>
    <w:rsid w:val="00DF30B4"/>
    <w:rsid w:val="00DF3241"/>
    <w:rsid w:val="00DF3AF9"/>
    <w:rsid w:val="00DF4D57"/>
    <w:rsid w:val="00DF6E4C"/>
    <w:rsid w:val="00DF6EAA"/>
    <w:rsid w:val="00DF7C79"/>
    <w:rsid w:val="00E00F6D"/>
    <w:rsid w:val="00E00FDE"/>
    <w:rsid w:val="00E01AEA"/>
    <w:rsid w:val="00E020DD"/>
    <w:rsid w:val="00E028DF"/>
    <w:rsid w:val="00E041A2"/>
    <w:rsid w:val="00E04DF9"/>
    <w:rsid w:val="00E04F51"/>
    <w:rsid w:val="00E06925"/>
    <w:rsid w:val="00E06D88"/>
    <w:rsid w:val="00E07A47"/>
    <w:rsid w:val="00E110EB"/>
    <w:rsid w:val="00E12918"/>
    <w:rsid w:val="00E12932"/>
    <w:rsid w:val="00E1317D"/>
    <w:rsid w:val="00E134C4"/>
    <w:rsid w:val="00E136B2"/>
    <w:rsid w:val="00E14BC2"/>
    <w:rsid w:val="00E14D31"/>
    <w:rsid w:val="00E15654"/>
    <w:rsid w:val="00E15C14"/>
    <w:rsid w:val="00E15C60"/>
    <w:rsid w:val="00E16C2F"/>
    <w:rsid w:val="00E17331"/>
    <w:rsid w:val="00E200B3"/>
    <w:rsid w:val="00E2076E"/>
    <w:rsid w:val="00E20B5C"/>
    <w:rsid w:val="00E20C36"/>
    <w:rsid w:val="00E21419"/>
    <w:rsid w:val="00E218E0"/>
    <w:rsid w:val="00E220B9"/>
    <w:rsid w:val="00E22840"/>
    <w:rsid w:val="00E239DB"/>
    <w:rsid w:val="00E23D30"/>
    <w:rsid w:val="00E2429D"/>
    <w:rsid w:val="00E24B28"/>
    <w:rsid w:val="00E250A3"/>
    <w:rsid w:val="00E267F3"/>
    <w:rsid w:val="00E26A6C"/>
    <w:rsid w:val="00E31410"/>
    <w:rsid w:val="00E32A43"/>
    <w:rsid w:val="00E32A67"/>
    <w:rsid w:val="00E33D6B"/>
    <w:rsid w:val="00E34B54"/>
    <w:rsid w:val="00E34C84"/>
    <w:rsid w:val="00E34DBE"/>
    <w:rsid w:val="00E34EA8"/>
    <w:rsid w:val="00E35A25"/>
    <w:rsid w:val="00E361D2"/>
    <w:rsid w:val="00E3650D"/>
    <w:rsid w:val="00E36D77"/>
    <w:rsid w:val="00E36E15"/>
    <w:rsid w:val="00E37B4D"/>
    <w:rsid w:val="00E40466"/>
    <w:rsid w:val="00E4099E"/>
    <w:rsid w:val="00E419ED"/>
    <w:rsid w:val="00E41A6E"/>
    <w:rsid w:val="00E430A0"/>
    <w:rsid w:val="00E430CE"/>
    <w:rsid w:val="00E43452"/>
    <w:rsid w:val="00E443EC"/>
    <w:rsid w:val="00E4487B"/>
    <w:rsid w:val="00E44937"/>
    <w:rsid w:val="00E45AA6"/>
    <w:rsid w:val="00E45B0B"/>
    <w:rsid w:val="00E45CAB"/>
    <w:rsid w:val="00E465B3"/>
    <w:rsid w:val="00E46950"/>
    <w:rsid w:val="00E47B01"/>
    <w:rsid w:val="00E47D56"/>
    <w:rsid w:val="00E5096D"/>
    <w:rsid w:val="00E50984"/>
    <w:rsid w:val="00E50B81"/>
    <w:rsid w:val="00E52008"/>
    <w:rsid w:val="00E52023"/>
    <w:rsid w:val="00E522BF"/>
    <w:rsid w:val="00E52394"/>
    <w:rsid w:val="00E5241D"/>
    <w:rsid w:val="00E52983"/>
    <w:rsid w:val="00E53099"/>
    <w:rsid w:val="00E530B9"/>
    <w:rsid w:val="00E541F5"/>
    <w:rsid w:val="00E549BD"/>
    <w:rsid w:val="00E54B2A"/>
    <w:rsid w:val="00E55930"/>
    <w:rsid w:val="00E55B23"/>
    <w:rsid w:val="00E56F5D"/>
    <w:rsid w:val="00E571C9"/>
    <w:rsid w:val="00E57587"/>
    <w:rsid w:val="00E57ED3"/>
    <w:rsid w:val="00E602FD"/>
    <w:rsid w:val="00E60A6F"/>
    <w:rsid w:val="00E60B18"/>
    <w:rsid w:val="00E6113C"/>
    <w:rsid w:val="00E61605"/>
    <w:rsid w:val="00E61FF8"/>
    <w:rsid w:val="00E645A1"/>
    <w:rsid w:val="00E6475E"/>
    <w:rsid w:val="00E6529E"/>
    <w:rsid w:val="00E656E7"/>
    <w:rsid w:val="00E66E86"/>
    <w:rsid w:val="00E670B1"/>
    <w:rsid w:val="00E707A8"/>
    <w:rsid w:val="00E70EEC"/>
    <w:rsid w:val="00E71337"/>
    <w:rsid w:val="00E7175E"/>
    <w:rsid w:val="00E71862"/>
    <w:rsid w:val="00E71BD2"/>
    <w:rsid w:val="00E73FF2"/>
    <w:rsid w:val="00E74A38"/>
    <w:rsid w:val="00E74D7F"/>
    <w:rsid w:val="00E75BB1"/>
    <w:rsid w:val="00E77149"/>
    <w:rsid w:val="00E77938"/>
    <w:rsid w:val="00E77B21"/>
    <w:rsid w:val="00E77CAD"/>
    <w:rsid w:val="00E80A8E"/>
    <w:rsid w:val="00E8181A"/>
    <w:rsid w:val="00E81ADB"/>
    <w:rsid w:val="00E8218D"/>
    <w:rsid w:val="00E82BE1"/>
    <w:rsid w:val="00E82E5E"/>
    <w:rsid w:val="00E82FF5"/>
    <w:rsid w:val="00E83271"/>
    <w:rsid w:val="00E83719"/>
    <w:rsid w:val="00E8380B"/>
    <w:rsid w:val="00E84014"/>
    <w:rsid w:val="00E85AD6"/>
    <w:rsid w:val="00E86445"/>
    <w:rsid w:val="00E864C7"/>
    <w:rsid w:val="00E86672"/>
    <w:rsid w:val="00E86F0B"/>
    <w:rsid w:val="00E86FAC"/>
    <w:rsid w:val="00E87CB9"/>
    <w:rsid w:val="00E87F80"/>
    <w:rsid w:val="00E90B41"/>
    <w:rsid w:val="00E90D1D"/>
    <w:rsid w:val="00E90FBA"/>
    <w:rsid w:val="00E91D54"/>
    <w:rsid w:val="00E92509"/>
    <w:rsid w:val="00E92973"/>
    <w:rsid w:val="00E92CB1"/>
    <w:rsid w:val="00E92DA0"/>
    <w:rsid w:val="00E92E78"/>
    <w:rsid w:val="00E946BB"/>
    <w:rsid w:val="00E94BAA"/>
    <w:rsid w:val="00E94D47"/>
    <w:rsid w:val="00E950B5"/>
    <w:rsid w:val="00E956DD"/>
    <w:rsid w:val="00E95B48"/>
    <w:rsid w:val="00E95C66"/>
    <w:rsid w:val="00E96AA7"/>
    <w:rsid w:val="00E97B35"/>
    <w:rsid w:val="00E97D2B"/>
    <w:rsid w:val="00EA2F8E"/>
    <w:rsid w:val="00EA39A3"/>
    <w:rsid w:val="00EA3B5D"/>
    <w:rsid w:val="00EA3E42"/>
    <w:rsid w:val="00EA43E2"/>
    <w:rsid w:val="00EA4875"/>
    <w:rsid w:val="00EA4ACC"/>
    <w:rsid w:val="00EA4FA9"/>
    <w:rsid w:val="00EA586C"/>
    <w:rsid w:val="00EA5F49"/>
    <w:rsid w:val="00EA7B48"/>
    <w:rsid w:val="00EA7B84"/>
    <w:rsid w:val="00EA7CCE"/>
    <w:rsid w:val="00EB09E3"/>
    <w:rsid w:val="00EB0C04"/>
    <w:rsid w:val="00EB11A3"/>
    <w:rsid w:val="00EB1DA9"/>
    <w:rsid w:val="00EB1E3B"/>
    <w:rsid w:val="00EB2F3B"/>
    <w:rsid w:val="00EB3A57"/>
    <w:rsid w:val="00EC0C89"/>
    <w:rsid w:val="00EC0D41"/>
    <w:rsid w:val="00EC0EC8"/>
    <w:rsid w:val="00EC165F"/>
    <w:rsid w:val="00EC1D55"/>
    <w:rsid w:val="00EC1DDA"/>
    <w:rsid w:val="00EC2386"/>
    <w:rsid w:val="00EC25BD"/>
    <w:rsid w:val="00EC2868"/>
    <w:rsid w:val="00EC3AA4"/>
    <w:rsid w:val="00EC46B2"/>
    <w:rsid w:val="00EC4B18"/>
    <w:rsid w:val="00EC57D4"/>
    <w:rsid w:val="00EC7B38"/>
    <w:rsid w:val="00EC7BA4"/>
    <w:rsid w:val="00ED0A52"/>
    <w:rsid w:val="00ED0D3C"/>
    <w:rsid w:val="00ED14DC"/>
    <w:rsid w:val="00ED1562"/>
    <w:rsid w:val="00ED2680"/>
    <w:rsid w:val="00ED2ACB"/>
    <w:rsid w:val="00ED313B"/>
    <w:rsid w:val="00ED3C6E"/>
    <w:rsid w:val="00ED3CC8"/>
    <w:rsid w:val="00ED445C"/>
    <w:rsid w:val="00ED46B4"/>
    <w:rsid w:val="00ED492C"/>
    <w:rsid w:val="00ED50B5"/>
    <w:rsid w:val="00ED5BA0"/>
    <w:rsid w:val="00ED5C6C"/>
    <w:rsid w:val="00ED60D8"/>
    <w:rsid w:val="00ED6241"/>
    <w:rsid w:val="00ED64B4"/>
    <w:rsid w:val="00ED6C99"/>
    <w:rsid w:val="00ED79BB"/>
    <w:rsid w:val="00ED7CED"/>
    <w:rsid w:val="00EE0306"/>
    <w:rsid w:val="00EE2767"/>
    <w:rsid w:val="00EE28F7"/>
    <w:rsid w:val="00EE2E21"/>
    <w:rsid w:val="00EE4211"/>
    <w:rsid w:val="00EE4272"/>
    <w:rsid w:val="00EE4C20"/>
    <w:rsid w:val="00EE4C53"/>
    <w:rsid w:val="00EE5AF3"/>
    <w:rsid w:val="00EE5D16"/>
    <w:rsid w:val="00EE6249"/>
    <w:rsid w:val="00EE6C62"/>
    <w:rsid w:val="00EE7404"/>
    <w:rsid w:val="00EE7733"/>
    <w:rsid w:val="00EE7848"/>
    <w:rsid w:val="00EF004E"/>
    <w:rsid w:val="00EF0D99"/>
    <w:rsid w:val="00EF12F1"/>
    <w:rsid w:val="00EF1414"/>
    <w:rsid w:val="00EF193D"/>
    <w:rsid w:val="00EF2027"/>
    <w:rsid w:val="00EF226E"/>
    <w:rsid w:val="00EF2FFB"/>
    <w:rsid w:val="00EF3736"/>
    <w:rsid w:val="00EF3E6D"/>
    <w:rsid w:val="00EF4A70"/>
    <w:rsid w:val="00EF4C08"/>
    <w:rsid w:val="00EF570A"/>
    <w:rsid w:val="00EF6416"/>
    <w:rsid w:val="00F0010E"/>
    <w:rsid w:val="00F0097F"/>
    <w:rsid w:val="00F00EF2"/>
    <w:rsid w:val="00F01448"/>
    <w:rsid w:val="00F014BF"/>
    <w:rsid w:val="00F01ECE"/>
    <w:rsid w:val="00F01EE5"/>
    <w:rsid w:val="00F02248"/>
    <w:rsid w:val="00F02317"/>
    <w:rsid w:val="00F032BB"/>
    <w:rsid w:val="00F039B5"/>
    <w:rsid w:val="00F04216"/>
    <w:rsid w:val="00F0508F"/>
    <w:rsid w:val="00F05DEE"/>
    <w:rsid w:val="00F063B7"/>
    <w:rsid w:val="00F0661C"/>
    <w:rsid w:val="00F06CD7"/>
    <w:rsid w:val="00F06F5C"/>
    <w:rsid w:val="00F07844"/>
    <w:rsid w:val="00F07A4F"/>
    <w:rsid w:val="00F07AEF"/>
    <w:rsid w:val="00F07AF5"/>
    <w:rsid w:val="00F07D53"/>
    <w:rsid w:val="00F12713"/>
    <w:rsid w:val="00F13AB7"/>
    <w:rsid w:val="00F1401D"/>
    <w:rsid w:val="00F14C12"/>
    <w:rsid w:val="00F14F46"/>
    <w:rsid w:val="00F164FA"/>
    <w:rsid w:val="00F17239"/>
    <w:rsid w:val="00F178D7"/>
    <w:rsid w:val="00F20621"/>
    <w:rsid w:val="00F20712"/>
    <w:rsid w:val="00F20A42"/>
    <w:rsid w:val="00F20C1A"/>
    <w:rsid w:val="00F20DA9"/>
    <w:rsid w:val="00F216BF"/>
    <w:rsid w:val="00F2210B"/>
    <w:rsid w:val="00F22C76"/>
    <w:rsid w:val="00F22F70"/>
    <w:rsid w:val="00F2316D"/>
    <w:rsid w:val="00F23DD3"/>
    <w:rsid w:val="00F23E42"/>
    <w:rsid w:val="00F2403A"/>
    <w:rsid w:val="00F24282"/>
    <w:rsid w:val="00F24AD0"/>
    <w:rsid w:val="00F24B33"/>
    <w:rsid w:val="00F2526F"/>
    <w:rsid w:val="00F2679A"/>
    <w:rsid w:val="00F26924"/>
    <w:rsid w:val="00F27217"/>
    <w:rsid w:val="00F305C8"/>
    <w:rsid w:val="00F30CC2"/>
    <w:rsid w:val="00F3102F"/>
    <w:rsid w:val="00F3238B"/>
    <w:rsid w:val="00F32AF3"/>
    <w:rsid w:val="00F334EB"/>
    <w:rsid w:val="00F33822"/>
    <w:rsid w:val="00F338B8"/>
    <w:rsid w:val="00F34C05"/>
    <w:rsid w:val="00F3508F"/>
    <w:rsid w:val="00F35A1F"/>
    <w:rsid w:val="00F368C5"/>
    <w:rsid w:val="00F369DE"/>
    <w:rsid w:val="00F3770A"/>
    <w:rsid w:val="00F409B7"/>
    <w:rsid w:val="00F416F6"/>
    <w:rsid w:val="00F418E6"/>
    <w:rsid w:val="00F43854"/>
    <w:rsid w:val="00F43ECC"/>
    <w:rsid w:val="00F44C10"/>
    <w:rsid w:val="00F450EC"/>
    <w:rsid w:val="00F4601D"/>
    <w:rsid w:val="00F470BE"/>
    <w:rsid w:val="00F47389"/>
    <w:rsid w:val="00F47F88"/>
    <w:rsid w:val="00F50877"/>
    <w:rsid w:val="00F50BC3"/>
    <w:rsid w:val="00F519D1"/>
    <w:rsid w:val="00F51CF6"/>
    <w:rsid w:val="00F51E82"/>
    <w:rsid w:val="00F525A4"/>
    <w:rsid w:val="00F5262F"/>
    <w:rsid w:val="00F526CB"/>
    <w:rsid w:val="00F53028"/>
    <w:rsid w:val="00F5440B"/>
    <w:rsid w:val="00F54553"/>
    <w:rsid w:val="00F55850"/>
    <w:rsid w:val="00F576B1"/>
    <w:rsid w:val="00F606CF"/>
    <w:rsid w:val="00F61F94"/>
    <w:rsid w:val="00F6221D"/>
    <w:rsid w:val="00F62539"/>
    <w:rsid w:val="00F62620"/>
    <w:rsid w:val="00F635B1"/>
    <w:rsid w:val="00F642EB"/>
    <w:rsid w:val="00F654D3"/>
    <w:rsid w:val="00F66275"/>
    <w:rsid w:val="00F665F7"/>
    <w:rsid w:val="00F66671"/>
    <w:rsid w:val="00F66A8D"/>
    <w:rsid w:val="00F67C19"/>
    <w:rsid w:val="00F7085F"/>
    <w:rsid w:val="00F70AA6"/>
    <w:rsid w:val="00F70D8C"/>
    <w:rsid w:val="00F716A7"/>
    <w:rsid w:val="00F718DF"/>
    <w:rsid w:val="00F719A6"/>
    <w:rsid w:val="00F720A7"/>
    <w:rsid w:val="00F727B3"/>
    <w:rsid w:val="00F729D2"/>
    <w:rsid w:val="00F73F8B"/>
    <w:rsid w:val="00F7472C"/>
    <w:rsid w:val="00F74806"/>
    <w:rsid w:val="00F74CC5"/>
    <w:rsid w:val="00F74F58"/>
    <w:rsid w:val="00F74FB5"/>
    <w:rsid w:val="00F7607A"/>
    <w:rsid w:val="00F76F55"/>
    <w:rsid w:val="00F77713"/>
    <w:rsid w:val="00F77AA7"/>
    <w:rsid w:val="00F77C39"/>
    <w:rsid w:val="00F80289"/>
    <w:rsid w:val="00F80437"/>
    <w:rsid w:val="00F81338"/>
    <w:rsid w:val="00F816E9"/>
    <w:rsid w:val="00F81EF2"/>
    <w:rsid w:val="00F820C3"/>
    <w:rsid w:val="00F82ADD"/>
    <w:rsid w:val="00F831BB"/>
    <w:rsid w:val="00F835E5"/>
    <w:rsid w:val="00F837A7"/>
    <w:rsid w:val="00F83C4D"/>
    <w:rsid w:val="00F83D6C"/>
    <w:rsid w:val="00F84E47"/>
    <w:rsid w:val="00F85335"/>
    <w:rsid w:val="00F85A85"/>
    <w:rsid w:val="00F85BC7"/>
    <w:rsid w:val="00F867D4"/>
    <w:rsid w:val="00F90EBA"/>
    <w:rsid w:val="00F91F94"/>
    <w:rsid w:val="00F92643"/>
    <w:rsid w:val="00F926BA"/>
    <w:rsid w:val="00F92A25"/>
    <w:rsid w:val="00F936C4"/>
    <w:rsid w:val="00F94131"/>
    <w:rsid w:val="00F9609B"/>
    <w:rsid w:val="00F96DAC"/>
    <w:rsid w:val="00F9713C"/>
    <w:rsid w:val="00F974E1"/>
    <w:rsid w:val="00F976E7"/>
    <w:rsid w:val="00F9776F"/>
    <w:rsid w:val="00F979E6"/>
    <w:rsid w:val="00F97CAB"/>
    <w:rsid w:val="00F97F61"/>
    <w:rsid w:val="00FA0ADC"/>
    <w:rsid w:val="00FA0E13"/>
    <w:rsid w:val="00FA1571"/>
    <w:rsid w:val="00FA1990"/>
    <w:rsid w:val="00FA1B9A"/>
    <w:rsid w:val="00FA1BBA"/>
    <w:rsid w:val="00FA2CCB"/>
    <w:rsid w:val="00FA4185"/>
    <w:rsid w:val="00FA49EE"/>
    <w:rsid w:val="00FA577F"/>
    <w:rsid w:val="00FA6EA8"/>
    <w:rsid w:val="00FA6F8C"/>
    <w:rsid w:val="00FA7EAC"/>
    <w:rsid w:val="00FA7ED3"/>
    <w:rsid w:val="00FB062C"/>
    <w:rsid w:val="00FB0AA0"/>
    <w:rsid w:val="00FB1310"/>
    <w:rsid w:val="00FB170D"/>
    <w:rsid w:val="00FB23B7"/>
    <w:rsid w:val="00FB2B41"/>
    <w:rsid w:val="00FB2C36"/>
    <w:rsid w:val="00FB2D5F"/>
    <w:rsid w:val="00FB37C3"/>
    <w:rsid w:val="00FB3A0E"/>
    <w:rsid w:val="00FB3EE3"/>
    <w:rsid w:val="00FB40E4"/>
    <w:rsid w:val="00FB410B"/>
    <w:rsid w:val="00FB4370"/>
    <w:rsid w:val="00FB4874"/>
    <w:rsid w:val="00FB4924"/>
    <w:rsid w:val="00FB49F3"/>
    <w:rsid w:val="00FB4A69"/>
    <w:rsid w:val="00FB5B9C"/>
    <w:rsid w:val="00FB67A6"/>
    <w:rsid w:val="00FB7503"/>
    <w:rsid w:val="00FB76F4"/>
    <w:rsid w:val="00FB7CED"/>
    <w:rsid w:val="00FC1C56"/>
    <w:rsid w:val="00FC2BEF"/>
    <w:rsid w:val="00FC31A4"/>
    <w:rsid w:val="00FC4690"/>
    <w:rsid w:val="00FC4F13"/>
    <w:rsid w:val="00FC5607"/>
    <w:rsid w:val="00FC63F4"/>
    <w:rsid w:val="00FC755B"/>
    <w:rsid w:val="00FC7B42"/>
    <w:rsid w:val="00FC7CA9"/>
    <w:rsid w:val="00FD0285"/>
    <w:rsid w:val="00FD0618"/>
    <w:rsid w:val="00FD0E5D"/>
    <w:rsid w:val="00FD1D44"/>
    <w:rsid w:val="00FD1FE7"/>
    <w:rsid w:val="00FD2140"/>
    <w:rsid w:val="00FD2161"/>
    <w:rsid w:val="00FD22A9"/>
    <w:rsid w:val="00FD298E"/>
    <w:rsid w:val="00FD2B69"/>
    <w:rsid w:val="00FD308D"/>
    <w:rsid w:val="00FD361F"/>
    <w:rsid w:val="00FD3A75"/>
    <w:rsid w:val="00FD435F"/>
    <w:rsid w:val="00FD46BF"/>
    <w:rsid w:val="00FD4808"/>
    <w:rsid w:val="00FD5F94"/>
    <w:rsid w:val="00FD6A06"/>
    <w:rsid w:val="00FD7EF0"/>
    <w:rsid w:val="00FE04D4"/>
    <w:rsid w:val="00FE06EF"/>
    <w:rsid w:val="00FE0B3D"/>
    <w:rsid w:val="00FE14F1"/>
    <w:rsid w:val="00FE2144"/>
    <w:rsid w:val="00FE3549"/>
    <w:rsid w:val="00FE3A06"/>
    <w:rsid w:val="00FE3CD6"/>
    <w:rsid w:val="00FE4702"/>
    <w:rsid w:val="00FE4817"/>
    <w:rsid w:val="00FE499A"/>
    <w:rsid w:val="00FE4F44"/>
    <w:rsid w:val="00FE5EE2"/>
    <w:rsid w:val="00FE641E"/>
    <w:rsid w:val="00FE6758"/>
    <w:rsid w:val="00FE6B35"/>
    <w:rsid w:val="00FE793F"/>
    <w:rsid w:val="00FE7B5F"/>
    <w:rsid w:val="00FF0133"/>
    <w:rsid w:val="00FF115D"/>
    <w:rsid w:val="00FF1D12"/>
    <w:rsid w:val="00FF2464"/>
    <w:rsid w:val="00FF2C77"/>
    <w:rsid w:val="00FF308B"/>
    <w:rsid w:val="00FF3A18"/>
    <w:rsid w:val="00FF41E6"/>
    <w:rsid w:val="00FF44E8"/>
    <w:rsid w:val="00FF639E"/>
    <w:rsid w:val="00FF640E"/>
    <w:rsid w:val="00FF67ED"/>
    <w:rsid w:val="00FF687C"/>
    <w:rsid w:val="00FF7024"/>
    <w:rsid w:val="00FF7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BF18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68769367">
      <w:bodyDiv w:val="1"/>
      <w:marLeft w:val="0"/>
      <w:marRight w:val="0"/>
      <w:marTop w:val="0"/>
      <w:marBottom w:val="0"/>
      <w:divBdr>
        <w:top w:val="none" w:sz="0" w:space="0" w:color="auto"/>
        <w:left w:val="none" w:sz="0" w:space="0" w:color="auto"/>
        <w:bottom w:val="none" w:sz="0" w:space="0" w:color="auto"/>
        <w:right w:val="none" w:sz="0" w:space="0" w:color="auto"/>
      </w:divBdr>
    </w:div>
    <w:div w:id="85001213">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97620198">
      <w:bodyDiv w:val="1"/>
      <w:marLeft w:val="0"/>
      <w:marRight w:val="0"/>
      <w:marTop w:val="0"/>
      <w:marBottom w:val="0"/>
      <w:divBdr>
        <w:top w:val="none" w:sz="0" w:space="0" w:color="auto"/>
        <w:left w:val="none" w:sz="0" w:space="0" w:color="auto"/>
        <w:bottom w:val="none" w:sz="0" w:space="0" w:color="auto"/>
        <w:right w:val="none" w:sz="0" w:space="0" w:color="auto"/>
      </w:divBdr>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62109872">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05130">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16176601">
      <w:bodyDiv w:val="1"/>
      <w:marLeft w:val="0"/>
      <w:marRight w:val="0"/>
      <w:marTop w:val="0"/>
      <w:marBottom w:val="0"/>
      <w:divBdr>
        <w:top w:val="none" w:sz="0" w:space="0" w:color="auto"/>
        <w:left w:val="none" w:sz="0" w:space="0" w:color="auto"/>
        <w:bottom w:val="none" w:sz="0" w:space="0" w:color="auto"/>
        <w:right w:val="none" w:sz="0" w:space="0" w:color="auto"/>
      </w:divBdr>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4528384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665938098">
      <w:bodyDiv w:val="1"/>
      <w:marLeft w:val="0"/>
      <w:marRight w:val="0"/>
      <w:marTop w:val="0"/>
      <w:marBottom w:val="0"/>
      <w:divBdr>
        <w:top w:val="none" w:sz="0" w:space="0" w:color="auto"/>
        <w:left w:val="none" w:sz="0" w:space="0" w:color="auto"/>
        <w:bottom w:val="none" w:sz="0" w:space="0" w:color="auto"/>
        <w:right w:val="none" w:sz="0" w:space="0" w:color="auto"/>
      </w:divBdr>
    </w:div>
    <w:div w:id="705105685">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081677649">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30312725">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249968855">
      <w:bodyDiv w:val="1"/>
      <w:marLeft w:val="0"/>
      <w:marRight w:val="0"/>
      <w:marTop w:val="0"/>
      <w:marBottom w:val="0"/>
      <w:divBdr>
        <w:top w:val="none" w:sz="0" w:space="0" w:color="auto"/>
        <w:left w:val="none" w:sz="0" w:space="0" w:color="auto"/>
        <w:bottom w:val="none" w:sz="0" w:space="0" w:color="auto"/>
        <w:right w:val="none" w:sz="0" w:space="0" w:color="auto"/>
      </w:divBdr>
    </w:div>
    <w:div w:id="1299801301">
      <w:bodyDiv w:val="1"/>
      <w:marLeft w:val="0"/>
      <w:marRight w:val="0"/>
      <w:marTop w:val="0"/>
      <w:marBottom w:val="0"/>
      <w:divBdr>
        <w:top w:val="none" w:sz="0" w:space="0" w:color="auto"/>
        <w:left w:val="none" w:sz="0" w:space="0" w:color="auto"/>
        <w:bottom w:val="none" w:sz="0" w:space="0" w:color="auto"/>
        <w:right w:val="none" w:sz="0" w:space="0" w:color="auto"/>
      </w:divBdr>
    </w:div>
    <w:div w:id="1314870127">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38537511">
      <w:bodyDiv w:val="1"/>
      <w:marLeft w:val="0"/>
      <w:marRight w:val="0"/>
      <w:marTop w:val="0"/>
      <w:marBottom w:val="0"/>
      <w:divBdr>
        <w:top w:val="none" w:sz="0" w:space="0" w:color="auto"/>
        <w:left w:val="none" w:sz="0" w:space="0" w:color="auto"/>
        <w:bottom w:val="none" w:sz="0" w:space="0" w:color="auto"/>
        <w:right w:val="none" w:sz="0" w:space="0" w:color="auto"/>
      </w:divBdr>
    </w:div>
    <w:div w:id="1348798240">
      <w:bodyDiv w:val="1"/>
      <w:marLeft w:val="0"/>
      <w:marRight w:val="0"/>
      <w:marTop w:val="0"/>
      <w:marBottom w:val="0"/>
      <w:divBdr>
        <w:top w:val="none" w:sz="0" w:space="0" w:color="auto"/>
        <w:left w:val="none" w:sz="0" w:space="0" w:color="auto"/>
        <w:bottom w:val="none" w:sz="0" w:space="0" w:color="auto"/>
        <w:right w:val="none" w:sz="0" w:space="0" w:color="auto"/>
      </w:divBdr>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38157117">
      <w:bodyDiv w:val="1"/>
      <w:marLeft w:val="0"/>
      <w:marRight w:val="0"/>
      <w:marTop w:val="0"/>
      <w:marBottom w:val="0"/>
      <w:divBdr>
        <w:top w:val="none" w:sz="0" w:space="0" w:color="auto"/>
        <w:left w:val="none" w:sz="0" w:space="0" w:color="auto"/>
        <w:bottom w:val="none" w:sz="0" w:space="0" w:color="auto"/>
        <w:right w:val="none" w:sz="0" w:space="0" w:color="auto"/>
      </w:divBdr>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09389258">
      <w:bodyDiv w:val="1"/>
      <w:marLeft w:val="0"/>
      <w:marRight w:val="0"/>
      <w:marTop w:val="0"/>
      <w:marBottom w:val="0"/>
      <w:divBdr>
        <w:top w:val="none" w:sz="0" w:space="0" w:color="auto"/>
        <w:left w:val="none" w:sz="0" w:space="0" w:color="auto"/>
        <w:bottom w:val="none" w:sz="0" w:space="0" w:color="auto"/>
        <w:right w:val="none" w:sz="0" w:space="0" w:color="auto"/>
      </w:divBdr>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2338529">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9170261">
      <w:bodyDiv w:val="1"/>
      <w:marLeft w:val="0"/>
      <w:marRight w:val="0"/>
      <w:marTop w:val="0"/>
      <w:marBottom w:val="0"/>
      <w:divBdr>
        <w:top w:val="none" w:sz="0" w:space="0" w:color="auto"/>
        <w:left w:val="none" w:sz="0" w:space="0" w:color="auto"/>
        <w:bottom w:val="none" w:sz="0" w:space="0" w:color="auto"/>
        <w:right w:val="none" w:sz="0" w:space="0" w:color="auto"/>
      </w:divBdr>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69584748">
      <w:bodyDiv w:val="1"/>
      <w:marLeft w:val="0"/>
      <w:marRight w:val="0"/>
      <w:marTop w:val="0"/>
      <w:marBottom w:val="0"/>
      <w:divBdr>
        <w:top w:val="none" w:sz="0" w:space="0" w:color="auto"/>
        <w:left w:val="none" w:sz="0" w:space="0" w:color="auto"/>
        <w:bottom w:val="none" w:sz="0" w:space="0" w:color="auto"/>
        <w:right w:val="none" w:sz="0" w:space="0" w:color="auto"/>
      </w:divBdr>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603460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56735009">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95009463">
      <w:bodyDiv w:val="1"/>
      <w:marLeft w:val="0"/>
      <w:marRight w:val="0"/>
      <w:marTop w:val="0"/>
      <w:marBottom w:val="0"/>
      <w:divBdr>
        <w:top w:val="none" w:sz="0" w:space="0" w:color="auto"/>
        <w:left w:val="none" w:sz="0" w:space="0" w:color="auto"/>
        <w:bottom w:val="none" w:sz="0" w:space="0" w:color="auto"/>
        <w:right w:val="none" w:sz="0" w:space="0" w:color="auto"/>
      </w:divBdr>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arunas.kubilius@luminorgroup.com" TargetMode="External"/><Relationship Id="rId3" Type="http://schemas.openxmlformats.org/officeDocument/2006/relationships/settings" Target="settings.xml"/><Relationship Id="rId7" Type="http://schemas.openxmlformats.org/officeDocument/2006/relationships/hyperlink" Target="https://luminor.ee/inves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3</Pages>
  <Words>931</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Akvile</cp:lastModifiedBy>
  <cp:revision>643</cp:revision>
  <dcterms:created xsi:type="dcterms:W3CDTF">2026-03-18T08:06:00Z</dcterms:created>
  <dcterms:modified xsi:type="dcterms:W3CDTF">2026-06-18T08:29:00Z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2025-08-12T08:33:00Z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54ed7a7e-4d6e-4f9b-bff9-cc7294c78b0a</vt:lpwstr>
  </property>
  <property fmtid="{D5CDD505-2E9C-101B-9397-08002B2CF9AE}" pid="8" name="MSIP_Label_fa72d981-70d3-422f-84c9-c3f8ec269a2c_ContentBits">
    <vt:lpwstr>0</vt:lpwstr>
  </property>
  <property fmtid="{D5CDD505-2E9C-101B-9397-08002B2CF9AE}" pid="9" name="MSIP_Label_fa72d981-70d3-422f-84c9-c3f8ec269a2c_Tag">
    <vt:lpwstr>10, 0, 1, 1</vt:lpwstr>
  </property>
  <property fmtid="{D5CDD505-2E9C-101B-9397-08002B2CF9AE}" pid="10" name="GrammarlyDocumentId">
    <vt:lpwstr>2719b513-d122-44bd-9627-862f37e79474</vt:lpwstr>
  </property>
</Properties>
</file>