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DDFD" w14:textId="77777777" w:rsidR="00687CA7" w:rsidRDefault="00000000">
      <w:pPr>
        <w:spacing w:after="313"/>
      </w:pPr>
      <w:r>
        <w:rPr>
          <w:color w:val="548235"/>
          <w:sz w:val="80"/>
        </w:rPr>
        <w:t>KELIONĖS LAIKO SUTAUPYMAI</w:t>
      </w:r>
    </w:p>
    <w:p w14:paraId="144DEBC9" w14:textId="77777777" w:rsidR="00687CA7" w:rsidRDefault="00000000">
      <w:pPr>
        <w:spacing w:after="119" w:line="266" w:lineRule="auto"/>
        <w:ind w:right="361"/>
      </w:pPr>
      <w:r>
        <w:rPr>
          <w:sz w:val="36"/>
        </w:rPr>
        <w:t>Pavyzdžiui, kelionės laikas nuo Panevėžio centrinio pašto (Ukmergės g. 18, Panevėžys) iki Panevėžio „Rail Baltica“ keleivinės geležinkelio stoties</w:t>
      </w:r>
    </w:p>
    <w:p w14:paraId="0C5B2C54" w14:textId="77777777" w:rsidR="00687CA7" w:rsidRDefault="00000000">
      <w:pPr>
        <w:numPr>
          <w:ilvl w:val="0"/>
          <w:numId w:val="1"/>
        </w:numPr>
        <w:spacing w:after="134"/>
        <w:ind w:right="439" w:hanging="451"/>
      </w:pPr>
      <w:r>
        <w:rPr>
          <w:color w:val="4472C4"/>
          <w:sz w:val="36"/>
        </w:rPr>
        <w:t xml:space="preserve">Alternatyva Nr. 1 </w:t>
      </w:r>
      <w:r>
        <w:rPr>
          <w:sz w:val="36"/>
        </w:rPr>
        <w:t>– apie 13 minučių</w:t>
      </w:r>
    </w:p>
    <w:p w14:paraId="20C04FBC" w14:textId="77777777" w:rsidR="00687CA7" w:rsidRDefault="00000000">
      <w:pPr>
        <w:numPr>
          <w:ilvl w:val="0"/>
          <w:numId w:val="1"/>
        </w:numPr>
        <w:spacing w:after="110" w:line="246" w:lineRule="auto"/>
        <w:ind w:right="439" w:hanging="45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7554311" wp14:editId="5CFAB200">
                <wp:simplePos x="0" y="0"/>
                <wp:positionH relativeFrom="page">
                  <wp:posOffset>9477756</wp:posOffset>
                </wp:positionH>
                <wp:positionV relativeFrom="page">
                  <wp:posOffset>67056</wp:posOffset>
                </wp:positionV>
                <wp:extent cx="2682240" cy="737616"/>
                <wp:effectExtent l="0" t="0" r="0" b="0"/>
                <wp:wrapSquare wrapText="bothSides"/>
                <wp:docPr id="951" name="Group 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2240" cy="737616"/>
                          <a:chOff x="0" y="0"/>
                          <a:chExt cx="2682240" cy="737616"/>
                        </a:xfrm>
                      </wpg:grpSpPr>
                      <pic:pic xmlns:pic="http://schemas.openxmlformats.org/drawingml/2006/picture">
                        <pic:nvPicPr>
                          <pic:cNvPr id="172" name="Picture 17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29540"/>
                            <a:ext cx="1685544" cy="4831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4" name="Picture 17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685544" y="0"/>
                            <a:ext cx="996696" cy="7376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51" style="width:211.2pt;height:58.08pt;position:absolute;mso-position-horizontal-relative:page;mso-position-horizontal:absolute;margin-left:746.28pt;mso-position-vertical-relative:page;margin-top:5.27998pt;" coordsize="26822,7376">
                <v:shape id="Picture 172" style="position:absolute;width:16855;height:4831;left:0;top:1295;" filled="f">
                  <v:imagedata r:id="rId7"/>
                </v:shape>
                <v:shape id="Picture 174" style="position:absolute;width:9966;height:7376;left:16855;top:0;" filled="f">
                  <v:imagedata r:id="rId8"/>
                </v:shape>
                <w10:wrap type="square"/>
              </v:group>
            </w:pict>
          </mc:Fallback>
        </mc:AlternateContent>
      </w:r>
      <w:r>
        <w:rPr>
          <w:rFonts w:ascii="Segoe UI" w:eastAsia="Segoe UI" w:hAnsi="Segoe UI" w:cs="Segoe UI"/>
          <w:sz w:val="36"/>
        </w:rPr>
        <w:t>12 min. (5,3 km) automobiliu Panevėžio miesto centro gatvėmis ir keliu A9 bei 1 min. (0,65 km) privažiavimo keliu</w:t>
      </w:r>
    </w:p>
    <w:p w14:paraId="0CBFA223" w14:textId="77777777" w:rsidR="00687CA7" w:rsidRDefault="00000000">
      <w:pPr>
        <w:numPr>
          <w:ilvl w:val="0"/>
          <w:numId w:val="1"/>
        </w:numPr>
        <w:spacing w:after="134"/>
        <w:ind w:right="439" w:hanging="451"/>
      </w:pPr>
      <w:r>
        <w:rPr>
          <w:color w:val="4472C4"/>
          <w:sz w:val="36"/>
        </w:rPr>
        <w:t xml:space="preserve">Alternatyva Nr. 2 </w:t>
      </w:r>
      <w:r>
        <w:rPr>
          <w:sz w:val="36"/>
        </w:rPr>
        <w:t>– apie 26 minutes</w:t>
      </w:r>
    </w:p>
    <w:p w14:paraId="2EBBCD17" w14:textId="77777777" w:rsidR="00687CA7" w:rsidRDefault="00000000">
      <w:pPr>
        <w:numPr>
          <w:ilvl w:val="0"/>
          <w:numId w:val="1"/>
        </w:numPr>
        <w:spacing w:after="120" w:line="266" w:lineRule="auto"/>
        <w:ind w:right="439" w:hanging="451"/>
      </w:pPr>
      <w:r>
        <w:rPr>
          <w:sz w:val="36"/>
        </w:rPr>
        <w:t>6 min. (3,24 km) automobiliu iki esamos Panevėžio keleivinės geležinkelio stoties, laukti traukinio apie 15 min., 5:33 min. (apie 10 km) važiuoti traukiniu iki „Rail Baltica“ keleivinės geležinkelio stoties ties Gustonimis</w:t>
      </w:r>
    </w:p>
    <w:p w14:paraId="75B7C3EB" w14:textId="77777777" w:rsidR="00687CA7" w:rsidRDefault="00000000">
      <w:pPr>
        <w:numPr>
          <w:ilvl w:val="0"/>
          <w:numId w:val="1"/>
        </w:numPr>
        <w:spacing w:after="134"/>
        <w:ind w:right="439" w:hanging="451"/>
      </w:pPr>
      <w:r>
        <w:rPr>
          <w:color w:val="4472C4"/>
          <w:sz w:val="36"/>
        </w:rPr>
        <w:t xml:space="preserve">Alternatyva Nr. 3 </w:t>
      </w:r>
      <w:r>
        <w:rPr>
          <w:sz w:val="36"/>
        </w:rPr>
        <w:t>– apie 33 minutes</w:t>
      </w:r>
    </w:p>
    <w:p w14:paraId="25E40309" w14:textId="77777777" w:rsidR="00687CA7" w:rsidRDefault="00000000">
      <w:pPr>
        <w:numPr>
          <w:ilvl w:val="0"/>
          <w:numId w:val="1"/>
        </w:numPr>
        <w:spacing w:after="120" w:line="266" w:lineRule="auto"/>
        <w:ind w:right="439" w:hanging="451"/>
      </w:pPr>
      <w:r>
        <w:rPr>
          <w:sz w:val="36"/>
        </w:rPr>
        <w:t>5 min. (2,1 km) automobiliu iki tramvajaus stotelės, laukti tramvajaus apie 15 min., 12:44 min. (10,5 km) važiuoti tramvajumi iki Panevėžio „Rail Baltica“ keleivinės geležinkelio stoties</w:t>
      </w:r>
    </w:p>
    <w:sectPr w:rsidR="00687CA7">
      <w:pgSz w:w="19200" w:h="10800" w:orient="landscape"/>
      <w:pgMar w:top="1440" w:right="1440" w:bottom="1440" w:left="57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72EC1"/>
    <w:multiLevelType w:val="hybridMultilevel"/>
    <w:tmpl w:val="2B968400"/>
    <w:lvl w:ilvl="0" w:tplc="82A2F1FE">
      <w:start w:val="1"/>
      <w:numFmt w:val="bullet"/>
      <w:lvlText w:val="▪"/>
      <w:lvlJc w:val="left"/>
      <w:pPr>
        <w:ind w:left="796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4ABA1AA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F84E75C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0C684C4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E654A06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22FEE89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71AEF1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D97E2E9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F8A8009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4472C4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972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CA7"/>
    <w:rsid w:val="00090E77"/>
    <w:rsid w:val="00185214"/>
    <w:rsid w:val="00661882"/>
    <w:rsid w:val="00687CA7"/>
    <w:rsid w:val="00C4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98FB9"/>
  <w15:docId w15:val="{5F315620-A142-4B55-B246-DDD216BB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293</Characters>
  <Application>Microsoft Office Word</Application>
  <DocSecurity>0</DocSecurity>
  <Lines>2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Ribokienė</dc:creator>
  <cp:keywords/>
  <cp:lastModifiedBy>Anželika Jaškuvienė</cp:lastModifiedBy>
  <cp:revision>2</cp:revision>
  <dcterms:created xsi:type="dcterms:W3CDTF">2026-04-08T06:22:00Z</dcterms:created>
  <dcterms:modified xsi:type="dcterms:W3CDTF">2026-04-08T06:22:00Z</dcterms:modified>
</cp:coreProperties>
</file>