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F230E" w14:textId="7DAC38CC" w:rsidR="00616D9F" w:rsidRDefault="00EF3876" w:rsidP="00616D9F">
      <w:pPr>
        <w:rPr>
          <w:rFonts w:ascii="Segoe UI" w:eastAsia="Segoe UI" w:hAnsi="Segoe UI" w:cs="Segoe UI"/>
        </w:rPr>
      </w:pPr>
      <w:r w:rsidRPr="00182867">
        <w:rPr>
          <w:rFonts w:ascii="Segoe UI" w:eastAsia="Segoe UI" w:hAnsi="Segoe UI" w:cs="Segoe UI"/>
        </w:rPr>
        <w:t>PRANEŠIMAS ŽINIASKLAIDAI</w:t>
      </w:r>
      <w:r w:rsidRPr="00182867">
        <w:rPr>
          <w:rFonts w:ascii="Segoe UI" w:eastAsia="Segoe UI" w:hAnsi="Segoe UI" w:cs="Segoe UI"/>
        </w:rPr>
        <w:br/>
        <w:t>202</w:t>
      </w:r>
      <w:r w:rsidR="009145C2">
        <w:rPr>
          <w:rFonts w:ascii="Segoe UI" w:eastAsia="Segoe UI" w:hAnsi="Segoe UI" w:cs="Segoe UI"/>
          <w:lang w:val="en-GB"/>
        </w:rPr>
        <w:t>6</w:t>
      </w:r>
      <w:r w:rsidRPr="00182867">
        <w:rPr>
          <w:rFonts w:ascii="Segoe UI" w:eastAsia="Segoe UI" w:hAnsi="Segoe UI" w:cs="Segoe UI"/>
        </w:rPr>
        <w:t xml:space="preserve"> m. </w:t>
      </w:r>
      <w:r w:rsidR="005647E5">
        <w:rPr>
          <w:rFonts w:ascii="Segoe UI" w:eastAsia="Segoe UI" w:hAnsi="Segoe UI" w:cs="Segoe UI"/>
        </w:rPr>
        <w:t>liepos</w:t>
      </w:r>
      <w:r w:rsidR="001519B5">
        <w:rPr>
          <w:rFonts w:ascii="Segoe UI" w:eastAsia="Segoe UI" w:hAnsi="Segoe UI" w:cs="Segoe UI"/>
        </w:rPr>
        <w:t xml:space="preserve"> </w:t>
      </w:r>
      <w:r w:rsidR="001519B5">
        <w:rPr>
          <w:rFonts w:ascii="Segoe UI" w:eastAsia="Segoe UI" w:hAnsi="Segoe UI" w:cs="Segoe UI"/>
          <w:lang w:val="en-US"/>
        </w:rPr>
        <w:t>23</w:t>
      </w:r>
      <w:r w:rsidRPr="00182867">
        <w:rPr>
          <w:rFonts w:ascii="Segoe UI" w:eastAsia="Segoe UI" w:hAnsi="Segoe UI" w:cs="Segoe UI"/>
          <w:color w:val="auto"/>
        </w:rPr>
        <w:t xml:space="preserve"> d</w:t>
      </w:r>
      <w:r w:rsidRPr="00182867">
        <w:rPr>
          <w:rFonts w:ascii="Segoe UI" w:eastAsia="Segoe UI" w:hAnsi="Segoe UI" w:cs="Segoe UI"/>
        </w:rPr>
        <w:t>.</w:t>
      </w:r>
    </w:p>
    <w:p w14:paraId="7F741D60" w14:textId="2B42C34D" w:rsidR="00E52263" w:rsidRDefault="00E52263" w:rsidP="00286DC2">
      <w:pPr>
        <w:jc w:val="both"/>
        <w:rPr>
          <w:rFonts w:ascii="Segoe UI" w:eastAsia="Segoe UI" w:hAnsi="Segoe UI" w:cs="Segoe UI"/>
          <w:sz w:val="28"/>
          <w:szCs w:val="28"/>
        </w:rPr>
      </w:pPr>
      <w:r w:rsidRPr="00E52263">
        <w:rPr>
          <w:rFonts w:ascii="Segoe UI" w:eastAsia="Segoe UI" w:hAnsi="Segoe UI" w:cs="Segoe UI"/>
          <w:b/>
          <w:bCs/>
          <w:sz w:val="28"/>
          <w:szCs w:val="28"/>
        </w:rPr>
        <w:t>Konkretus tikslas ar pajamų trūkumas? Kada vartojimo paskola yra racionalus sprendimas</w:t>
      </w:r>
    </w:p>
    <w:p w14:paraId="03E4EE22" w14:textId="25B94AF3" w:rsidR="005F3D39" w:rsidRPr="005647E5" w:rsidRDefault="005F3D39" w:rsidP="005F3D39">
      <w:pPr>
        <w:spacing w:line="256" w:lineRule="auto"/>
        <w:jc w:val="both"/>
        <w:rPr>
          <w:rFonts w:ascii="Segoe UI" w:eastAsia="Segoe UI" w:hAnsi="Segoe UI" w:cs="Segoe UI"/>
          <w:b/>
          <w:bCs/>
        </w:rPr>
      </w:pPr>
      <w:r w:rsidRPr="005647E5">
        <w:rPr>
          <w:rFonts w:ascii="Segoe UI" w:eastAsia="Segoe UI" w:hAnsi="Segoe UI" w:cs="Segoe UI"/>
          <w:b/>
          <w:bCs/>
        </w:rPr>
        <w:t>Nenumatytas būsto remontas, sugedusi buitinė technika ar ilgai planuotas pirkinys – tokiose situacijose vartojimo paskola gali būti naudinga įgyvendinant svarbius planus ir išvengiant didelio vienkartinio finansinio krūvio. Tačiau ekspertai pabrėžia, kad paskola neturėtų tapti nuolatiniu būdu padengti kasdienes išlaidas ar kompensuoti pajamų trūkumą. Kaip atskirti apgalvotą finansinį sprendimą nuo bandymo užkamšyti biudžeto spragas, pasakoja „</w:t>
      </w:r>
      <w:proofErr w:type="spellStart"/>
      <w:r w:rsidRPr="005647E5">
        <w:rPr>
          <w:rFonts w:ascii="Segoe UI" w:eastAsia="Segoe UI" w:hAnsi="Segoe UI" w:cs="Segoe UI"/>
          <w:b/>
          <w:bCs/>
        </w:rPr>
        <w:t>Luminor</w:t>
      </w:r>
      <w:proofErr w:type="spellEnd"/>
      <w:r w:rsidRPr="005647E5">
        <w:rPr>
          <w:rFonts w:ascii="Segoe UI" w:eastAsia="Segoe UI" w:hAnsi="Segoe UI" w:cs="Segoe UI"/>
          <w:b/>
          <w:bCs/>
        </w:rPr>
        <w:t xml:space="preserve">“ banko klientų pritraukimo vadovė Rūta </w:t>
      </w:r>
      <w:proofErr w:type="spellStart"/>
      <w:r w:rsidRPr="005647E5">
        <w:rPr>
          <w:rFonts w:ascii="Segoe UI" w:eastAsia="Segoe UI" w:hAnsi="Segoe UI" w:cs="Segoe UI"/>
          <w:b/>
          <w:bCs/>
        </w:rPr>
        <w:t>Mylė</w:t>
      </w:r>
      <w:proofErr w:type="spellEnd"/>
      <w:r w:rsidRPr="005647E5">
        <w:rPr>
          <w:rFonts w:ascii="Segoe UI" w:eastAsia="Segoe UI" w:hAnsi="Segoe UI" w:cs="Segoe UI"/>
          <w:b/>
          <w:bCs/>
        </w:rPr>
        <w:t>.</w:t>
      </w:r>
    </w:p>
    <w:p w14:paraId="00904A39" w14:textId="00F0BCF4" w:rsidR="005F3D39" w:rsidRPr="0084547B" w:rsidRDefault="005F3D39" w:rsidP="005F3D39">
      <w:pPr>
        <w:spacing w:line="256" w:lineRule="auto"/>
        <w:jc w:val="both"/>
        <w:rPr>
          <w:rFonts w:ascii="Segoe UI" w:eastAsia="Segoe UI" w:hAnsi="Segoe UI" w:cs="Segoe UI"/>
        </w:rPr>
      </w:pPr>
      <w:r w:rsidRPr="005647E5">
        <w:rPr>
          <w:rFonts w:ascii="Segoe UI" w:eastAsia="Segoe UI" w:hAnsi="Segoe UI" w:cs="Segoe UI"/>
        </w:rPr>
        <w:t>Gyventojai vis dažniau ieško lankstesnių būdų finansuoti didesnius pirkinius, būsto atnaujinimą ar kitus svarbius planus. Vis dėlto, anot ekspertės, svarbiausia ne pats skolinimosi faktas, o tai, kokiam tikslui skolinamasi ir ar naujas finansinis įsipareigojimas atitinka žmogaus galimybes.</w:t>
      </w:r>
      <w:r w:rsidR="0084547B">
        <w:rPr>
          <w:rFonts w:ascii="Segoe UI" w:eastAsia="Segoe UI" w:hAnsi="Segoe UI" w:cs="Segoe UI"/>
        </w:rPr>
        <w:t xml:space="preserve"> Vidutinė vartojimo paskolos suma „</w:t>
      </w:r>
      <w:proofErr w:type="spellStart"/>
      <w:r w:rsidR="0084547B">
        <w:rPr>
          <w:rFonts w:ascii="Segoe UI" w:eastAsia="Segoe UI" w:hAnsi="Segoe UI" w:cs="Segoe UI"/>
        </w:rPr>
        <w:t>Luminor</w:t>
      </w:r>
      <w:proofErr w:type="spellEnd"/>
      <w:r w:rsidR="0084547B">
        <w:rPr>
          <w:rFonts w:ascii="Segoe UI" w:eastAsia="Segoe UI" w:hAnsi="Segoe UI" w:cs="Segoe UI"/>
        </w:rPr>
        <w:t xml:space="preserve">“ banke Lietuvoje siekia </w:t>
      </w:r>
      <w:r w:rsidR="0084547B">
        <w:rPr>
          <w:rFonts w:ascii="Segoe UI" w:eastAsia="Segoe UI" w:hAnsi="Segoe UI" w:cs="Segoe UI"/>
          <w:lang w:val="en-GB"/>
        </w:rPr>
        <w:t xml:space="preserve">7,3 </w:t>
      </w:r>
      <w:r w:rsidR="0084547B">
        <w:rPr>
          <w:rFonts w:ascii="Segoe UI" w:eastAsia="Segoe UI" w:hAnsi="Segoe UI" w:cs="Segoe UI"/>
        </w:rPr>
        <w:t xml:space="preserve">tūkst. </w:t>
      </w:r>
      <w:r w:rsidR="00057A4B">
        <w:rPr>
          <w:rFonts w:ascii="Segoe UI" w:eastAsia="Segoe UI" w:hAnsi="Segoe UI" w:cs="Segoe UI"/>
        </w:rPr>
        <w:t>e</w:t>
      </w:r>
      <w:r w:rsidR="0084547B">
        <w:rPr>
          <w:rFonts w:ascii="Segoe UI" w:eastAsia="Segoe UI" w:hAnsi="Segoe UI" w:cs="Segoe UI"/>
        </w:rPr>
        <w:t>urų, tačiau ji reikšmingai skiriasi priklausomai nuo paskirties.</w:t>
      </w:r>
    </w:p>
    <w:p w14:paraId="3A7C2534" w14:textId="77777777" w:rsidR="005F3D39" w:rsidRPr="005647E5" w:rsidRDefault="005F3D39" w:rsidP="005F3D39">
      <w:pPr>
        <w:spacing w:line="256" w:lineRule="auto"/>
        <w:jc w:val="both"/>
        <w:rPr>
          <w:rFonts w:ascii="Segoe UI" w:eastAsia="Segoe UI" w:hAnsi="Segoe UI" w:cs="Segoe UI"/>
        </w:rPr>
      </w:pPr>
      <w:r w:rsidRPr="005647E5">
        <w:rPr>
          <w:rFonts w:ascii="Segoe UI" w:eastAsia="Segoe UI" w:hAnsi="Segoe UI" w:cs="Segoe UI"/>
        </w:rPr>
        <w:t xml:space="preserve">„Vartojimo paskola gali būti naudinga, kai norima įgyvendinti konkretų planą ar išspręsti vienkartinį finansinį poreikį. Pavyzdžiui, atnaujinti būstą, įsigyti reikalingą buitinę techniką, automobilį ar padengti netikėtas, tačiau svarbias išlaidas. Tokiais atvejais paskola tampa finansų planavimo dalimi, o ne būdu spręsti nuolatines pinigų trūkumo problemas“, – komentuoja R. </w:t>
      </w:r>
      <w:proofErr w:type="spellStart"/>
      <w:r w:rsidRPr="005647E5">
        <w:rPr>
          <w:rFonts w:ascii="Segoe UI" w:eastAsia="Segoe UI" w:hAnsi="Segoe UI" w:cs="Segoe UI"/>
        </w:rPr>
        <w:t>Mylė</w:t>
      </w:r>
      <w:proofErr w:type="spellEnd"/>
      <w:r w:rsidRPr="005647E5">
        <w:rPr>
          <w:rFonts w:ascii="Segoe UI" w:eastAsia="Segoe UI" w:hAnsi="Segoe UI" w:cs="Segoe UI"/>
        </w:rPr>
        <w:t>.</w:t>
      </w:r>
    </w:p>
    <w:p w14:paraId="47AC1415" w14:textId="77777777" w:rsidR="005F3D39" w:rsidRPr="005647E5" w:rsidRDefault="005F3D39" w:rsidP="005F3D39">
      <w:pPr>
        <w:spacing w:line="256" w:lineRule="auto"/>
        <w:jc w:val="both"/>
        <w:rPr>
          <w:rFonts w:ascii="Segoe UI" w:eastAsia="Segoe UI" w:hAnsi="Segoe UI" w:cs="Segoe UI"/>
          <w:b/>
          <w:bCs/>
        </w:rPr>
      </w:pPr>
      <w:r w:rsidRPr="005647E5">
        <w:rPr>
          <w:rFonts w:ascii="Segoe UI" w:eastAsia="Segoe UI" w:hAnsi="Segoe UI" w:cs="Segoe UI"/>
          <w:b/>
          <w:bCs/>
        </w:rPr>
        <w:t>Svarbu turėti aiškų tikslą</w:t>
      </w:r>
    </w:p>
    <w:p w14:paraId="2F8B46EA" w14:textId="0706A567" w:rsidR="005F3D39" w:rsidRPr="005647E5" w:rsidRDefault="005F3D39" w:rsidP="005F3D39">
      <w:pPr>
        <w:spacing w:line="256" w:lineRule="auto"/>
        <w:jc w:val="both"/>
        <w:rPr>
          <w:rFonts w:ascii="Segoe UI" w:eastAsia="Segoe UI" w:hAnsi="Segoe UI" w:cs="Segoe UI"/>
        </w:rPr>
      </w:pPr>
      <w:r w:rsidRPr="005647E5">
        <w:rPr>
          <w:rFonts w:ascii="Segoe UI" w:eastAsia="Segoe UI" w:hAnsi="Segoe UI" w:cs="Segoe UI"/>
        </w:rPr>
        <w:t>Pasak jos, vienas pagrindinių atsakingo skolinimosi principų – aiškiai suprasti, kam reikalingi pasiskolinti pinigai ir kaip paskola bus grąžinama. Jei sprendimas priimamas apgalvotai, vartojimo paskola gali padėti greičiau įgyvendinti planą, kuris kitu atveju būtų atidedamas ilgesniam laikui.</w:t>
      </w:r>
    </w:p>
    <w:p w14:paraId="0D2C5E52" w14:textId="2E704617" w:rsidR="005F3D39" w:rsidRPr="005647E5" w:rsidRDefault="005F3D39" w:rsidP="005F3D39">
      <w:pPr>
        <w:spacing w:line="256" w:lineRule="auto"/>
        <w:jc w:val="both"/>
        <w:rPr>
          <w:rFonts w:ascii="Segoe UI" w:eastAsia="Segoe UI" w:hAnsi="Segoe UI" w:cs="Segoe UI"/>
        </w:rPr>
      </w:pPr>
      <w:r w:rsidRPr="005647E5">
        <w:rPr>
          <w:rFonts w:ascii="Segoe UI" w:eastAsia="Segoe UI" w:hAnsi="Segoe UI" w:cs="Segoe UI"/>
        </w:rPr>
        <w:t>„Prieš priimant sprendimą skolintis verta sau atsakyti į kelis klausimus: ar ši</w:t>
      </w:r>
      <w:r w:rsidR="005647E5">
        <w:rPr>
          <w:rFonts w:ascii="Segoe UI" w:eastAsia="Segoe UI" w:hAnsi="Segoe UI" w:cs="Segoe UI"/>
        </w:rPr>
        <w:t>os</w:t>
      </w:r>
      <w:r w:rsidRPr="005647E5">
        <w:rPr>
          <w:rFonts w:ascii="Segoe UI" w:eastAsia="Segoe UI" w:hAnsi="Segoe UI" w:cs="Segoe UI"/>
        </w:rPr>
        <w:t xml:space="preserve"> išlaid</w:t>
      </w:r>
      <w:r w:rsidR="005647E5">
        <w:rPr>
          <w:rFonts w:ascii="Segoe UI" w:eastAsia="Segoe UI" w:hAnsi="Segoe UI" w:cs="Segoe UI"/>
        </w:rPr>
        <w:t>os</w:t>
      </w:r>
      <w:r w:rsidRPr="005647E5">
        <w:rPr>
          <w:rFonts w:ascii="Segoe UI" w:eastAsia="Segoe UI" w:hAnsi="Segoe UI" w:cs="Segoe UI"/>
        </w:rPr>
        <w:t xml:space="preserve"> tikrai būtin</w:t>
      </w:r>
      <w:r w:rsidR="005647E5">
        <w:rPr>
          <w:rFonts w:ascii="Segoe UI" w:eastAsia="Segoe UI" w:hAnsi="Segoe UI" w:cs="Segoe UI"/>
        </w:rPr>
        <w:t>os</w:t>
      </w:r>
      <w:r w:rsidRPr="005647E5">
        <w:rPr>
          <w:rFonts w:ascii="Segoe UI" w:eastAsia="Segoe UI" w:hAnsi="Segoe UI" w:cs="Segoe UI"/>
        </w:rPr>
        <w:t xml:space="preserve">, ar paskola padės įgyvendinti konkretų tikslą ir ar mėnesinės įmokos neapsunkins kasdienio biudžeto. Jei atsakymai į šiuos klausimus aiškūs, o grąžinimo planas realistiškas, vartojimo paskola gali būti visiškai pagrįsta“, – teigia R. </w:t>
      </w:r>
      <w:proofErr w:type="spellStart"/>
      <w:r w:rsidRPr="005647E5">
        <w:rPr>
          <w:rFonts w:ascii="Segoe UI" w:eastAsia="Segoe UI" w:hAnsi="Segoe UI" w:cs="Segoe UI"/>
        </w:rPr>
        <w:t>Mylė</w:t>
      </w:r>
      <w:proofErr w:type="spellEnd"/>
      <w:r w:rsidRPr="005647E5">
        <w:rPr>
          <w:rFonts w:ascii="Segoe UI" w:eastAsia="Segoe UI" w:hAnsi="Segoe UI" w:cs="Segoe UI"/>
        </w:rPr>
        <w:t>.</w:t>
      </w:r>
    </w:p>
    <w:p w14:paraId="7A2B250F" w14:textId="1C4719E4" w:rsidR="005F3D39" w:rsidRDefault="005F3D39" w:rsidP="005F3D39">
      <w:pPr>
        <w:spacing w:line="256" w:lineRule="auto"/>
        <w:jc w:val="both"/>
        <w:rPr>
          <w:rFonts w:ascii="Segoe UI" w:eastAsia="Segoe UI" w:hAnsi="Segoe UI" w:cs="Segoe UI"/>
        </w:rPr>
      </w:pPr>
      <w:r w:rsidRPr="005647E5">
        <w:rPr>
          <w:rFonts w:ascii="Segoe UI" w:eastAsia="Segoe UI" w:hAnsi="Segoe UI" w:cs="Segoe UI"/>
        </w:rPr>
        <w:t xml:space="preserve">Anot ekspertės, tvariausios dažniausiai būna tos paskolos, kurios siejamos su konkrečiu tikslu ir yra įtrauktos į bendrą asmeninių finansų planą. </w:t>
      </w:r>
      <w:r w:rsidR="0084547B" w:rsidRPr="0084547B">
        <w:rPr>
          <w:rFonts w:ascii="Segoe UI" w:eastAsia="Segoe UI" w:hAnsi="Segoe UI" w:cs="Segoe UI"/>
        </w:rPr>
        <w:t>Tai matyti ir iš skolinimosi sumų: didžiausios vidutinės vartojimo paskolos „</w:t>
      </w:r>
      <w:proofErr w:type="spellStart"/>
      <w:r w:rsidR="0084547B" w:rsidRPr="0084547B">
        <w:rPr>
          <w:rFonts w:ascii="Segoe UI" w:eastAsia="Segoe UI" w:hAnsi="Segoe UI" w:cs="Segoe UI"/>
        </w:rPr>
        <w:t>Luminor</w:t>
      </w:r>
      <w:proofErr w:type="spellEnd"/>
      <w:r w:rsidR="0084547B" w:rsidRPr="0084547B">
        <w:rPr>
          <w:rFonts w:ascii="Segoe UI" w:eastAsia="Segoe UI" w:hAnsi="Segoe UI" w:cs="Segoe UI"/>
        </w:rPr>
        <w:t>“ banke imamos automobiliui – jos siekia beveik 11 tūkst. eurų. Nedaug atsilieka ir paskolos būsto remontui ar renovacijai – vidutiniškai jos sudaro beveik 10 tūkst. eurų.</w:t>
      </w:r>
    </w:p>
    <w:p w14:paraId="78C1DD13" w14:textId="3A6D2B79" w:rsidR="0084547B" w:rsidRPr="005647E5" w:rsidRDefault="0084547B" w:rsidP="005F3D39">
      <w:pPr>
        <w:spacing w:line="256" w:lineRule="auto"/>
        <w:jc w:val="both"/>
        <w:rPr>
          <w:rFonts w:ascii="Segoe UI" w:eastAsia="Segoe UI" w:hAnsi="Segoe UI" w:cs="Segoe UI"/>
        </w:rPr>
      </w:pPr>
      <w:r w:rsidRPr="0084547B">
        <w:rPr>
          <w:rFonts w:ascii="Segoe UI" w:eastAsia="Segoe UI" w:hAnsi="Segoe UI" w:cs="Segoe UI"/>
        </w:rPr>
        <w:t xml:space="preserve">„Tokie tikslai paprastai yra aiškesni ir lengviau suplanuojami: žmogus žino, kam tiksliai skolinasi, kokios sumos reikia ir kokią vertę sprendimas sukurs. Kitaip tariant, paskola neturėtų tapti spontanišku sprendimu, priimtu vien dėl to, kad tam tikrą pirkinį norisi turėti iš karto“, – sako R. </w:t>
      </w:r>
      <w:proofErr w:type="spellStart"/>
      <w:r w:rsidRPr="0084547B">
        <w:rPr>
          <w:rFonts w:ascii="Segoe UI" w:eastAsia="Segoe UI" w:hAnsi="Segoe UI" w:cs="Segoe UI"/>
        </w:rPr>
        <w:t>Mylė</w:t>
      </w:r>
      <w:proofErr w:type="spellEnd"/>
      <w:r w:rsidRPr="0084547B">
        <w:rPr>
          <w:rFonts w:ascii="Segoe UI" w:eastAsia="Segoe UI" w:hAnsi="Segoe UI" w:cs="Segoe UI"/>
        </w:rPr>
        <w:t>.</w:t>
      </w:r>
    </w:p>
    <w:p w14:paraId="6439B645" w14:textId="77777777" w:rsidR="005F3D39" w:rsidRPr="005647E5" w:rsidRDefault="005F3D39" w:rsidP="005F3D39">
      <w:pPr>
        <w:spacing w:line="256" w:lineRule="auto"/>
        <w:jc w:val="both"/>
        <w:rPr>
          <w:rFonts w:ascii="Segoe UI" w:eastAsia="Segoe UI" w:hAnsi="Segoe UI" w:cs="Segoe UI"/>
          <w:b/>
          <w:bCs/>
        </w:rPr>
      </w:pPr>
      <w:r w:rsidRPr="005647E5">
        <w:rPr>
          <w:rFonts w:ascii="Segoe UI" w:eastAsia="Segoe UI" w:hAnsi="Segoe UI" w:cs="Segoe UI"/>
          <w:b/>
          <w:bCs/>
        </w:rPr>
        <w:t>Kai paskola tampa įspėjamuoju ženklu</w:t>
      </w:r>
    </w:p>
    <w:p w14:paraId="15125ECB" w14:textId="59DB6001" w:rsidR="005F3D39" w:rsidRPr="005647E5" w:rsidRDefault="005F3D39" w:rsidP="005F3D39">
      <w:pPr>
        <w:spacing w:line="256" w:lineRule="auto"/>
        <w:jc w:val="both"/>
        <w:rPr>
          <w:rFonts w:ascii="Segoe UI" w:eastAsia="Segoe UI" w:hAnsi="Segoe UI" w:cs="Segoe UI"/>
        </w:rPr>
      </w:pPr>
      <w:r w:rsidRPr="005647E5">
        <w:rPr>
          <w:rFonts w:ascii="Segoe UI" w:eastAsia="Segoe UI" w:hAnsi="Segoe UI" w:cs="Segoe UI"/>
        </w:rPr>
        <w:t>Vis dėlto situacija keičiasi, kai</w:t>
      </w:r>
      <w:r w:rsidR="00061588">
        <w:rPr>
          <w:rFonts w:ascii="Segoe UI" w:eastAsia="Segoe UI" w:hAnsi="Segoe UI" w:cs="Segoe UI"/>
        </w:rPr>
        <w:t xml:space="preserve"> apie</w:t>
      </w:r>
      <w:r w:rsidRPr="005647E5">
        <w:rPr>
          <w:rFonts w:ascii="Segoe UI" w:eastAsia="Segoe UI" w:hAnsi="Segoe UI" w:cs="Segoe UI"/>
        </w:rPr>
        <w:t xml:space="preserve"> paskol</w:t>
      </w:r>
      <w:r w:rsidR="00061588">
        <w:rPr>
          <w:rFonts w:ascii="Segoe UI" w:eastAsia="Segoe UI" w:hAnsi="Segoe UI" w:cs="Segoe UI"/>
        </w:rPr>
        <w:t>ą</w:t>
      </w:r>
      <w:r w:rsidRPr="005647E5">
        <w:rPr>
          <w:rFonts w:ascii="Segoe UI" w:eastAsia="Segoe UI" w:hAnsi="Segoe UI" w:cs="Segoe UI"/>
        </w:rPr>
        <w:t xml:space="preserve"> pradedama svarstyti ne dėl vienkartinio poreikio, o tam, kad būtų padengtos nuolatinės išlaidos – maistas, komunaliniai mokesčiai, nuoma ar kitos kasdienės </w:t>
      </w:r>
      <w:r w:rsidRPr="005647E5">
        <w:rPr>
          <w:rFonts w:ascii="Segoe UI" w:eastAsia="Segoe UI" w:hAnsi="Segoe UI" w:cs="Segoe UI"/>
        </w:rPr>
        <w:lastRenderedPageBreak/>
        <w:t>reikmės.</w:t>
      </w:r>
      <w:r w:rsidR="0084547B">
        <w:rPr>
          <w:rFonts w:ascii="Segoe UI" w:eastAsia="Segoe UI" w:hAnsi="Segoe UI" w:cs="Segoe UI"/>
        </w:rPr>
        <w:t xml:space="preserve"> </w:t>
      </w:r>
      <w:r w:rsidR="0084547B" w:rsidRPr="0084547B">
        <w:rPr>
          <w:rFonts w:ascii="Segoe UI" w:eastAsia="Segoe UI" w:hAnsi="Segoe UI" w:cs="Segoe UI"/>
        </w:rPr>
        <w:t>Bendram vartojimui „</w:t>
      </w:r>
      <w:proofErr w:type="spellStart"/>
      <w:r w:rsidR="0084547B" w:rsidRPr="0084547B">
        <w:rPr>
          <w:rFonts w:ascii="Segoe UI" w:eastAsia="Segoe UI" w:hAnsi="Segoe UI" w:cs="Segoe UI"/>
        </w:rPr>
        <w:t>Luminor</w:t>
      </w:r>
      <w:proofErr w:type="spellEnd"/>
      <w:r w:rsidR="0084547B" w:rsidRPr="0084547B">
        <w:rPr>
          <w:rFonts w:ascii="Segoe UI" w:eastAsia="Segoe UI" w:hAnsi="Segoe UI" w:cs="Segoe UI"/>
        </w:rPr>
        <w:t>“ banke dažniausiai skolinamasi mažiausias sumas, tačiau, pasak ekspertės, svarbiausia yra ne suma, o priežastis, dėl kurios prireikia skolintis.</w:t>
      </w:r>
    </w:p>
    <w:p w14:paraId="7CCB5088" w14:textId="77777777" w:rsidR="005F3D39" w:rsidRPr="005647E5" w:rsidRDefault="005F3D39" w:rsidP="005F3D39">
      <w:pPr>
        <w:spacing w:line="256" w:lineRule="auto"/>
        <w:jc w:val="both"/>
        <w:rPr>
          <w:rFonts w:ascii="Segoe UI" w:eastAsia="Segoe UI" w:hAnsi="Segoe UI" w:cs="Segoe UI"/>
        </w:rPr>
      </w:pPr>
      <w:r w:rsidRPr="005647E5">
        <w:rPr>
          <w:rFonts w:ascii="Segoe UI" w:eastAsia="Segoe UI" w:hAnsi="Segoe UI" w:cs="Segoe UI"/>
        </w:rPr>
        <w:t>„Jeigu žmogus reguliariai svarsto skolintis tam, kad užtektų lėšų iki kito atlyginimo, tai gali būti ženklas, kad problema slypi ne vienkartinėse išlaidose, o bendrame pajamų ir išlaidų balanse. Tokiu atveju pirmiausia verta peržiūrėti savo biudžetą ir ieškoti ilgalaikių sprendimų, o ne imtis naujo finansinio įsipareigojimo“, – pažymi ekspertė.</w:t>
      </w:r>
    </w:p>
    <w:p w14:paraId="1EDD79DA" w14:textId="77777777" w:rsidR="005F3D39" w:rsidRPr="005647E5" w:rsidRDefault="005F3D39" w:rsidP="005F3D39">
      <w:pPr>
        <w:spacing w:line="256" w:lineRule="auto"/>
        <w:jc w:val="both"/>
        <w:rPr>
          <w:rFonts w:ascii="Segoe UI" w:eastAsia="Segoe UI" w:hAnsi="Segoe UI" w:cs="Segoe UI"/>
        </w:rPr>
      </w:pPr>
      <w:r w:rsidRPr="005647E5">
        <w:rPr>
          <w:rFonts w:ascii="Segoe UI" w:eastAsia="Segoe UI" w:hAnsi="Segoe UI" w:cs="Segoe UI"/>
        </w:rPr>
        <w:t>Jos teigimu, nuolatinis skolinimasis kasdienėms reikmėms gali sukurti uždarą ratą: dalis būsimų pajamų skiriama ankstesniems įsipareigojimams padengti, todėl kasdieniam gyvenimui lieka dar mažiau lėšų. Ilgainiui tokia situacija gali didinti finansinę įtampą ir mažinti žmogaus galimybes priimti savarankiškus finansinius sprendimus.</w:t>
      </w:r>
    </w:p>
    <w:p w14:paraId="31987132" w14:textId="77777777" w:rsidR="005F3D39" w:rsidRPr="005647E5" w:rsidRDefault="005F3D39" w:rsidP="005F3D39">
      <w:pPr>
        <w:spacing w:line="256" w:lineRule="auto"/>
        <w:jc w:val="both"/>
        <w:rPr>
          <w:rFonts w:ascii="Segoe UI" w:eastAsia="Segoe UI" w:hAnsi="Segoe UI" w:cs="Segoe UI"/>
        </w:rPr>
      </w:pPr>
      <w:r w:rsidRPr="005647E5">
        <w:rPr>
          <w:rFonts w:ascii="Segoe UI" w:eastAsia="Segoe UI" w:hAnsi="Segoe UI" w:cs="Segoe UI"/>
        </w:rPr>
        <w:t xml:space="preserve">„Paskola neturėtų būti būdas nuolat kompensuoti pajamų trūkumą. Jei kiekvieną mėnesį biudžete atsiranda skylė, pirmas žingsnis turėtų būti išlaidų peržiūra, papildomų pajamų galimybių paieška arba esamų įsipareigojimų įvertinimas. Tik tada galima suprasti, ar problema laikina, ar reikia ieškoti ilgalaikio sprendimo“, – sako R. </w:t>
      </w:r>
      <w:proofErr w:type="spellStart"/>
      <w:r w:rsidRPr="005647E5">
        <w:rPr>
          <w:rFonts w:ascii="Segoe UI" w:eastAsia="Segoe UI" w:hAnsi="Segoe UI" w:cs="Segoe UI"/>
        </w:rPr>
        <w:t>Mylė</w:t>
      </w:r>
      <w:proofErr w:type="spellEnd"/>
      <w:r w:rsidRPr="005647E5">
        <w:rPr>
          <w:rFonts w:ascii="Segoe UI" w:eastAsia="Segoe UI" w:hAnsi="Segoe UI" w:cs="Segoe UI"/>
        </w:rPr>
        <w:t>.</w:t>
      </w:r>
    </w:p>
    <w:p w14:paraId="403B4C34" w14:textId="77777777" w:rsidR="005F3D39" w:rsidRPr="005647E5" w:rsidRDefault="005F3D39" w:rsidP="005F3D39">
      <w:pPr>
        <w:spacing w:line="256" w:lineRule="auto"/>
        <w:jc w:val="both"/>
        <w:rPr>
          <w:rFonts w:ascii="Segoe UI" w:eastAsia="Segoe UI" w:hAnsi="Segoe UI" w:cs="Segoe UI"/>
          <w:b/>
          <w:bCs/>
        </w:rPr>
      </w:pPr>
      <w:r w:rsidRPr="005647E5">
        <w:rPr>
          <w:rFonts w:ascii="Segoe UI" w:eastAsia="Segoe UI" w:hAnsi="Segoe UI" w:cs="Segoe UI"/>
          <w:b/>
          <w:bCs/>
        </w:rPr>
        <w:t>Finansinis rezervas – geriausia apsauga</w:t>
      </w:r>
    </w:p>
    <w:p w14:paraId="3DE733D8" w14:textId="77777777" w:rsidR="005F3D39" w:rsidRPr="005647E5" w:rsidRDefault="005F3D39" w:rsidP="005F3D39">
      <w:pPr>
        <w:spacing w:line="256" w:lineRule="auto"/>
        <w:jc w:val="both"/>
        <w:rPr>
          <w:rFonts w:ascii="Segoe UI" w:eastAsia="Segoe UI" w:hAnsi="Segoe UI" w:cs="Segoe UI"/>
        </w:rPr>
      </w:pPr>
      <w:r w:rsidRPr="005647E5">
        <w:rPr>
          <w:rFonts w:ascii="Segoe UI" w:eastAsia="Segoe UI" w:hAnsi="Segoe UI" w:cs="Segoe UI"/>
        </w:rPr>
        <w:t xml:space="preserve">R. </w:t>
      </w:r>
      <w:proofErr w:type="spellStart"/>
      <w:r w:rsidRPr="005647E5">
        <w:rPr>
          <w:rFonts w:ascii="Segoe UI" w:eastAsia="Segoe UI" w:hAnsi="Segoe UI" w:cs="Segoe UI"/>
        </w:rPr>
        <w:t>Mylė</w:t>
      </w:r>
      <w:proofErr w:type="spellEnd"/>
      <w:r w:rsidRPr="005647E5">
        <w:rPr>
          <w:rFonts w:ascii="Segoe UI" w:eastAsia="Segoe UI" w:hAnsi="Segoe UI" w:cs="Segoe UI"/>
        </w:rPr>
        <w:t xml:space="preserve"> atkreipia dėmesį, kad nuo nenumatytų situacijų geriausiai apsaugo iš anksto sukauptas finansinis rezervas. Net ir nedidelės, bet reguliariai atidedamos sumos ilgainiui gali padėti išvengti poreikio skolintis dėl kiekvienos netikėtos išlaidos.</w:t>
      </w:r>
    </w:p>
    <w:p w14:paraId="69BCADD9" w14:textId="77777777" w:rsidR="005F3D39" w:rsidRPr="005647E5" w:rsidRDefault="005F3D39" w:rsidP="005F3D39">
      <w:pPr>
        <w:spacing w:line="256" w:lineRule="auto"/>
        <w:jc w:val="both"/>
        <w:rPr>
          <w:rFonts w:ascii="Segoe UI" w:eastAsia="Segoe UI" w:hAnsi="Segoe UI" w:cs="Segoe UI"/>
        </w:rPr>
      </w:pPr>
      <w:r w:rsidRPr="005647E5">
        <w:rPr>
          <w:rFonts w:ascii="Segoe UI" w:eastAsia="Segoe UI" w:hAnsi="Segoe UI" w:cs="Segoe UI"/>
        </w:rPr>
        <w:t>„Idealiu atveju verta turėti bent kelių mėnesių būtinųjų išlaidų dydžio finansinę pagalvę. Ji suteikia daugiau stabilumo ir laiko priimti apgalvotus sprendimus, jei netikėtai sumažėja pajamos, sugenda automobilis ar atsiranda kitų svarbių išlaidų. Toks rezervas leidžia paskolą rinktis tada, kai ji iš tiesų reikalinga, o ne tada, kai nebėra kitos išeities“, – teigia ekspertė.</w:t>
      </w:r>
    </w:p>
    <w:p w14:paraId="06664982" w14:textId="77777777" w:rsidR="005F3D39" w:rsidRPr="005647E5" w:rsidRDefault="005F3D39" w:rsidP="005F3D39">
      <w:pPr>
        <w:spacing w:line="256" w:lineRule="auto"/>
        <w:jc w:val="both"/>
        <w:rPr>
          <w:rFonts w:ascii="Segoe UI" w:eastAsia="Segoe UI" w:hAnsi="Segoe UI" w:cs="Segoe UI"/>
        </w:rPr>
      </w:pPr>
      <w:r w:rsidRPr="005647E5">
        <w:rPr>
          <w:rFonts w:ascii="Segoe UI" w:eastAsia="Segoe UI" w:hAnsi="Segoe UI" w:cs="Segoe UI"/>
        </w:rPr>
        <w:t>Pasak jos, skolinantis taip pat svarbu įvertinti ne tik dabartines pajamas, bet ir galimus pokyčius ateityje – darbo, šeimos, sveikatos ar kitus planus, kurie gali pakeisti finansinę situaciją. Paskolos įmoka turėtų būti tokia, kad net ir pasikeitus aplinkybėms žmogus galėtų ją mokėti neatsisakydamas būtinųjų poreikių.</w:t>
      </w:r>
    </w:p>
    <w:p w14:paraId="1D1EB461" w14:textId="77777777" w:rsidR="005F3D39" w:rsidRDefault="005F3D39" w:rsidP="005F3D39">
      <w:pPr>
        <w:spacing w:line="256" w:lineRule="auto"/>
        <w:jc w:val="both"/>
        <w:rPr>
          <w:rFonts w:ascii="Segoe UI" w:eastAsia="Segoe UI" w:hAnsi="Segoe UI" w:cs="Segoe UI"/>
        </w:rPr>
      </w:pPr>
      <w:r w:rsidRPr="005647E5">
        <w:rPr>
          <w:rFonts w:ascii="Segoe UI" w:eastAsia="Segoe UI" w:hAnsi="Segoe UI" w:cs="Segoe UI"/>
        </w:rPr>
        <w:t xml:space="preserve">„Vartojimo paskola gali būti naudinga finansinė priemonė, tačiau ji neturėtų pakeisti taupymo ar ilgalaikio finansų planavimo. Kuo aiškiau įvertinate savo tikslus, finansines galimybes ir galimas rizikas, tuo lengviau priimti sprendimus, kurie padeda stiprinti, o ne silpninti asmeninį finansinį stabilumą“, – sako R. </w:t>
      </w:r>
      <w:proofErr w:type="spellStart"/>
      <w:r w:rsidRPr="005647E5">
        <w:rPr>
          <w:rFonts w:ascii="Segoe UI" w:eastAsia="Segoe UI" w:hAnsi="Segoe UI" w:cs="Segoe UI"/>
        </w:rPr>
        <w:t>Mylė</w:t>
      </w:r>
      <w:proofErr w:type="spellEnd"/>
      <w:r w:rsidRPr="005647E5">
        <w:rPr>
          <w:rFonts w:ascii="Segoe UI" w:eastAsia="Segoe UI" w:hAnsi="Segoe UI" w:cs="Segoe UI"/>
        </w:rPr>
        <w:t>.</w:t>
      </w:r>
    </w:p>
    <w:p w14:paraId="6A51790E" w14:textId="77777777" w:rsidR="005647E5" w:rsidRPr="005647E5" w:rsidRDefault="005647E5" w:rsidP="005F3D39">
      <w:pPr>
        <w:spacing w:line="256" w:lineRule="auto"/>
        <w:jc w:val="both"/>
        <w:rPr>
          <w:rFonts w:ascii="Segoe UI" w:eastAsia="Segoe UI" w:hAnsi="Segoe UI" w:cs="Segoe UI"/>
        </w:rPr>
      </w:pPr>
    </w:p>
    <w:p w14:paraId="19E84526" w14:textId="5AF8DCB4" w:rsidR="002E333B" w:rsidRPr="007B4ADF" w:rsidRDefault="002E333B" w:rsidP="00616D9F">
      <w:pPr>
        <w:spacing w:line="256" w:lineRule="auto"/>
        <w:jc w:val="both"/>
        <w:rPr>
          <w:rFonts w:ascii="Segoe UI" w:eastAsia="Segoe UI" w:hAnsi="Segoe UI" w:cs="Segoe UI"/>
          <w:b/>
          <w:bCs/>
          <w:lang w:val="en-GB"/>
        </w:rPr>
      </w:pPr>
      <w:r w:rsidRPr="007B4ADF">
        <w:rPr>
          <w:rFonts w:ascii="Segoe UI" w:eastAsia="Segoe UI" w:hAnsi="Segoe UI" w:cs="Segoe UI"/>
          <w:b/>
          <w:bCs/>
          <w:sz w:val="20"/>
          <w:szCs w:val="20"/>
        </w:rPr>
        <w:t>Apie „</w:t>
      </w:r>
      <w:proofErr w:type="spellStart"/>
      <w:r w:rsidRPr="007B4ADF">
        <w:rPr>
          <w:rFonts w:ascii="Segoe UI" w:eastAsia="Segoe UI" w:hAnsi="Segoe UI" w:cs="Segoe UI"/>
          <w:b/>
          <w:bCs/>
          <w:sz w:val="20"/>
          <w:szCs w:val="20"/>
        </w:rPr>
        <w:t>Luminor</w:t>
      </w:r>
      <w:proofErr w:type="spellEnd"/>
      <w:r w:rsidR="00BF12CF" w:rsidRPr="007B4ADF">
        <w:rPr>
          <w:rFonts w:ascii="Segoe UI" w:eastAsia="Segoe UI" w:hAnsi="Segoe UI" w:cs="Segoe UI"/>
          <w:b/>
          <w:bCs/>
          <w:sz w:val="20"/>
          <w:szCs w:val="20"/>
        </w:rPr>
        <w:t>“</w:t>
      </w:r>
      <w:r w:rsidRPr="007B4ADF">
        <w:rPr>
          <w:rFonts w:ascii="Segoe UI" w:eastAsia="Segoe UI" w:hAnsi="Segoe UI" w:cs="Segoe UI"/>
          <w:b/>
          <w:bCs/>
          <w:sz w:val="20"/>
          <w:szCs w:val="20"/>
        </w:rPr>
        <w:t>:</w:t>
      </w:r>
    </w:p>
    <w:p w14:paraId="0FE8F3B0" w14:textId="13C52800" w:rsidR="00C62420" w:rsidRDefault="005E396E" w:rsidP="00984699">
      <w:pPr>
        <w:spacing w:after="0" w:line="240" w:lineRule="auto"/>
        <w:rPr>
          <w:rFonts w:ascii="Segoe UI" w:eastAsia="Segoe UI" w:hAnsi="Segoe UI" w:cs="Segoe UI"/>
          <w:sz w:val="20"/>
          <w:szCs w:val="20"/>
        </w:rPr>
      </w:pPr>
      <w:r w:rsidRPr="002065DB">
        <w:rPr>
          <w:rFonts w:ascii="Segoe UI" w:eastAsia="Segoe UI" w:hAnsi="Segoe UI" w:cs="Segoe UI"/>
          <w:sz w:val="20"/>
          <w:szCs w:val="20"/>
        </w:rPr>
        <w:t>„</w:t>
      </w:r>
      <w:proofErr w:type="spellStart"/>
      <w:r w:rsidRPr="002065DB">
        <w:rPr>
          <w:rFonts w:ascii="Segoe UI" w:eastAsia="Segoe UI" w:hAnsi="Segoe UI" w:cs="Segoe UI"/>
          <w:sz w:val="20"/>
          <w:szCs w:val="20"/>
        </w:rPr>
        <w:t>Luminor</w:t>
      </w:r>
      <w:proofErr w:type="spellEnd"/>
      <w:r w:rsidR="00BF12CF" w:rsidRPr="00BF12CF">
        <w:rPr>
          <w:rFonts w:ascii="Segoe UI" w:eastAsia="Segoe UI" w:hAnsi="Segoe UI" w:cs="Segoe UI"/>
          <w:sz w:val="20"/>
          <w:szCs w:val="20"/>
        </w:rPr>
        <w:t>“</w:t>
      </w:r>
      <w:r w:rsidRPr="002065DB">
        <w:rPr>
          <w:rFonts w:ascii="Segoe UI" w:eastAsia="Segoe UI" w:hAnsi="Segoe UI" w:cs="Segoe UI"/>
          <w:sz w:val="20"/>
          <w:szCs w:val="20"/>
        </w:rPr>
        <w:t xml:space="preserve"> yra pirmaujantis nepriklausomas bankas Baltijos šalyse ir trečias pagal dydį finansinių paslaugų tiekėjas regione. Mes aptarnaujame asmenų, šeimų ir verslo finansinius poreikius. „</w:t>
      </w:r>
      <w:proofErr w:type="spellStart"/>
      <w:r w:rsidRPr="002065DB">
        <w:rPr>
          <w:rFonts w:ascii="Segoe UI" w:eastAsia="Segoe UI" w:hAnsi="Segoe UI" w:cs="Segoe UI"/>
          <w:sz w:val="20"/>
          <w:szCs w:val="20"/>
        </w:rPr>
        <w:t>Luminor</w:t>
      </w:r>
      <w:proofErr w:type="spellEnd"/>
      <w:r w:rsidR="00BF12CF" w:rsidRPr="00BF12CF">
        <w:rPr>
          <w:rFonts w:ascii="Segoe UI" w:eastAsia="Segoe UI" w:hAnsi="Segoe UI" w:cs="Segoe UI"/>
          <w:sz w:val="20"/>
          <w:szCs w:val="20"/>
        </w:rPr>
        <w:t>“</w:t>
      </w:r>
      <w:r w:rsidRPr="002065DB">
        <w:rPr>
          <w:rFonts w:ascii="Segoe UI" w:eastAsia="Segoe UI" w:hAnsi="Segoe UI" w:cs="Segoe UI"/>
          <w:sz w:val="20"/>
          <w:szCs w:val="20"/>
        </w:rPr>
        <w:t xml:space="preserve"> siekia gerinti savo klientų ir namų rinkų finansinę sveikatą bei skatinti jų augimą. Daugiau informacijos rasite </w:t>
      </w:r>
      <w:hyperlink r:id="rId8" w:anchor="financial-calendar" w:history="1">
        <w:r w:rsidRPr="002065DB">
          <w:rPr>
            <w:rStyle w:val="Hipersaitas"/>
            <w:rFonts w:ascii="Segoe UI" w:eastAsia="Segoe UI" w:hAnsi="Segoe UI" w:cs="Segoe UI"/>
            <w:sz w:val="20"/>
            <w:szCs w:val="20"/>
          </w:rPr>
          <w:t>čia</w:t>
        </w:r>
      </w:hyperlink>
      <w:r w:rsidRPr="002065DB">
        <w:rPr>
          <w:rFonts w:ascii="Segoe UI" w:eastAsia="Segoe UI" w:hAnsi="Segoe UI" w:cs="Segoe UI"/>
          <w:sz w:val="20"/>
          <w:szCs w:val="20"/>
        </w:rPr>
        <w:t>.</w:t>
      </w:r>
    </w:p>
    <w:p w14:paraId="68FCE6C1" w14:textId="77777777" w:rsidR="009B2D39" w:rsidRPr="002065DB" w:rsidRDefault="009B2D39" w:rsidP="00984699">
      <w:pPr>
        <w:spacing w:after="0" w:line="240" w:lineRule="auto"/>
        <w:rPr>
          <w:rFonts w:ascii="Segoe UI" w:eastAsia="Segoe UI" w:hAnsi="Segoe UI" w:cs="Segoe UI"/>
          <w:sz w:val="20"/>
          <w:szCs w:val="20"/>
        </w:rPr>
      </w:pPr>
    </w:p>
    <w:p w14:paraId="4452C3DC" w14:textId="77777777" w:rsidR="007B4ADF" w:rsidRDefault="002E333B" w:rsidP="00984699">
      <w:pPr>
        <w:spacing w:after="0" w:line="240" w:lineRule="auto"/>
        <w:rPr>
          <w:rFonts w:ascii="Segoe UI" w:eastAsia="Segoe UI" w:hAnsi="Segoe UI" w:cs="Segoe UI"/>
          <w:b/>
          <w:bCs/>
          <w:sz w:val="20"/>
          <w:szCs w:val="20"/>
        </w:rPr>
      </w:pPr>
      <w:r w:rsidRPr="002065DB">
        <w:rPr>
          <w:rFonts w:ascii="Segoe UI" w:eastAsia="Segoe UI" w:hAnsi="Segoe UI" w:cs="Segoe UI"/>
          <w:b/>
          <w:bCs/>
          <w:sz w:val="20"/>
          <w:szCs w:val="20"/>
        </w:rPr>
        <w:t>Daugiau informacijos:</w:t>
      </w:r>
    </w:p>
    <w:p w14:paraId="322CC174" w14:textId="77777777" w:rsidR="007B4ADF" w:rsidRDefault="00294878" w:rsidP="00984699">
      <w:pPr>
        <w:spacing w:after="0" w:line="240" w:lineRule="auto"/>
        <w:rPr>
          <w:rFonts w:ascii="Segoe UI" w:eastAsia="Segoe UI" w:hAnsi="Segoe UI" w:cs="Segoe UI"/>
          <w:b/>
          <w:bCs/>
          <w:sz w:val="20"/>
          <w:szCs w:val="20"/>
        </w:rPr>
      </w:pPr>
      <w:r w:rsidRPr="00294878">
        <w:rPr>
          <w:rFonts w:ascii="Segoe UI" w:eastAsia="Segoe UI" w:hAnsi="Segoe UI" w:cs="Segoe UI"/>
          <w:sz w:val="20"/>
          <w:szCs w:val="20"/>
        </w:rPr>
        <w:t>Šarūnas Kubilius</w:t>
      </w:r>
    </w:p>
    <w:p w14:paraId="445B9869" w14:textId="055F4027" w:rsidR="00294878" w:rsidRPr="007B4ADF" w:rsidRDefault="00294878" w:rsidP="00984699">
      <w:pPr>
        <w:spacing w:after="0" w:line="240" w:lineRule="auto"/>
        <w:rPr>
          <w:rFonts w:ascii="Segoe UI" w:eastAsia="Segoe UI" w:hAnsi="Segoe UI" w:cs="Segoe UI"/>
          <w:b/>
          <w:bCs/>
          <w:sz w:val="20"/>
          <w:szCs w:val="20"/>
        </w:rPr>
      </w:pPr>
      <w:r w:rsidRPr="00294878">
        <w:rPr>
          <w:rFonts w:ascii="Segoe UI" w:eastAsia="Segoe UI" w:hAnsi="Segoe UI" w:cs="Segoe UI"/>
          <w:sz w:val="20"/>
          <w:szCs w:val="20"/>
        </w:rPr>
        <w:t>„</w:t>
      </w:r>
      <w:proofErr w:type="spellStart"/>
      <w:r w:rsidRPr="00294878">
        <w:rPr>
          <w:rFonts w:ascii="Segoe UI" w:eastAsia="Segoe UI" w:hAnsi="Segoe UI" w:cs="Segoe UI"/>
          <w:sz w:val="20"/>
          <w:szCs w:val="20"/>
        </w:rPr>
        <w:t>Luminor</w:t>
      </w:r>
      <w:proofErr w:type="spellEnd"/>
      <w:r w:rsidR="00BF12CF" w:rsidRPr="00BF12CF">
        <w:rPr>
          <w:rFonts w:ascii="Segoe UI" w:eastAsia="Segoe UI" w:hAnsi="Segoe UI" w:cs="Segoe UI"/>
        </w:rPr>
        <w:t>“</w:t>
      </w:r>
      <w:r w:rsidRPr="00294878">
        <w:rPr>
          <w:rFonts w:ascii="Segoe UI" w:eastAsia="Segoe UI" w:hAnsi="Segoe UI" w:cs="Segoe UI"/>
          <w:sz w:val="20"/>
          <w:szCs w:val="20"/>
        </w:rPr>
        <w:t xml:space="preserve"> komunikacijos projektų vadovas</w:t>
      </w:r>
    </w:p>
    <w:p w14:paraId="08F2DBC6" w14:textId="77777777" w:rsidR="00294878" w:rsidRPr="00294878" w:rsidRDefault="00294878" w:rsidP="00984699">
      <w:pPr>
        <w:spacing w:after="0" w:line="240" w:lineRule="auto"/>
        <w:rPr>
          <w:rFonts w:ascii="Segoe UI" w:eastAsia="Segoe UI" w:hAnsi="Segoe UI" w:cs="Segoe UI"/>
          <w:sz w:val="20"/>
          <w:szCs w:val="20"/>
        </w:rPr>
      </w:pPr>
      <w:r w:rsidRPr="00294878">
        <w:rPr>
          <w:rFonts w:ascii="Segoe UI" w:eastAsia="Segoe UI" w:hAnsi="Segoe UI" w:cs="Segoe UI"/>
          <w:sz w:val="20"/>
          <w:szCs w:val="20"/>
        </w:rPr>
        <w:t>Tel.: +370 623 48086</w:t>
      </w:r>
    </w:p>
    <w:p w14:paraId="558320C0" w14:textId="529E08D1" w:rsidR="00786D9C" w:rsidRPr="00C17E6C" w:rsidRDefault="00294878" w:rsidP="00984699">
      <w:pPr>
        <w:spacing w:after="0" w:line="240" w:lineRule="auto"/>
        <w:rPr>
          <w:rFonts w:ascii="Segoe UI" w:eastAsia="Segoe UI" w:hAnsi="Segoe UI" w:cs="Segoe UI"/>
        </w:rPr>
      </w:pPr>
      <w:r w:rsidRPr="00294878">
        <w:rPr>
          <w:rFonts w:ascii="Segoe UI" w:eastAsia="Segoe UI" w:hAnsi="Segoe UI" w:cs="Segoe UI"/>
          <w:sz w:val="20"/>
          <w:szCs w:val="20"/>
        </w:rPr>
        <w:lastRenderedPageBreak/>
        <w:t xml:space="preserve">El. p.: </w:t>
      </w:r>
      <w:hyperlink r:id="rId9" w:history="1">
        <w:r w:rsidRPr="0057650C">
          <w:rPr>
            <w:rStyle w:val="Hipersaitas"/>
            <w:rFonts w:ascii="Segoe UI" w:eastAsia="Segoe UI" w:hAnsi="Segoe UI" w:cs="Segoe UI"/>
            <w:sz w:val="20"/>
            <w:szCs w:val="20"/>
          </w:rPr>
          <w:t>sarunas.kubilius@luminorgroup.com</w:t>
        </w:r>
      </w:hyperlink>
    </w:p>
    <w:sectPr w:rsidR="00786D9C" w:rsidRPr="00C17E6C" w:rsidSect="0040391E">
      <w:headerReference w:type="default" r:id="rId10"/>
      <w:footerReference w:type="default" r:id="rId11"/>
      <w:pgSz w:w="11900" w:h="16840"/>
      <w:pgMar w:top="1701" w:right="567" w:bottom="1134" w:left="1701" w:header="567" w:footer="567"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1A1A6" w14:textId="77777777" w:rsidR="00B54064" w:rsidRDefault="00B54064">
      <w:pPr>
        <w:spacing w:after="0" w:line="240" w:lineRule="auto"/>
      </w:pPr>
      <w:r>
        <w:separator/>
      </w:r>
    </w:p>
  </w:endnote>
  <w:endnote w:type="continuationSeparator" w:id="0">
    <w:p w14:paraId="5BC5F1A1" w14:textId="77777777" w:rsidR="00B54064" w:rsidRDefault="00B540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Helvetica Neue">
    <w:altName w:val="Arial"/>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8F83F" w14:textId="77777777" w:rsidR="007F4329" w:rsidRDefault="007F4329">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53FD4" w14:textId="77777777" w:rsidR="00B54064" w:rsidRDefault="00B54064">
      <w:pPr>
        <w:spacing w:after="0" w:line="240" w:lineRule="auto"/>
      </w:pPr>
      <w:r>
        <w:separator/>
      </w:r>
    </w:p>
  </w:footnote>
  <w:footnote w:type="continuationSeparator" w:id="0">
    <w:p w14:paraId="003E1037" w14:textId="77777777" w:rsidR="00B54064" w:rsidRDefault="00B540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9C517" w14:textId="71F75895" w:rsidR="007F4329" w:rsidRDefault="007F4329">
    <w:pPr>
      <w:tabs>
        <w:tab w:val="center" w:pos="4513"/>
        <w:tab w:val="right" w:pos="9026"/>
      </w:tabs>
      <w:spacing w:after="0" w:line="240" w:lineRule="auto"/>
    </w:pPr>
    <w:r>
      <w:rPr>
        <w:noProof/>
      </w:rPr>
      <w:drawing>
        <wp:anchor distT="152400" distB="152400" distL="152400" distR="152400" simplePos="0" relativeHeight="251658243" behindDoc="1" locked="0" layoutInCell="1" allowOverlap="1" wp14:anchorId="60BA6893" wp14:editId="6A4AC3D7">
          <wp:simplePos x="0" y="0"/>
          <wp:positionH relativeFrom="page">
            <wp:posOffset>864236</wp:posOffset>
          </wp:positionH>
          <wp:positionV relativeFrom="page">
            <wp:posOffset>233045</wp:posOffset>
          </wp:positionV>
          <wp:extent cx="1857375" cy="542925"/>
          <wp:effectExtent l="0" t="0" r="0" b="0"/>
          <wp:wrapNone/>
          <wp:docPr id="1073741825" name="officeArt object" descr="image1.png">
            <a:extLst xmlns:a="http://schemas.openxmlformats.org/drawingml/2006/main">
              <a:ext uri="{FF2B5EF4-FFF2-40B4-BE49-F238E27FC236}">
                <a16:creationId xmlns:a16="http://schemas.microsoft.com/office/drawing/2014/main" id="{90D5A009-F3EB-401E-9191-A1467DD3FA6D}"/>
              </a:ext>
            </a:extLst>
          </wp:docPr>
          <wp:cNvGraphicFramePr/>
          <a:graphic xmlns:a="http://schemas.openxmlformats.org/drawingml/2006/main">
            <a:graphicData uri="http://schemas.openxmlformats.org/drawingml/2006/picture">
              <pic:pic xmlns:pic="http://schemas.openxmlformats.org/drawingml/2006/picture">
                <pic:nvPicPr>
                  <pic:cNvPr id="1073741825" name="image1.png" descr="image1.png"/>
                  <pic:cNvPicPr>
                    <a:picLocks noChangeAspect="1"/>
                  </pic:cNvPicPr>
                </pic:nvPicPr>
                <pic:blipFill>
                  <a:blip r:embed="rId1"/>
                  <a:stretch>
                    <a:fillRect/>
                  </a:stretch>
                </pic:blipFill>
                <pic:spPr>
                  <a:xfrm>
                    <a:off x="0" y="0"/>
                    <a:ext cx="1857375" cy="542925"/>
                  </a:xfrm>
                  <a:prstGeom prst="rect">
                    <a:avLst/>
                  </a:prstGeom>
                  <a:ln w="12700" cap="flat">
                    <a:noFill/>
                    <a:miter lim="400000"/>
                  </a:ln>
                  <a:effectLst/>
                </pic:spPr>
              </pic:pic>
            </a:graphicData>
          </a:graphic>
        </wp:anchor>
      </w:drawing>
    </w:r>
    <w:r>
      <w:rPr>
        <w:noProof/>
      </w:rPr>
      <w:drawing>
        <wp:anchor distT="152400" distB="152400" distL="152400" distR="152400" simplePos="0" relativeHeight="251658242" behindDoc="1" locked="0" layoutInCell="1" allowOverlap="1" wp14:anchorId="5147F349" wp14:editId="504D0BBD">
          <wp:simplePos x="0" y="0"/>
          <wp:positionH relativeFrom="page">
            <wp:posOffset>864236</wp:posOffset>
          </wp:positionH>
          <wp:positionV relativeFrom="page">
            <wp:posOffset>233045</wp:posOffset>
          </wp:positionV>
          <wp:extent cx="1857375" cy="542925"/>
          <wp:effectExtent l="0" t="0" r="0" b="0"/>
          <wp:wrapNone/>
          <wp:docPr id="441831383" name="officeArt object" descr="image1.png">
            <a:extLst xmlns:a="http://schemas.openxmlformats.org/drawingml/2006/main">
              <a:ext uri="{FF2B5EF4-FFF2-40B4-BE49-F238E27FC236}">
                <a16:creationId xmlns:a16="http://schemas.microsoft.com/office/drawing/2014/main" id="{9C4F2CD9-DC75-4AAD-A945-B6BBD494F92D}"/>
              </a:ext>
            </a:extLst>
          </wp:docPr>
          <wp:cNvGraphicFramePr/>
          <a:graphic xmlns:a="http://schemas.openxmlformats.org/drawingml/2006/main">
            <a:graphicData uri="http://schemas.openxmlformats.org/drawingml/2006/picture">
              <pic:pic xmlns:pic="http://schemas.openxmlformats.org/drawingml/2006/picture">
                <pic:nvPicPr>
                  <pic:cNvPr id="1073741825" name="image1.png" descr="image1.png"/>
                  <pic:cNvPicPr>
                    <a:picLocks noChangeAspect="1"/>
                  </pic:cNvPicPr>
                </pic:nvPicPr>
                <pic:blipFill>
                  <a:blip r:embed="rId1"/>
                  <a:stretch>
                    <a:fillRect/>
                  </a:stretch>
                </pic:blipFill>
                <pic:spPr>
                  <a:xfrm>
                    <a:off x="0" y="0"/>
                    <a:ext cx="1857375" cy="542925"/>
                  </a:xfrm>
                  <a:prstGeom prst="rect">
                    <a:avLst/>
                  </a:prstGeom>
                  <a:ln w="12700" cap="flat">
                    <a:noFill/>
                    <a:miter lim="400000"/>
                  </a:ln>
                  <a:effectLst/>
                </pic:spPr>
              </pic:pic>
            </a:graphicData>
          </a:graphic>
        </wp:anchor>
      </w:drawing>
    </w:r>
    <w:r w:rsidR="005B2022">
      <w:rPr>
        <w:noProof/>
      </w:rPr>
      <w:drawing>
        <wp:anchor distT="152400" distB="152400" distL="152400" distR="152400" simplePos="0" relativeHeight="251658241" behindDoc="1" locked="0" layoutInCell="1" allowOverlap="1" wp14:anchorId="7C4716C7" wp14:editId="4E41B8D1">
          <wp:simplePos x="0" y="0"/>
          <wp:positionH relativeFrom="page">
            <wp:posOffset>864236</wp:posOffset>
          </wp:positionH>
          <wp:positionV relativeFrom="page">
            <wp:posOffset>233045</wp:posOffset>
          </wp:positionV>
          <wp:extent cx="1857375" cy="542925"/>
          <wp:effectExtent l="0" t="0" r="0" b="0"/>
          <wp:wrapNone/>
          <wp:docPr id="554412743" name="officeArt object" descr="image1.png">
            <a:extLst xmlns:a="http://schemas.openxmlformats.org/drawingml/2006/main">
              <a:ext uri="{FF2B5EF4-FFF2-40B4-BE49-F238E27FC236}">
                <a16:creationId xmlns:a16="http://schemas.microsoft.com/office/drawing/2014/main" id="{E498E1FA-5358-4C20-802E-61136EBE6E65}"/>
              </a:ext>
            </a:extLst>
          </wp:docPr>
          <wp:cNvGraphicFramePr/>
          <a:graphic xmlns:a="http://schemas.openxmlformats.org/drawingml/2006/main">
            <a:graphicData uri="http://schemas.openxmlformats.org/drawingml/2006/picture">
              <pic:pic xmlns:pic="http://schemas.openxmlformats.org/drawingml/2006/picture">
                <pic:nvPicPr>
                  <pic:cNvPr id="1073741825" name="image1.png" descr="image1.png"/>
                  <pic:cNvPicPr>
                    <a:picLocks noChangeAspect="1"/>
                  </pic:cNvPicPr>
                </pic:nvPicPr>
                <pic:blipFill>
                  <a:blip r:embed="rId1"/>
                  <a:stretch>
                    <a:fillRect/>
                  </a:stretch>
                </pic:blipFill>
                <pic:spPr>
                  <a:xfrm>
                    <a:off x="0" y="0"/>
                    <a:ext cx="1857375" cy="542925"/>
                  </a:xfrm>
                  <a:prstGeom prst="rect">
                    <a:avLst/>
                  </a:prstGeom>
                  <a:ln w="12700" cap="flat">
                    <a:noFill/>
                    <a:miter lim="400000"/>
                  </a:ln>
                  <a:effectLst/>
                </pic:spPr>
              </pic:pic>
            </a:graphicData>
          </a:graphic>
        </wp:anchor>
      </w:drawing>
    </w:r>
    <w:r w:rsidR="00EF3876">
      <w:rPr>
        <w:noProof/>
      </w:rPr>
      <w:drawing>
        <wp:anchor distT="152400" distB="152400" distL="152400" distR="152400" simplePos="0" relativeHeight="251658240" behindDoc="1" locked="0" layoutInCell="1" allowOverlap="1" wp14:anchorId="0CC60382" wp14:editId="238150B8">
          <wp:simplePos x="0" y="0"/>
          <wp:positionH relativeFrom="page">
            <wp:posOffset>864236</wp:posOffset>
          </wp:positionH>
          <wp:positionV relativeFrom="page">
            <wp:posOffset>233045</wp:posOffset>
          </wp:positionV>
          <wp:extent cx="1857375" cy="542925"/>
          <wp:effectExtent l="0" t="0" r="0" b="0"/>
          <wp:wrapNone/>
          <wp:docPr id="637304924" name="officeArt object" descr="image1.png">
            <a:extLst xmlns:a="http://schemas.openxmlformats.org/drawingml/2006/main">
              <a:ext uri="{FF2B5EF4-FFF2-40B4-BE49-F238E27FC236}">
                <a16:creationId xmlns:a16="http://schemas.microsoft.com/office/drawing/2014/main" id="{4157226C-0325-4386-ABD7-F733488C0A0D}"/>
              </a:ext>
            </a:extLst>
          </wp:docPr>
          <wp:cNvGraphicFramePr/>
          <a:graphic xmlns:a="http://schemas.openxmlformats.org/drawingml/2006/main">
            <a:graphicData uri="http://schemas.openxmlformats.org/drawingml/2006/picture">
              <pic:pic xmlns:pic="http://schemas.openxmlformats.org/drawingml/2006/picture">
                <pic:nvPicPr>
                  <pic:cNvPr id="1073741825" name="image1.png" descr="image1.png"/>
                  <pic:cNvPicPr>
                    <a:picLocks noChangeAspect="1"/>
                  </pic:cNvPicPr>
                </pic:nvPicPr>
                <pic:blipFill>
                  <a:blip r:embed="rId1"/>
                  <a:stretch>
                    <a:fillRect/>
                  </a:stretch>
                </pic:blipFill>
                <pic:spPr>
                  <a:xfrm>
                    <a:off x="0" y="0"/>
                    <a:ext cx="1857375" cy="542925"/>
                  </a:xfrm>
                  <a:prstGeom prst="rect">
                    <a:avLst/>
                  </a:prstGeom>
                  <a:ln w="12700" cap="flat">
                    <a:noFill/>
                    <a:miter lim="400000"/>
                  </a:ln>
                  <a:effec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824CF"/>
    <w:multiLevelType w:val="hybridMultilevel"/>
    <w:tmpl w:val="F3000D1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FA61C79"/>
    <w:multiLevelType w:val="hybridMultilevel"/>
    <w:tmpl w:val="2BC6AA8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98A2B0F"/>
    <w:multiLevelType w:val="hybridMultilevel"/>
    <w:tmpl w:val="E9829DD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33C1E5F"/>
    <w:multiLevelType w:val="hybridMultilevel"/>
    <w:tmpl w:val="2E2A51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5FD36C8"/>
    <w:multiLevelType w:val="hybridMultilevel"/>
    <w:tmpl w:val="DBC2342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33787252">
    <w:abstractNumId w:val="0"/>
  </w:num>
  <w:num w:numId="2" w16cid:durableId="1654141344">
    <w:abstractNumId w:val="1"/>
  </w:num>
  <w:num w:numId="3" w16cid:durableId="1907842187">
    <w:abstractNumId w:val="3"/>
  </w:num>
  <w:num w:numId="4" w16cid:durableId="424503041">
    <w:abstractNumId w:val="4"/>
  </w:num>
  <w:num w:numId="5" w16cid:durableId="9403786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43B"/>
    <w:rsid w:val="00000818"/>
    <w:rsid w:val="00000EFC"/>
    <w:rsid w:val="00000F8A"/>
    <w:rsid w:val="00003C9A"/>
    <w:rsid w:val="00004BB6"/>
    <w:rsid w:val="00005D55"/>
    <w:rsid w:val="000064DC"/>
    <w:rsid w:val="00006C1B"/>
    <w:rsid w:val="00006D4F"/>
    <w:rsid w:val="0000714B"/>
    <w:rsid w:val="00007870"/>
    <w:rsid w:val="00010790"/>
    <w:rsid w:val="000108D9"/>
    <w:rsid w:val="00011640"/>
    <w:rsid w:val="000119A3"/>
    <w:rsid w:val="000125FE"/>
    <w:rsid w:val="00012C7C"/>
    <w:rsid w:val="00013186"/>
    <w:rsid w:val="00013614"/>
    <w:rsid w:val="00013C5F"/>
    <w:rsid w:val="00014282"/>
    <w:rsid w:val="0001454A"/>
    <w:rsid w:val="00014858"/>
    <w:rsid w:val="00014D4F"/>
    <w:rsid w:val="00014ED3"/>
    <w:rsid w:val="00014F45"/>
    <w:rsid w:val="000155CE"/>
    <w:rsid w:val="0001591F"/>
    <w:rsid w:val="00015A52"/>
    <w:rsid w:val="0001625D"/>
    <w:rsid w:val="000166D9"/>
    <w:rsid w:val="00016C4F"/>
    <w:rsid w:val="00017E5F"/>
    <w:rsid w:val="00017FE9"/>
    <w:rsid w:val="0002043C"/>
    <w:rsid w:val="00020990"/>
    <w:rsid w:val="00020BE8"/>
    <w:rsid w:val="00021233"/>
    <w:rsid w:val="00021920"/>
    <w:rsid w:val="00021B86"/>
    <w:rsid w:val="00021DED"/>
    <w:rsid w:val="00022DDE"/>
    <w:rsid w:val="0002313C"/>
    <w:rsid w:val="000236AD"/>
    <w:rsid w:val="00023895"/>
    <w:rsid w:val="00024252"/>
    <w:rsid w:val="000244D2"/>
    <w:rsid w:val="000263F9"/>
    <w:rsid w:val="00026436"/>
    <w:rsid w:val="00026C2D"/>
    <w:rsid w:val="00026F46"/>
    <w:rsid w:val="00027467"/>
    <w:rsid w:val="00027760"/>
    <w:rsid w:val="000278AA"/>
    <w:rsid w:val="00027A53"/>
    <w:rsid w:val="000301FA"/>
    <w:rsid w:val="00030615"/>
    <w:rsid w:val="0003062D"/>
    <w:rsid w:val="00030D37"/>
    <w:rsid w:val="000311E6"/>
    <w:rsid w:val="000319BC"/>
    <w:rsid w:val="00031E5F"/>
    <w:rsid w:val="00032594"/>
    <w:rsid w:val="00032727"/>
    <w:rsid w:val="00032E65"/>
    <w:rsid w:val="00032F0E"/>
    <w:rsid w:val="0003331A"/>
    <w:rsid w:val="0003353D"/>
    <w:rsid w:val="00033995"/>
    <w:rsid w:val="00033A50"/>
    <w:rsid w:val="00033D19"/>
    <w:rsid w:val="000357AE"/>
    <w:rsid w:val="00035A55"/>
    <w:rsid w:val="000361FC"/>
    <w:rsid w:val="000368C6"/>
    <w:rsid w:val="000368CD"/>
    <w:rsid w:val="00036E4B"/>
    <w:rsid w:val="00037173"/>
    <w:rsid w:val="00037483"/>
    <w:rsid w:val="000402CB"/>
    <w:rsid w:val="000403D5"/>
    <w:rsid w:val="00040AA1"/>
    <w:rsid w:val="00042DEE"/>
    <w:rsid w:val="000439D0"/>
    <w:rsid w:val="000439DB"/>
    <w:rsid w:val="0004497C"/>
    <w:rsid w:val="0004793A"/>
    <w:rsid w:val="00050938"/>
    <w:rsid w:val="00051A6F"/>
    <w:rsid w:val="00054A5F"/>
    <w:rsid w:val="00054BC8"/>
    <w:rsid w:val="00055A32"/>
    <w:rsid w:val="0005608A"/>
    <w:rsid w:val="00056834"/>
    <w:rsid w:val="00056AFE"/>
    <w:rsid w:val="00057A4B"/>
    <w:rsid w:val="00057C2C"/>
    <w:rsid w:val="00057C79"/>
    <w:rsid w:val="00057F70"/>
    <w:rsid w:val="00061588"/>
    <w:rsid w:val="00061A4E"/>
    <w:rsid w:val="00061D31"/>
    <w:rsid w:val="00061D47"/>
    <w:rsid w:val="00062391"/>
    <w:rsid w:val="0006259A"/>
    <w:rsid w:val="000643AB"/>
    <w:rsid w:val="0006441F"/>
    <w:rsid w:val="0006452E"/>
    <w:rsid w:val="00064709"/>
    <w:rsid w:val="00064AD2"/>
    <w:rsid w:val="00064BF4"/>
    <w:rsid w:val="000651A5"/>
    <w:rsid w:val="00071020"/>
    <w:rsid w:val="00071EE0"/>
    <w:rsid w:val="000728A9"/>
    <w:rsid w:val="00073795"/>
    <w:rsid w:val="00073D67"/>
    <w:rsid w:val="000744DC"/>
    <w:rsid w:val="00074DF5"/>
    <w:rsid w:val="00075280"/>
    <w:rsid w:val="00075411"/>
    <w:rsid w:val="0007593A"/>
    <w:rsid w:val="0007618A"/>
    <w:rsid w:val="00077122"/>
    <w:rsid w:val="00077726"/>
    <w:rsid w:val="00077AF7"/>
    <w:rsid w:val="00077D7A"/>
    <w:rsid w:val="000802E4"/>
    <w:rsid w:val="000811B2"/>
    <w:rsid w:val="000811D8"/>
    <w:rsid w:val="000816F1"/>
    <w:rsid w:val="000826DE"/>
    <w:rsid w:val="00083440"/>
    <w:rsid w:val="00083BA1"/>
    <w:rsid w:val="00083CB7"/>
    <w:rsid w:val="00085173"/>
    <w:rsid w:val="00086562"/>
    <w:rsid w:val="0008702A"/>
    <w:rsid w:val="00087675"/>
    <w:rsid w:val="00087783"/>
    <w:rsid w:val="0008779A"/>
    <w:rsid w:val="000879D1"/>
    <w:rsid w:val="00087F8D"/>
    <w:rsid w:val="0009046B"/>
    <w:rsid w:val="00090DAE"/>
    <w:rsid w:val="00090E8F"/>
    <w:rsid w:val="000914EC"/>
    <w:rsid w:val="000916F9"/>
    <w:rsid w:val="00091B49"/>
    <w:rsid w:val="00092094"/>
    <w:rsid w:val="000921C4"/>
    <w:rsid w:val="00092571"/>
    <w:rsid w:val="0009344E"/>
    <w:rsid w:val="00093E90"/>
    <w:rsid w:val="0009437E"/>
    <w:rsid w:val="00094DEB"/>
    <w:rsid w:val="00095698"/>
    <w:rsid w:val="0009673E"/>
    <w:rsid w:val="00097185"/>
    <w:rsid w:val="000978BC"/>
    <w:rsid w:val="000A001E"/>
    <w:rsid w:val="000A180B"/>
    <w:rsid w:val="000A1EC8"/>
    <w:rsid w:val="000A26DD"/>
    <w:rsid w:val="000A29E3"/>
    <w:rsid w:val="000A2AFD"/>
    <w:rsid w:val="000A2B5B"/>
    <w:rsid w:val="000A43A9"/>
    <w:rsid w:val="000A490F"/>
    <w:rsid w:val="000A7168"/>
    <w:rsid w:val="000B0947"/>
    <w:rsid w:val="000B1E9E"/>
    <w:rsid w:val="000B24CE"/>
    <w:rsid w:val="000B26ED"/>
    <w:rsid w:val="000B2948"/>
    <w:rsid w:val="000B39E4"/>
    <w:rsid w:val="000B4122"/>
    <w:rsid w:val="000B4DC6"/>
    <w:rsid w:val="000B5940"/>
    <w:rsid w:val="000B5CFE"/>
    <w:rsid w:val="000B5DAF"/>
    <w:rsid w:val="000B637C"/>
    <w:rsid w:val="000B6383"/>
    <w:rsid w:val="000B6CCA"/>
    <w:rsid w:val="000B7FE6"/>
    <w:rsid w:val="000C0555"/>
    <w:rsid w:val="000C07B9"/>
    <w:rsid w:val="000C0B03"/>
    <w:rsid w:val="000C0F98"/>
    <w:rsid w:val="000C16BB"/>
    <w:rsid w:val="000C1943"/>
    <w:rsid w:val="000C1FA3"/>
    <w:rsid w:val="000C1FE6"/>
    <w:rsid w:val="000C2058"/>
    <w:rsid w:val="000C283F"/>
    <w:rsid w:val="000C4453"/>
    <w:rsid w:val="000C4B03"/>
    <w:rsid w:val="000C4B41"/>
    <w:rsid w:val="000C56C9"/>
    <w:rsid w:val="000C6334"/>
    <w:rsid w:val="000C69CE"/>
    <w:rsid w:val="000C6C7C"/>
    <w:rsid w:val="000C70E6"/>
    <w:rsid w:val="000C73BD"/>
    <w:rsid w:val="000C7672"/>
    <w:rsid w:val="000D063D"/>
    <w:rsid w:val="000D1E41"/>
    <w:rsid w:val="000D40C5"/>
    <w:rsid w:val="000D46B4"/>
    <w:rsid w:val="000D4AC7"/>
    <w:rsid w:val="000D4B1F"/>
    <w:rsid w:val="000D4DEC"/>
    <w:rsid w:val="000D6C91"/>
    <w:rsid w:val="000D6F6A"/>
    <w:rsid w:val="000D7067"/>
    <w:rsid w:val="000D7A3D"/>
    <w:rsid w:val="000D7EC0"/>
    <w:rsid w:val="000E0E7D"/>
    <w:rsid w:val="000E22EE"/>
    <w:rsid w:val="000E267B"/>
    <w:rsid w:val="000E2765"/>
    <w:rsid w:val="000E2F56"/>
    <w:rsid w:val="000E2FD5"/>
    <w:rsid w:val="000E3DF5"/>
    <w:rsid w:val="000E3EEF"/>
    <w:rsid w:val="000E4724"/>
    <w:rsid w:val="000E498A"/>
    <w:rsid w:val="000E5C9B"/>
    <w:rsid w:val="000E6019"/>
    <w:rsid w:val="000E6BD4"/>
    <w:rsid w:val="000E70D6"/>
    <w:rsid w:val="000E75B2"/>
    <w:rsid w:val="000E76C7"/>
    <w:rsid w:val="000F0A3C"/>
    <w:rsid w:val="000F0B2B"/>
    <w:rsid w:val="000F23C2"/>
    <w:rsid w:val="000F322A"/>
    <w:rsid w:val="000F3A32"/>
    <w:rsid w:val="000F4253"/>
    <w:rsid w:val="000F4648"/>
    <w:rsid w:val="000F496D"/>
    <w:rsid w:val="000F51EF"/>
    <w:rsid w:val="000F59F0"/>
    <w:rsid w:val="000F5CF9"/>
    <w:rsid w:val="000F6771"/>
    <w:rsid w:val="000F73B1"/>
    <w:rsid w:val="000F7F65"/>
    <w:rsid w:val="00100333"/>
    <w:rsid w:val="00100E69"/>
    <w:rsid w:val="001012DE"/>
    <w:rsid w:val="001019B6"/>
    <w:rsid w:val="00102168"/>
    <w:rsid w:val="00102A06"/>
    <w:rsid w:val="00102BA4"/>
    <w:rsid w:val="00103052"/>
    <w:rsid w:val="00103613"/>
    <w:rsid w:val="00106D9A"/>
    <w:rsid w:val="001073F4"/>
    <w:rsid w:val="001076AC"/>
    <w:rsid w:val="001077C1"/>
    <w:rsid w:val="00107B93"/>
    <w:rsid w:val="00107D2A"/>
    <w:rsid w:val="0011034B"/>
    <w:rsid w:val="0011143C"/>
    <w:rsid w:val="00111C68"/>
    <w:rsid w:val="00111F99"/>
    <w:rsid w:val="00112942"/>
    <w:rsid w:val="001137CC"/>
    <w:rsid w:val="00113914"/>
    <w:rsid w:val="00113AD4"/>
    <w:rsid w:val="00114973"/>
    <w:rsid w:val="001149B2"/>
    <w:rsid w:val="0011511F"/>
    <w:rsid w:val="00116F61"/>
    <w:rsid w:val="001172EA"/>
    <w:rsid w:val="001209AC"/>
    <w:rsid w:val="0012141C"/>
    <w:rsid w:val="001216F7"/>
    <w:rsid w:val="00122BF8"/>
    <w:rsid w:val="001239E0"/>
    <w:rsid w:val="00123D45"/>
    <w:rsid w:val="00124C12"/>
    <w:rsid w:val="00125253"/>
    <w:rsid w:val="00125B80"/>
    <w:rsid w:val="00125FA2"/>
    <w:rsid w:val="00126725"/>
    <w:rsid w:val="00126A25"/>
    <w:rsid w:val="001272AE"/>
    <w:rsid w:val="00127922"/>
    <w:rsid w:val="00131B39"/>
    <w:rsid w:val="00133C56"/>
    <w:rsid w:val="0013403F"/>
    <w:rsid w:val="001341AA"/>
    <w:rsid w:val="00134773"/>
    <w:rsid w:val="00135820"/>
    <w:rsid w:val="00135AEC"/>
    <w:rsid w:val="00135DA3"/>
    <w:rsid w:val="00137661"/>
    <w:rsid w:val="00137D91"/>
    <w:rsid w:val="001404AF"/>
    <w:rsid w:val="001413F6"/>
    <w:rsid w:val="0014146D"/>
    <w:rsid w:val="001423E2"/>
    <w:rsid w:val="001426DC"/>
    <w:rsid w:val="00142F48"/>
    <w:rsid w:val="001432C8"/>
    <w:rsid w:val="001439E9"/>
    <w:rsid w:val="00143C57"/>
    <w:rsid w:val="00144E7E"/>
    <w:rsid w:val="00145BE7"/>
    <w:rsid w:val="001460A6"/>
    <w:rsid w:val="001462A4"/>
    <w:rsid w:val="001473BB"/>
    <w:rsid w:val="0014747F"/>
    <w:rsid w:val="0015148B"/>
    <w:rsid w:val="001519B5"/>
    <w:rsid w:val="00151AA9"/>
    <w:rsid w:val="00151F9D"/>
    <w:rsid w:val="00152ECB"/>
    <w:rsid w:val="00152FF0"/>
    <w:rsid w:val="001539EF"/>
    <w:rsid w:val="00153E67"/>
    <w:rsid w:val="00155312"/>
    <w:rsid w:val="0015615A"/>
    <w:rsid w:val="00156778"/>
    <w:rsid w:val="001569C2"/>
    <w:rsid w:val="001604EB"/>
    <w:rsid w:val="00160D4F"/>
    <w:rsid w:val="00161204"/>
    <w:rsid w:val="00161EF5"/>
    <w:rsid w:val="001629BC"/>
    <w:rsid w:val="00162ABE"/>
    <w:rsid w:val="00162D40"/>
    <w:rsid w:val="0016337D"/>
    <w:rsid w:val="00163BFD"/>
    <w:rsid w:val="00163C43"/>
    <w:rsid w:val="0016481C"/>
    <w:rsid w:val="0016483C"/>
    <w:rsid w:val="00165425"/>
    <w:rsid w:val="00165FA0"/>
    <w:rsid w:val="00167D0C"/>
    <w:rsid w:val="00170E96"/>
    <w:rsid w:val="00170EAA"/>
    <w:rsid w:val="00171D75"/>
    <w:rsid w:val="00172108"/>
    <w:rsid w:val="00172128"/>
    <w:rsid w:val="00172668"/>
    <w:rsid w:val="00172760"/>
    <w:rsid w:val="00172A01"/>
    <w:rsid w:val="00172B5D"/>
    <w:rsid w:val="001736CF"/>
    <w:rsid w:val="00173730"/>
    <w:rsid w:val="00173A45"/>
    <w:rsid w:val="00173ED8"/>
    <w:rsid w:val="00174AA7"/>
    <w:rsid w:val="0017501B"/>
    <w:rsid w:val="00175836"/>
    <w:rsid w:val="00176572"/>
    <w:rsid w:val="00176614"/>
    <w:rsid w:val="00176908"/>
    <w:rsid w:val="0017710D"/>
    <w:rsid w:val="00177BA7"/>
    <w:rsid w:val="00177CC5"/>
    <w:rsid w:val="00177DB8"/>
    <w:rsid w:val="00177FED"/>
    <w:rsid w:val="00180189"/>
    <w:rsid w:val="0018029B"/>
    <w:rsid w:val="00180A2B"/>
    <w:rsid w:val="0018113E"/>
    <w:rsid w:val="00181290"/>
    <w:rsid w:val="0018161F"/>
    <w:rsid w:val="00181A3D"/>
    <w:rsid w:val="00181B1B"/>
    <w:rsid w:val="00182285"/>
    <w:rsid w:val="00182341"/>
    <w:rsid w:val="001823F5"/>
    <w:rsid w:val="001826FB"/>
    <w:rsid w:val="00182867"/>
    <w:rsid w:val="00182D79"/>
    <w:rsid w:val="001831F2"/>
    <w:rsid w:val="00183421"/>
    <w:rsid w:val="001838D6"/>
    <w:rsid w:val="00183C8B"/>
    <w:rsid w:val="001846AF"/>
    <w:rsid w:val="001847E2"/>
    <w:rsid w:val="00184CFB"/>
    <w:rsid w:val="00184F2B"/>
    <w:rsid w:val="001858F2"/>
    <w:rsid w:val="00185BB0"/>
    <w:rsid w:val="0018724C"/>
    <w:rsid w:val="00190233"/>
    <w:rsid w:val="00191121"/>
    <w:rsid w:val="001912CC"/>
    <w:rsid w:val="00192042"/>
    <w:rsid w:val="0019287B"/>
    <w:rsid w:val="0019288D"/>
    <w:rsid w:val="00193C15"/>
    <w:rsid w:val="00193FEA"/>
    <w:rsid w:val="0019440D"/>
    <w:rsid w:val="001952F1"/>
    <w:rsid w:val="001958CC"/>
    <w:rsid w:val="00195921"/>
    <w:rsid w:val="00195A27"/>
    <w:rsid w:val="00196692"/>
    <w:rsid w:val="001A0264"/>
    <w:rsid w:val="001A1E16"/>
    <w:rsid w:val="001A206D"/>
    <w:rsid w:val="001A2161"/>
    <w:rsid w:val="001A22DA"/>
    <w:rsid w:val="001A26D3"/>
    <w:rsid w:val="001A2952"/>
    <w:rsid w:val="001A3B08"/>
    <w:rsid w:val="001A3EE7"/>
    <w:rsid w:val="001A3F4D"/>
    <w:rsid w:val="001A461C"/>
    <w:rsid w:val="001A4AC9"/>
    <w:rsid w:val="001A4AF3"/>
    <w:rsid w:val="001A53DB"/>
    <w:rsid w:val="001A53EC"/>
    <w:rsid w:val="001A5B25"/>
    <w:rsid w:val="001A69AB"/>
    <w:rsid w:val="001A6EEC"/>
    <w:rsid w:val="001A7215"/>
    <w:rsid w:val="001A737D"/>
    <w:rsid w:val="001A741A"/>
    <w:rsid w:val="001A7708"/>
    <w:rsid w:val="001A7A3A"/>
    <w:rsid w:val="001B047D"/>
    <w:rsid w:val="001B0BEA"/>
    <w:rsid w:val="001B1801"/>
    <w:rsid w:val="001B18EE"/>
    <w:rsid w:val="001B1D52"/>
    <w:rsid w:val="001B212A"/>
    <w:rsid w:val="001B3287"/>
    <w:rsid w:val="001B3E23"/>
    <w:rsid w:val="001B5175"/>
    <w:rsid w:val="001B5350"/>
    <w:rsid w:val="001B539A"/>
    <w:rsid w:val="001B684D"/>
    <w:rsid w:val="001B6B0B"/>
    <w:rsid w:val="001B6BE1"/>
    <w:rsid w:val="001B72A4"/>
    <w:rsid w:val="001B7422"/>
    <w:rsid w:val="001B7A54"/>
    <w:rsid w:val="001B7E09"/>
    <w:rsid w:val="001C1DF3"/>
    <w:rsid w:val="001C20FC"/>
    <w:rsid w:val="001C2290"/>
    <w:rsid w:val="001C23C6"/>
    <w:rsid w:val="001C3404"/>
    <w:rsid w:val="001C374A"/>
    <w:rsid w:val="001C487D"/>
    <w:rsid w:val="001C515E"/>
    <w:rsid w:val="001C5D6D"/>
    <w:rsid w:val="001C6095"/>
    <w:rsid w:val="001C6501"/>
    <w:rsid w:val="001C6CEA"/>
    <w:rsid w:val="001D0780"/>
    <w:rsid w:val="001D0A95"/>
    <w:rsid w:val="001D1FBC"/>
    <w:rsid w:val="001D2347"/>
    <w:rsid w:val="001D2A46"/>
    <w:rsid w:val="001D403B"/>
    <w:rsid w:val="001D4D51"/>
    <w:rsid w:val="001D51A3"/>
    <w:rsid w:val="001D60FD"/>
    <w:rsid w:val="001D6217"/>
    <w:rsid w:val="001D6506"/>
    <w:rsid w:val="001D6592"/>
    <w:rsid w:val="001D65B1"/>
    <w:rsid w:val="001D6F0F"/>
    <w:rsid w:val="001D764E"/>
    <w:rsid w:val="001D7D0F"/>
    <w:rsid w:val="001E18F9"/>
    <w:rsid w:val="001E36B2"/>
    <w:rsid w:val="001E4546"/>
    <w:rsid w:val="001E5B0E"/>
    <w:rsid w:val="001E65AB"/>
    <w:rsid w:val="001E69DE"/>
    <w:rsid w:val="001E7994"/>
    <w:rsid w:val="001E7C06"/>
    <w:rsid w:val="001E7CAD"/>
    <w:rsid w:val="001F0000"/>
    <w:rsid w:val="001F0161"/>
    <w:rsid w:val="001F10B1"/>
    <w:rsid w:val="001F10DC"/>
    <w:rsid w:val="001F1153"/>
    <w:rsid w:val="001F16A8"/>
    <w:rsid w:val="001F16D1"/>
    <w:rsid w:val="001F1C12"/>
    <w:rsid w:val="001F1F18"/>
    <w:rsid w:val="001F2050"/>
    <w:rsid w:val="001F230C"/>
    <w:rsid w:val="001F2E67"/>
    <w:rsid w:val="001F3505"/>
    <w:rsid w:val="001F37ED"/>
    <w:rsid w:val="001F3ACD"/>
    <w:rsid w:val="001F5B92"/>
    <w:rsid w:val="001F60F2"/>
    <w:rsid w:val="001F768A"/>
    <w:rsid w:val="002001BD"/>
    <w:rsid w:val="00200ECF"/>
    <w:rsid w:val="00200F69"/>
    <w:rsid w:val="002020ED"/>
    <w:rsid w:val="0020215C"/>
    <w:rsid w:val="0020291E"/>
    <w:rsid w:val="00203E11"/>
    <w:rsid w:val="00204387"/>
    <w:rsid w:val="0020545F"/>
    <w:rsid w:val="002065DB"/>
    <w:rsid w:val="002067F0"/>
    <w:rsid w:val="002101F4"/>
    <w:rsid w:val="00211C0E"/>
    <w:rsid w:val="00211D1D"/>
    <w:rsid w:val="00213E0E"/>
    <w:rsid w:val="002145AF"/>
    <w:rsid w:val="00214771"/>
    <w:rsid w:val="00214882"/>
    <w:rsid w:val="00214B05"/>
    <w:rsid w:val="0021629D"/>
    <w:rsid w:val="00217DFA"/>
    <w:rsid w:val="00220100"/>
    <w:rsid w:val="0022039C"/>
    <w:rsid w:val="00220B3D"/>
    <w:rsid w:val="00220FF8"/>
    <w:rsid w:val="00221540"/>
    <w:rsid w:val="00221A2E"/>
    <w:rsid w:val="00222AAB"/>
    <w:rsid w:val="002235B6"/>
    <w:rsid w:val="002236D7"/>
    <w:rsid w:val="002236FA"/>
    <w:rsid w:val="0022452B"/>
    <w:rsid w:val="00224C28"/>
    <w:rsid w:val="00225472"/>
    <w:rsid w:val="0022608F"/>
    <w:rsid w:val="00226249"/>
    <w:rsid w:val="002272B4"/>
    <w:rsid w:val="00227D6C"/>
    <w:rsid w:val="0023017C"/>
    <w:rsid w:val="00231223"/>
    <w:rsid w:val="00231718"/>
    <w:rsid w:val="00231BDD"/>
    <w:rsid w:val="0023205B"/>
    <w:rsid w:val="0023237A"/>
    <w:rsid w:val="00233041"/>
    <w:rsid w:val="0023317D"/>
    <w:rsid w:val="0023378F"/>
    <w:rsid w:val="00233D14"/>
    <w:rsid w:val="00233FCA"/>
    <w:rsid w:val="00234621"/>
    <w:rsid w:val="00235112"/>
    <w:rsid w:val="002357D7"/>
    <w:rsid w:val="00236A76"/>
    <w:rsid w:val="002376C9"/>
    <w:rsid w:val="002379B6"/>
    <w:rsid w:val="002404D8"/>
    <w:rsid w:val="002407CF"/>
    <w:rsid w:val="00241935"/>
    <w:rsid w:val="00241DA1"/>
    <w:rsid w:val="0024259D"/>
    <w:rsid w:val="00242D69"/>
    <w:rsid w:val="0024310D"/>
    <w:rsid w:val="002431FD"/>
    <w:rsid w:val="00243580"/>
    <w:rsid w:val="002439ED"/>
    <w:rsid w:val="00243DB1"/>
    <w:rsid w:val="00243F34"/>
    <w:rsid w:val="00244287"/>
    <w:rsid w:val="0024683D"/>
    <w:rsid w:val="00247280"/>
    <w:rsid w:val="00247B7E"/>
    <w:rsid w:val="00247BE6"/>
    <w:rsid w:val="00250A75"/>
    <w:rsid w:val="00250CA2"/>
    <w:rsid w:val="002513E3"/>
    <w:rsid w:val="00251641"/>
    <w:rsid w:val="00251806"/>
    <w:rsid w:val="00251983"/>
    <w:rsid w:val="00251B31"/>
    <w:rsid w:val="002523E9"/>
    <w:rsid w:val="00252FEB"/>
    <w:rsid w:val="002538E1"/>
    <w:rsid w:val="0025434E"/>
    <w:rsid w:val="00255657"/>
    <w:rsid w:val="00255B28"/>
    <w:rsid w:val="00256166"/>
    <w:rsid w:val="002564F2"/>
    <w:rsid w:val="002567B3"/>
    <w:rsid w:val="00257558"/>
    <w:rsid w:val="002579FA"/>
    <w:rsid w:val="00257EEC"/>
    <w:rsid w:val="00260633"/>
    <w:rsid w:val="002606FB"/>
    <w:rsid w:val="00262500"/>
    <w:rsid w:val="00263E28"/>
    <w:rsid w:val="002646BA"/>
    <w:rsid w:val="002647E2"/>
    <w:rsid w:val="002648CE"/>
    <w:rsid w:val="00264DF9"/>
    <w:rsid w:val="00265644"/>
    <w:rsid w:val="002665FD"/>
    <w:rsid w:val="00266920"/>
    <w:rsid w:val="00266D8B"/>
    <w:rsid w:val="00266E8B"/>
    <w:rsid w:val="0026750E"/>
    <w:rsid w:val="0026762F"/>
    <w:rsid w:val="00267D72"/>
    <w:rsid w:val="00270401"/>
    <w:rsid w:val="00270ADE"/>
    <w:rsid w:val="00270BFE"/>
    <w:rsid w:val="00270CCA"/>
    <w:rsid w:val="00270F9F"/>
    <w:rsid w:val="00272815"/>
    <w:rsid w:val="002735FE"/>
    <w:rsid w:val="0027439F"/>
    <w:rsid w:val="00274DE3"/>
    <w:rsid w:val="0027655D"/>
    <w:rsid w:val="002767F5"/>
    <w:rsid w:val="00277AE5"/>
    <w:rsid w:val="00277E57"/>
    <w:rsid w:val="00277FD7"/>
    <w:rsid w:val="002808A1"/>
    <w:rsid w:val="0028094B"/>
    <w:rsid w:val="00280F61"/>
    <w:rsid w:val="00281CA7"/>
    <w:rsid w:val="00282D2A"/>
    <w:rsid w:val="002830BC"/>
    <w:rsid w:val="002834FD"/>
    <w:rsid w:val="00283742"/>
    <w:rsid w:val="002837D9"/>
    <w:rsid w:val="00283E60"/>
    <w:rsid w:val="002844F1"/>
    <w:rsid w:val="002848E0"/>
    <w:rsid w:val="00284BFC"/>
    <w:rsid w:val="002853D2"/>
    <w:rsid w:val="0028557E"/>
    <w:rsid w:val="00285D9C"/>
    <w:rsid w:val="00285E2B"/>
    <w:rsid w:val="00286345"/>
    <w:rsid w:val="00286505"/>
    <w:rsid w:val="00286DC2"/>
    <w:rsid w:val="00290085"/>
    <w:rsid w:val="002912F9"/>
    <w:rsid w:val="002934C5"/>
    <w:rsid w:val="00293899"/>
    <w:rsid w:val="00294038"/>
    <w:rsid w:val="00294634"/>
    <w:rsid w:val="00294878"/>
    <w:rsid w:val="00294A08"/>
    <w:rsid w:val="00295237"/>
    <w:rsid w:val="002952FC"/>
    <w:rsid w:val="002957B9"/>
    <w:rsid w:val="002958C0"/>
    <w:rsid w:val="00295FCE"/>
    <w:rsid w:val="00296001"/>
    <w:rsid w:val="00296B08"/>
    <w:rsid w:val="00297497"/>
    <w:rsid w:val="00297990"/>
    <w:rsid w:val="00297A0D"/>
    <w:rsid w:val="00297D92"/>
    <w:rsid w:val="002A0832"/>
    <w:rsid w:val="002A09BA"/>
    <w:rsid w:val="002A1628"/>
    <w:rsid w:val="002A1E76"/>
    <w:rsid w:val="002A1ECA"/>
    <w:rsid w:val="002A2201"/>
    <w:rsid w:val="002A2795"/>
    <w:rsid w:val="002A30D7"/>
    <w:rsid w:val="002A3EEA"/>
    <w:rsid w:val="002A5CAC"/>
    <w:rsid w:val="002A5DA7"/>
    <w:rsid w:val="002A6A77"/>
    <w:rsid w:val="002A6D30"/>
    <w:rsid w:val="002A7CEE"/>
    <w:rsid w:val="002A7DA3"/>
    <w:rsid w:val="002B0279"/>
    <w:rsid w:val="002B13AA"/>
    <w:rsid w:val="002B14C9"/>
    <w:rsid w:val="002B280D"/>
    <w:rsid w:val="002B291E"/>
    <w:rsid w:val="002B2E52"/>
    <w:rsid w:val="002B3138"/>
    <w:rsid w:val="002B3830"/>
    <w:rsid w:val="002B3947"/>
    <w:rsid w:val="002B3BBA"/>
    <w:rsid w:val="002B42F0"/>
    <w:rsid w:val="002B4375"/>
    <w:rsid w:val="002B5D9B"/>
    <w:rsid w:val="002B6010"/>
    <w:rsid w:val="002B60F6"/>
    <w:rsid w:val="002B699F"/>
    <w:rsid w:val="002C03B4"/>
    <w:rsid w:val="002C0CE2"/>
    <w:rsid w:val="002C1041"/>
    <w:rsid w:val="002C113E"/>
    <w:rsid w:val="002C1C55"/>
    <w:rsid w:val="002C1E47"/>
    <w:rsid w:val="002C26FA"/>
    <w:rsid w:val="002C2AA0"/>
    <w:rsid w:val="002C32A5"/>
    <w:rsid w:val="002C35CE"/>
    <w:rsid w:val="002C3AB7"/>
    <w:rsid w:val="002C4983"/>
    <w:rsid w:val="002C553D"/>
    <w:rsid w:val="002C5951"/>
    <w:rsid w:val="002C5957"/>
    <w:rsid w:val="002C5F1C"/>
    <w:rsid w:val="002C67A7"/>
    <w:rsid w:val="002C7805"/>
    <w:rsid w:val="002C7E1B"/>
    <w:rsid w:val="002D087E"/>
    <w:rsid w:val="002D0CC2"/>
    <w:rsid w:val="002D1169"/>
    <w:rsid w:val="002D2362"/>
    <w:rsid w:val="002D36D5"/>
    <w:rsid w:val="002D3C0A"/>
    <w:rsid w:val="002D46A0"/>
    <w:rsid w:val="002D50D0"/>
    <w:rsid w:val="002D541E"/>
    <w:rsid w:val="002D5C2F"/>
    <w:rsid w:val="002D5CC7"/>
    <w:rsid w:val="002D5F37"/>
    <w:rsid w:val="002D6824"/>
    <w:rsid w:val="002D6F64"/>
    <w:rsid w:val="002D706C"/>
    <w:rsid w:val="002D7852"/>
    <w:rsid w:val="002D79FF"/>
    <w:rsid w:val="002E0508"/>
    <w:rsid w:val="002E085F"/>
    <w:rsid w:val="002E11B8"/>
    <w:rsid w:val="002E1890"/>
    <w:rsid w:val="002E1A4D"/>
    <w:rsid w:val="002E2282"/>
    <w:rsid w:val="002E2DEF"/>
    <w:rsid w:val="002E333B"/>
    <w:rsid w:val="002E34C6"/>
    <w:rsid w:val="002E3812"/>
    <w:rsid w:val="002E43A4"/>
    <w:rsid w:val="002E483B"/>
    <w:rsid w:val="002E5084"/>
    <w:rsid w:val="002E5E72"/>
    <w:rsid w:val="002E6192"/>
    <w:rsid w:val="002E77F2"/>
    <w:rsid w:val="002F02A3"/>
    <w:rsid w:val="002F05E0"/>
    <w:rsid w:val="002F1341"/>
    <w:rsid w:val="002F191C"/>
    <w:rsid w:val="002F202E"/>
    <w:rsid w:val="002F22B5"/>
    <w:rsid w:val="002F402D"/>
    <w:rsid w:val="002F436D"/>
    <w:rsid w:val="002F56E1"/>
    <w:rsid w:val="002F651C"/>
    <w:rsid w:val="002F6718"/>
    <w:rsid w:val="002F6891"/>
    <w:rsid w:val="002F7428"/>
    <w:rsid w:val="002F7689"/>
    <w:rsid w:val="002F7CEB"/>
    <w:rsid w:val="00300687"/>
    <w:rsid w:val="00300CD2"/>
    <w:rsid w:val="0030109B"/>
    <w:rsid w:val="00301332"/>
    <w:rsid w:val="00301727"/>
    <w:rsid w:val="00301E80"/>
    <w:rsid w:val="00302F91"/>
    <w:rsid w:val="0030337F"/>
    <w:rsid w:val="00303741"/>
    <w:rsid w:val="00304218"/>
    <w:rsid w:val="00304AB0"/>
    <w:rsid w:val="00304BB9"/>
    <w:rsid w:val="003051E5"/>
    <w:rsid w:val="00305B5F"/>
    <w:rsid w:val="00306344"/>
    <w:rsid w:val="003065CB"/>
    <w:rsid w:val="00307000"/>
    <w:rsid w:val="00307D0C"/>
    <w:rsid w:val="00310169"/>
    <w:rsid w:val="00310D69"/>
    <w:rsid w:val="00310FE3"/>
    <w:rsid w:val="003110D6"/>
    <w:rsid w:val="00311B9B"/>
    <w:rsid w:val="0031201B"/>
    <w:rsid w:val="00313552"/>
    <w:rsid w:val="00313787"/>
    <w:rsid w:val="00313C28"/>
    <w:rsid w:val="00313FB8"/>
    <w:rsid w:val="00315700"/>
    <w:rsid w:val="003157B7"/>
    <w:rsid w:val="003162D0"/>
    <w:rsid w:val="003169BB"/>
    <w:rsid w:val="0031740A"/>
    <w:rsid w:val="00317BFE"/>
    <w:rsid w:val="00320512"/>
    <w:rsid w:val="0032093A"/>
    <w:rsid w:val="00321192"/>
    <w:rsid w:val="0032181C"/>
    <w:rsid w:val="003218B0"/>
    <w:rsid w:val="00321BA5"/>
    <w:rsid w:val="0032245C"/>
    <w:rsid w:val="00322696"/>
    <w:rsid w:val="0032301E"/>
    <w:rsid w:val="003235EC"/>
    <w:rsid w:val="00323901"/>
    <w:rsid w:val="00323998"/>
    <w:rsid w:val="003242F7"/>
    <w:rsid w:val="00324422"/>
    <w:rsid w:val="003254CF"/>
    <w:rsid w:val="00325D52"/>
    <w:rsid w:val="00326C3B"/>
    <w:rsid w:val="003273C9"/>
    <w:rsid w:val="003273F8"/>
    <w:rsid w:val="0033028B"/>
    <w:rsid w:val="0033028E"/>
    <w:rsid w:val="003304B3"/>
    <w:rsid w:val="00330A67"/>
    <w:rsid w:val="00330AA1"/>
    <w:rsid w:val="00330F31"/>
    <w:rsid w:val="00330FC3"/>
    <w:rsid w:val="0033127F"/>
    <w:rsid w:val="00332422"/>
    <w:rsid w:val="00332BD9"/>
    <w:rsid w:val="003346BE"/>
    <w:rsid w:val="00334FC2"/>
    <w:rsid w:val="00335179"/>
    <w:rsid w:val="00335335"/>
    <w:rsid w:val="0033591E"/>
    <w:rsid w:val="00335938"/>
    <w:rsid w:val="0033633E"/>
    <w:rsid w:val="00336C2F"/>
    <w:rsid w:val="00337643"/>
    <w:rsid w:val="00337997"/>
    <w:rsid w:val="00341A4B"/>
    <w:rsid w:val="00341E31"/>
    <w:rsid w:val="003435C1"/>
    <w:rsid w:val="00344D8E"/>
    <w:rsid w:val="00345847"/>
    <w:rsid w:val="00345905"/>
    <w:rsid w:val="00345DA1"/>
    <w:rsid w:val="00346640"/>
    <w:rsid w:val="0034697C"/>
    <w:rsid w:val="00347097"/>
    <w:rsid w:val="00347607"/>
    <w:rsid w:val="003505D2"/>
    <w:rsid w:val="003511F1"/>
    <w:rsid w:val="003518F7"/>
    <w:rsid w:val="00351E0E"/>
    <w:rsid w:val="00351FDC"/>
    <w:rsid w:val="003521A7"/>
    <w:rsid w:val="0035254E"/>
    <w:rsid w:val="00352BC0"/>
    <w:rsid w:val="00352BED"/>
    <w:rsid w:val="00354574"/>
    <w:rsid w:val="00354ABD"/>
    <w:rsid w:val="003568B1"/>
    <w:rsid w:val="003568D4"/>
    <w:rsid w:val="00356D34"/>
    <w:rsid w:val="0035725D"/>
    <w:rsid w:val="00357335"/>
    <w:rsid w:val="00357989"/>
    <w:rsid w:val="00357C06"/>
    <w:rsid w:val="00357C92"/>
    <w:rsid w:val="00357F77"/>
    <w:rsid w:val="0036072B"/>
    <w:rsid w:val="00360C70"/>
    <w:rsid w:val="00361DC9"/>
    <w:rsid w:val="00363387"/>
    <w:rsid w:val="00363496"/>
    <w:rsid w:val="0036454E"/>
    <w:rsid w:val="00364A8F"/>
    <w:rsid w:val="00365CE4"/>
    <w:rsid w:val="00366571"/>
    <w:rsid w:val="003666DF"/>
    <w:rsid w:val="00366FB2"/>
    <w:rsid w:val="0036742B"/>
    <w:rsid w:val="00367B0E"/>
    <w:rsid w:val="00370FE3"/>
    <w:rsid w:val="00372412"/>
    <w:rsid w:val="003734D4"/>
    <w:rsid w:val="00373D6F"/>
    <w:rsid w:val="00373E0D"/>
    <w:rsid w:val="003740C9"/>
    <w:rsid w:val="0037437F"/>
    <w:rsid w:val="00374BFF"/>
    <w:rsid w:val="00375270"/>
    <w:rsid w:val="00375477"/>
    <w:rsid w:val="0037641B"/>
    <w:rsid w:val="003768BC"/>
    <w:rsid w:val="00376C3F"/>
    <w:rsid w:val="00376C97"/>
    <w:rsid w:val="00380AE2"/>
    <w:rsid w:val="00380DCA"/>
    <w:rsid w:val="00380EA0"/>
    <w:rsid w:val="00381435"/>
    <w:rsid w:val="003831BF"/>
    <w:rsid w:val="0038351E"/>
    <w:rsid w:val="003837AB"/>
    <w:rsid w:val="00384176"/>
    <w:rsid w:val="00384365"/>
    <w:rsid w:val="00384F73"/>
    <w:rsid w:val="00386E41"/>
    <w:rsid w:val="00387DC7"/>
    <w:rsid w:val="00390301"/>
    <w:rsid w:val="00390EF7"/>
    <w:rsid w:val="0039141A"/>
    <w:rsid w:val="003918C2"/>
    <w:rsid w:val="003921E5"/>
    <w:rsid w:val="003921F5"/>
    <w:rsid w:val="00392595"/>
    <w:rsid w:val="00393028"/>
    <w:rsid w:val="0039352E"/>
    <w:rsid w:val="003941DE"/>
    <w:rsid w:val="00395793"/>
    <w:rsid w:val="00395EF6"/>
    <w:rsid w:val="00396118"/>
    <w:rsid w:val="00396E3C"/>
    <w:rsid w:val="00397B73"/>
    <w:rsid w:val="00397B9D"/>
    <w:rsid w:val="003A025B"/>
    <w:rsid w:val="003A0717"/>
    <w:rsid w:val="003A11C6"/>
    <w:rsid w:val="003A29CC"/>
    <w:rsid w:val="003A376B"/>
    <w:rsid w:val="003A39E8"/>
    <w:rsid w:val="003A3A42"/>
    <w:rsid w:val="003A3C4C"/>
    <w:rsid w:val="003A41D7"/>
    <w:rsid w:val="003A423C"/>
    <w:rsid w:val="003A424A"/>
    <w:rsid w:val="003A4744"/>
    <w:rsid w:val="003A4CEB"/>
    <w:rsid w:val="003A4D01"/>
    <w:rsid w:val="003A4DFF"/>
    <w:rsid w:val="003A5F2B"/>
    <w:rsid w:val="003A60BE"/>
    <w:rsid w:val="003A6FAB"/>
    <w:rsid w:val="003A7F9B"/>
    <w:rsid w:val="003B0405"/>
    <w:rsid w:val="003B0FC9"/>
    <w:rsid w:val="003B130E"/>
    <w:rsid w:val="003B2246"/>
    <w:rsid w:val="003B23F2"/>
    <w:rsid w:val="003B28D0"/>
    <w:rsid w:val="003B2AE3"/>
    <w:rsid w:val="003B32A5"/>
    <w:rsid w:val="003B3B56"/>
    <w:rsid w:val="003B4DDE"/>
    <w:rsid w:val="003B5E0F"/>
    <w:rsid w:val="003B618A"/>
    <w:rsid w:val="003B66E6"/>
    <w:rsid w:val="003B78A8"/>
    <w:rsid w:val="003B7B69"/>
    <w:rsid w:val="003B7FBC"/>
    <w:rsid w:val="003C0319"/>
    <w:rsid w:val="003C06D6"/>
    <w:rsid w:val="003C07A3"/>
    <w:rsid w:val="003C0890"/>
    <w:rsid w:val="003C0FE2"/>
    <w:rsid w:val="003C1ABD"/>
    <w:rsid w:val="003C3046"/>
    <w:rsid w:val="003C3628"/>
    <w:rsid w:val="003C3C41"/>
    <w:rsid w:val="003C402A"/>
    <w:rsid w:val="003C463E"/>
    <w:rsid w:val="003C5B69"/>
    <w:rsid w:val="003C761B"/>
    <w:rsid w:val="003D01F8"/>
    <w:rsid w:val="003D0278"/>
    <w:rsid w:val="003D0C4A"/>
    <w:rsid w:val="003D0F96"/>
    <w:rsid w:val="003D1995"/>
    <w:rsid w:val="003D1A99"/>
    <w:rsid w:val="003D28BF"/>
    <w:rsid w:val="003D44D1"/>
    <w:rsid w:val="003D4D5F"/>
    <w:rsid w:val="003D4EB8"/>
    <w:rsid w:val="003D4F9B"/>
    <w:rsid w:val="003D5BF4"/>
    <w:rsid w:val="003D6150"/>
    <w:rsid w:val="003D6810"/>
    <w:rsid w:val="003D6852"/>
    <w:rsid w:val="003D75F3"/>
    <w:rsid w:val="003D76CC"/>
    <w:rsid w:val="003D799F"/>
    <w:rsid w:val="003E026E"/>
    <w:rsid w:val="003E05A8"/>
    <w:rsid w:val="003E07B8"/>
    <w:rsid w:val="003E0A5A"/>
    <w:rsid w:val="003E170D"/>
    <w:rsid w:val="003E17A7"/>
    <w:rsid w:val="003E2256"/>
    <w:rsid w:val="003E4093"/>
    <w:rsid w:val="003E4264"/>
    <w:rsid w:val="003E4A18"/>
    <w:rsid w:val="003E51F7"/>
    <w:rsid w:val="003E5486"/>
    <w:rsid w:val="003E5FB2"/>
    <w:rsid w:val="003E6E7A"/>
    <w:rsid w:val="003E6F8D"/>
    <w:rsid w:val="003E7120"/>
    <w:rsid w:val="003E7589"/>
    <w:rsid w:val="003E7AF2"/>
    <w:rsid w:val="003F07EF"/>
    <w:rsid w:val="003F170F"/>
    <w:rsid w:val="003F17F4"/>
    <w:rsid w:val="003F1BBD"/>
    <w:rsid w:val="003F234F"/>
    <w:rsid w:val="003F24D6"/>
    <w:rsid w:val="003F3270"/>
    <w:rsid w:val="003F44B9"/>
    <w:rsid w:val="003F5207"/>
    <w:rsid w:val="003F59A4"/>
    <w:rsid w:val="003F5D2E"/>
    <w:rsid w:val="003F699D"/>
    <w:rsid w:val="003F6AE9"/>
    <w:rsid w:val="003F7244"/>
    <w:rsid w:val="003F7B18"/>
    <w:rsid w:val="00400721"/>
    <w:rsid w:val="0040076F"/>
    <w:rsid w:val="00400FAD"/>
    <w:rsid w:val="0040391E"/>
    <w:rsid w:val="00403B0A"/>
    <w:rsid w:val="00404943"/>
    <w:rsid w:val="00404B22"/>
    <w:rsid w:val="00404B7F"/>
    <w:rsid w:val="00404D3D"/>
    <w:rsid w:val="00405ECE"/>
    <w:rsid w:val="00406426"/>
    <w:rsid w:val="00406929"/>
    <w:rsid w:val="00406AF8"/>
    <w:rsid w:val="00406C8F"/>
    <w:rsid w:val="004070EA"/>
    <w:rsid w:val="00407C24"/>
    <w:rsid w:val="00407F76"/>
    <w:rsid w:val="00407F94"/>
    <w:rsid w:val="004101BC"/>
    <w:rsid w:val="004105AC"/>
    <w:rsid w:val="00410624"/>
    <w:rsid w:val="00410694"/>
    <w:rsid w:val="00411531"/>
    <w:rsid w:val="00411AB8"/>
    <w:rsid w:val="00411E41"/>
    <w:rsid w:val="0041202D"/>
    <w:rsid w:val="00412238"/>
    <w:rsid w:val="00413711"/>
    <w:rsid w:val="004143A3"/>
    <w:rsid w:val="004159B4"/>
    <w:rsid w:val="00416E7E"/>
    <w:rsid w:val="004178FE"/>
    <w:rsid w:val="00417913"/>
    <w:rsid w:val="00417F6A"/>
    <w:rsid w:val="00420216"/>
    <w:rsid w:val="00420680"/>
    <w:rsid w:val="004213FF"/>
    <w:rsid w:val="0042160E"/>
    <w:rsid w:val="00423178"/>
    <w:rsid w:val="004239D3"/>
    <w:rsid w:val="00423C44"/>
    <w:rsid w:val="004242C9"/>
    <w:rsid w:val="0042450E"/>
    <w:rsid w:val="00424936"/>
    <w:rsid w:val="004249F9"/>
    <w:rsid w:val="00424EFC"/>
    <w:rsid w:val="00425375"/>
    <w:rsid w:val="004267EC"/>
    <w:rsid w:val="00426DA3"/>
    <w:rsid w:val="00426EC5"/>
    <w:rsid w:val="00426F13"/>
    <w:rsid w:val="0042768D"/>
    <w:rsid w:val="00430EA7"/>
    <w:rsid w:val="00430F1C"/>
    <w:rsid w:val="004319A2"/>
    <w:rsid w:val="0043224D"/>
    <w:rsid w:val="0043280D"/>
    <w:rsid w:val="00432A3C"/>
    <w:rsid w:val="004331C1"/>
    <w:rsid w:val="0043327C"/>
    <w:rsid w:val="0043358C"/>
    <w:rsid w:val="0043369D"/>
    <w:rsid w:val="00433897"/>
    <w:rsid w:val="00434412"/>
    <w:rsid w:val="004348A3"/>
    <w:rsid w:val="004348E3"/>
    <w:rsid w:val="00434CE5"/>
    <w:rsid w:val="00434E21"/>
    <w:rsid w:val="004361C0"/>
    <w:rsid w:val="00436345"/>
    <w:rsid w:val="0043666A"/>
    <w:rsid w:val="0043708D"/>
    <w:rsid w:val="004404D6"/>
    <w:rsid w:val="00440959"/>
    <w:rsid w:val="004409BB"/>
    <w:rsid w:val="004442C7"/>
    <w:rsid w:val="004443C3"/>
    <w:rsid w:val="00445107"/>
    <w:rsid w:val="004454B1"/>
    <w:rsid w:val="00445E31"/>
    <w:rsid w:val="00445E46"/>
    <w:rsid w:val="00446C29"/>
    <w:rsid w:val="00450513"/>
    <w:rsid w:val="00450766"/>
    <w:rsid w:val="0045087F"/>
    <w:rsid w:val="004509A8"/>
    <w:rsid w:val="00450E2A"/>
    <w:rsid w:val="00451490"/>
    <w:rsid w:val="004519BD"/>
    <w:rsid w:val="004523AD"/>
    <w:rsid w:val="00452CA2"/>
    <w:rsid w:val="0045381E"/>
    <w:rsid w:val="00453B8B"/>
    <w:rsid w:val="004543AB"/>
    <w:rsid w:val="004543CB"/>
    <w:rsid w:val="004545AF"/>
    <w:rsid w:val="00455446"/>
    <w:rsid w:val="004555DD"/>
    <w:rsid w:val="004557F8"/>
    <w:rsid w:val="0045591F"/>
    <w:rsid w:val="004569DA"/>
    <w:rsid w:val="004570E8"/>
    <w:rsid w:val="00457367"/>
    <w:rsid w:val="004573DC"/>
    <w:rsid w:val="00457778"/>
    <w:rsid w:val="00457B09"/>
    <w:rsid w:val="00457F6C"/>
    <w:rsid w:val="00461A64"/>
    <w:rsid w:val="00462231"/>
    <w:rsid w:val="004625C5"/>
    <w:rsid w:val="00462C06"/>
    <w:rsid w:val="00462E06"/>
    <w:rsid w:val="004632EE"/>
    <w:rsid w:val="00463842"/>
    <w:rsid w:val="00463DD3"/>
    <w:rsid w:val="0046482A"/>
    <w:rsid w:val="00464FB9"/>
    <w:rsid w:val="004650BB"/>
    <w:rsid w:val="00465A04"/>
    <w:rsid w:val="004672F4"/>
    <w:rsid w:val="004704D6"/>
    <w:rsid w:val="004711B8"/>
    <w:rsid w:val="00472CC8"/>
    <w:rsid w:val="00472EC2"/>
    <w:rsid w:val="00474900"/>
    <w:rsid w:val="00475338"/>
    <w:rsid w:val="0047538E"/>
    <w:rsid w:val="00475FB6"/>
    <w:rsid w:val="00476367"/>
    <w:rsid w:val="0047638D"/>
    <w:rsid w:val="00476795"/>
    <w:rsid w:val="004769C2"/>
    <w:rsid w:val="00476BA6"/>
    <w:rsid w:val="004779C0"/>
    <w:rsid w:val="00480883"/>
    <w:rsid w:val="00480F5F"/>
    <w:rsid w:val="004816F5"/>
    <w:rsid w:val="00481DF0"/>
    <w:rsid w:val="0048263B"/>
    <w:rsid w:val="00484848"/>
    <w:rsid w:val="00484E5B"/>
    <w:rsid w:val="00484F22"/>
    <w:rsid w:val="004850D5"/>
    <w:rsid w:val="00485469"/>
    <w:rsid w:val="004859D7"/>
    <w:rsid w:val="00485B08"/>
    <w:rsid w:val="004860F8"/>
    <w:rsid w:val="004866CD"/>
    <w:rsid w:val="00486A3D"/>
    <w:rsid w:val="00487A14"/>
    <w:rsid w:val="00487D42"/>
    <w:rsid w:val="00487E2A"/>
    <w:rsid w:val="00490B4C"/>
    <w:rsid w:val="00491DF9"/>
    <w:rsid w:val="004923E0"/>
    <w:rsid w:val="0049391A"/>
    <w:rsid w:val="00493F4C"/>
    <w:rsid w:val="00494EA3"/>
    <w:rsid w:val="00494F5F"/>
    <w:rsid w:val="004955BE"/>
    <w:rsid w:val="00496855"/>
    <w:rsid w:val="00496F65"/>
    <w:rsid w:val="00496FA7"/>
    <w:rsid w:val="004973B4"/>
    <w:rsid w:val="004A010E"/>
    <w:rsid w:val="004A038B"/>
    <w:rsid w:val="004A038F"/>
    <w:rsid w:val="004A11E2"/>
    <w:rsid w:val="004A14AA"/>
    <w:rsid w:val="004A1632"/>
    <w:rsid w:val="004A188E"/>
    <w:rsid w:val="004A221A"/>
    <w:rsid w:val="004A24DD"/>
    <w:rsid w:val="004A3EB5"/>
    <w:rsid w:val="004A4ABD"/>
    <w:rsid w:val="004A4C43"/>
    <w:rsid w:val="004A4F07"/>
    <w:rsid w:val="004A637D"/>
    <w:rsid w:val="004A7826"/>
    <w:rsid w:val="004B0686"/>
    <w:rsid w:val="004B1795"/>
    <w:rsid w:val="004B1853"/>
    <w:rsid w:val="004B1C35"/>
    <w:rsid w:val="004B21E9"/>
    <w:rsid w:val="004B26C2"/>
    <w:rsid w:val="004B3110"/>
    <w:rsid w:val="004B3223"/>
    <w:rsid w:val="004B356B"/>
    <w:rsid w:val="004B3F66"/>
    <w:rsid w:val="004B3F70"/>
    <w:rsid w:val="004B3FDB"/>
    <w:rsid w:val="004B6097"/>
    <w:rsid w:val="004B7448"/>
    <w:rsid w:val="004B763F"/>
    <w:rsid w:val="004B7A37"/>
    <w:rsid w:val="004B7EAF"/>
    <w:rsid w:val="004C10C3"/>
    <w:rsid w:val="004C12D9"/>
    <w:rsid w:val="004C178C"/>
    <w:rsid w:val="004C1C19"/>
    <w:rsid w:val="004C29FA"/>
    <w:rsid w:val="004C3127"/>
    <w:rsid w:val="004C41AA"/>
    <w:rsid w:val="004C467E"/>
    <w:rsid w:val="004C5E25"/>
    <w:rsid w:val="004C6FBF"/>
    <w:rsid w:val="004C7120"/>
    <w:rsid w:val="004C73B9"/>
    <w:rsid w:val="004C7CB7"/>
    <w:rsid w:val="004D01DA"/>
    <w:rsid w:val="004D044F"/>
    <w:rsid w:val="004D053A"/>
    <w:rsid w:val="004D1B53"/>
    <w:rsid w:val="004D20B5"/>
    <w:rsid w:val="004D25F2"/>
    <w:rsid w:val="004D46B5"/>
    <w:rsid w:val="004D491B"/>
    <w:rsid w:val="004D5381"/>
    <w:rsid w:val="004D5D7A"/>
    <w:rsid w:val="004D61CC"/>
    <w:rsid w:val="004D780D"/>
    <w:rsid w:val="004E00D3"/>
    <w:rsid w:val="004E06DD"/>
    <w:rsid w:val="004E137B"/>
    <w:rsid w:val="004E140D"/>
    <w:rsid w:val="004E24DF"/>
    <w:rsid w:val="004E296D"/>
    <w:rsid w:val="004E3A0C"/>
    <w:rsid w:val="004E3AA4"/>
    <w:rsid w:val="004E3B3E"/>
    <w:rsid w:val="004E4036"/>
    <w:rsid w:val="004E47D8"/>
    <w:rsid w:val="004E6213"/>
    <w:rsid w:val="004E6290"/>
    <w:rsid w:val="004E6362"/>
    <w:rsid w:val="004E6C05"/>
    <w:rsid w:val="004E7390"/>
    <w:rsid w:val="004E798B"/>
    <w:rsid w:val="004E7AFF"/>
    <w:rsid w:val="004E7CBA"/>
    <w:rsid w:val="004F0067"/>
    <w:rsid w:val="004F0CAA"/>
    <w:rsid w:val="004F1561"/>
    <w:rsid w:val="004F1693"/>
    <w:rsid w:val="004F1D5C"/>
    <w:rsid w:val="004F2970"/>
    <w:rsid w:val="004F3259"/>
    <w:rsid w:val="004F3F11"/>
    <w:rsid w:val="004F41D3"/>
    <w:rsid w:val="004F47ED"/>
    <w:rsid w:val="004F482A"/>
    <w:rsid w:val="004F492D"/>
    <w:rsid w:val="004F4D3B"/>
    <w:rsid w:val="004F5911"/>
    <w:rsid w:val="004F5B48"/>
    <w:rsid w:val="004F5D95"/>
    <w:rsid w:val="004F5E2C"/>
    <w:rsid w:val="004F6671"/>
    <w:rsid w:val="004F6AA9"/>
    <w:rsid w:val="004F7753"/>
    <w:rsid w:val="00500231"/>
    <w:rsid w:val="0050196D"/>
    <w:rsid w:val="005027CA"/>
    <w:rsid w:val="00504CA6"/>
    <w:rsid w:val="00506D31"/>
    <w:rsid w:val="005073E1"/>
    <w:rsid w:val="00507430"/>
    <w:rsid w:val="0050751F"/>
    <w:rsid w:val="00507816"/>
    <w:rsid w:val="0051131F"/>
    <w:rsid w:val="005115A4"/>
    <w:rsid w:val="0051232A"/>
    <w:rsid w:val="005127AA"/>
    <w:rsid w:val="00513B13"/>
    <w:rsid w:val="00514492"/>
    <w:rsid w:val="00514CCC"/>
    <w:rsid w:val="005159CB"/>
    <w:rsid w:val="00515FC6"/>
    <w:rsid w:val="0051627F"/>
    <w:rsid w:val="005167A0"/>
    <w:rsid w:val="00516EB1"/>
    <w:rsid w:val="00517018"/>
    <w:rsid w:val="005207E0"/>
    <w:rsid w:val="00520BE1"/>
    <w:rsid w:val="00520E47"/>
    <w:rsid w:val="00521662"/>
    <w:rsid w:val="00521721"/>
    <w:rsid w:val="00521BCF"/>
    <w:rsid w:val="00521FBB"/>
    <w:rsid w:val="005229CC"/>
    <w:rsid w:val="00522F5B"/>
    <w:rsid w:val="0052320F"/>
    <w:rsid w:val="00523AA6"/>
    <w:rsid w:val="00523C5C"/>
    <w:rsid w:val="005242BB"/>
    <w:rsid w:val="00525178"/>
    <w:rsid w:val="005251D1"/>
    <w:rsid w:val="005254D3"/>
    <w:rsid w:val="0052576A"/>
    <w:rsid w:val="005262C0"/>
    <w:rsid w:val="00527486"/>
    <w:rsid w:val="00527933"/>
    <w:rsid w:val="00527E1A"/>
    <w:rsid w:val="0053170C"/>
    <w:rsid w:val="00531BB6"/>
    <w:rsid w:val="005322C2"/>
    <w:rsid w:val="0053240F"/>
    <w:rsid w:val="00532C16"/>
    <w:rsid w:val="00534AF6"/>
    <w:rsid w:val="00534BE3"/>
    <w:rsid w:val="00535107"/>
    <w:rsid w:val="005351C5"/>
    <w:rsid w:val="005352C1"/>
    <w:rsid w:val="0053537C"/>
    <w:rsid w:val="005354B8"/>
    <w:rsid w:val="00536148"/>
    <w:rsid w:val="00536DD5"/>
    <w:rsid w:val="005372B6"/>
    <w:rsid w:val="0053786A"/>
    <w:rsid w:val="00541630"/>
    <w:rsid w:val="005417EC"/>
    <w:rsid w:val="005418AF"/>
    <w:rsid w:val="00541EA3"/>
    <w:rsid w:val="00541F75"/>
    <w:rsid w:val="00542A2F"/>
    <w:rsid w:val="00543477"/>
    <w:rsid w:val="005436E6"/>
    <w:rsid w:val="00544530"/>
    <w:rsid w:val="0054474E"/>
    <w:rsid w:val="00546884"/>
    <w:rsid w:val="00546B4E"/>
    <w:rsid w:val="00546E5D"/>
    <w:rsid w:val="0054725E"/>
    <w:rsid w:val="00547BD7"/>
    <w:rsid w:val="00547EFB"/>
    <w:rsid w:val="00550494"/>
    <w:rsid w:val="00552670"/>
    <w:rsid w:val="00553699"/>
    <w:rsid w:val="005540C1"/>
    <w:rsid w:val="00554469"/>
    <w:rsid w:val="0055465E"/>
    <w:rsid w:val="00554901"/>
    <w:rsid w:val="00554F32"/>
    <w:rsid w:val="00555BF9"/>
    <w:rsid w:val="005562AF"/>
    <w:rsid w:val="005564D4"/>
    <w:rsid w:val="005564ED"/>
    <w:rsid w:val="00557B39"/>
    <w:rsid w:val="005600F1"/>
    <w:rsid w:val="00560299"/>
    <w:rsid w:val="0056118B"/>
    <w:rsid w:val="0056136F"/>
    <w:rsid w:val="005634FC"/>
    <w:rsid w:val="00563B26"/>
    <w:rsid w:val="0056422A"/>
    <w:rsid w:val="0056469E"/>
    <w:rsid w:val="005647E5"/>
    <w:rsid w:val="005649C9"/>
    <w:rsid w:val="00564C32"/>
    <w:rsid w:val="005650C6"/>
    <w:rsid w:val="00565228"/>
    <w:rsid w:val="00565232"/>
    <w:rsid w:val="00565D4D"/>
    <w:rsid w:val="00566399"/>
    <w:rsid w:val="00566DA3"/>
    <w:rsid w:val="0056720B"/>
    <w:rsid w:val="00570504"/>
    <w:rsid w:val="00570949"/>
    <w:rsid w:val="0057113C"/>
    <w:rsid w:val="00571C6A"/>
    <w:rsid w:val="00571D5C"/>
    <w:rsid w:val="00572F41"/>
    <w:rsid w:val="00573C7C"/>
    <w:rsid w:val="005747EA"/>
    <w:rsid w:val="00574CA6"/>
    <w:rsid w:val="00574FA4"/>
    <w:rsid w:val="00575867"/>
    <w:rsid w:val="005761D6"/>
    <w:rsid w:val="0057637C"/>
    <w:rsid w:val="0057651C"/>
    <w:rsid w:val="00576C65"/>
    <w:rsid w:val="00576EC6"/>
    <w:rsid w:val="00576FA1"/>
    <w:rsid w:val="005772C6"/>
    <w:rsid w:val="00577688"/>
    <w:rsid w:val="0057784D"/>
    <w:rsid w:val="00580A9A"/>
    <w:rsid w:val="00582422"/>
    <w:rsid w:val="00582448"/>
    <w:rsid w:val="005824B0"/>
    <w:rsid w:val="005825D0"/>
    <w:rsid w:val="00582DE7"/>
    <w:rsid w:val="00582FAC"/>
    <w:rsid w:val="00583914"/>
    <w:rsid w:val="00583FAE"/>
    <w:rsid w:val="005849AC"/>
    <w:rsid w:val="00584CE0"/>
    <w:rsid w:val="00584F92"/>
    <w:rsid w:val="00585060"/>
    <w:rsid w:val="005852B4"/>
    <w:rsid w:val="005858A2"/>
    <w:rsid w:val="005858FC"/>
    <w:rsid w:val="00585EC6"/>
    <w:rsid w:val="005865A0"/>
    <w:rsid w:val="00586C1F"/>
    <w:rsid w:val="00587A14"/>
    <w:rsid w:val="00587CC5"/>
    <w:rsid w:val="0059031D"/>
    <w:rsid w:val="00591BF2"/>
    <w:rsid w:val="005931C3"/>
    <w:rsid w:val="0059337E"/>
    <w:rsid w:val="0059374A"/>
    <w:rsid w:val="00593D4B"/>
    <w:rsid w:val="0059466E"/>
    <w:rsid w:val="0059673E"/>
    <w:rsid w:val="0059773D"/>
    <w:rsid w:val="005A045A"/>
    <w:rsid w:val="005A0997"/>
    <w:rsid w:val="005A0D8D"/>
    <w:rsid w:val="005A1E24"/>
    <w:rsid w:val="005A253D"/>
    <w:rsid w:val="005A2ADA"/>
    <w:rsid w:val="005A32DE"/>
    <w:rsid w:val="005A33A8"/>
    <w:rsid w:val="005A372F"/>
    <w:rsid w:val="005A3D6D"/>
    <w:rsid w:val="005A4F8F"/>
    <w:rsid w:val="005A5052"/>
    <w:rsid w:val="005A53C0"/>
    <w:rsid w:val="005A55F9"/>
    <w:rsid w:val="005A5A50"/>
    <w:rsid w:val="005A5EE3"/>
    <w:rsid w:val="005A776C"/>
    <w:rsid w:val="005A7894"/>
    <w:rsid w:val="005B0267"/>
    <w:rsid w:val="005B04AE"/>
    <w:rsid w:val="005B08AB"/>
    <w:rsid w:val="005B11DD"/>
    <w:rsid w:val="005B183C"/>
    <w:rsid w:val="005B1D96"/>
    <w:rsid w:val="005B1E12"/>
    <w:rsid w:val="005B2022"/>
    <w:rsid w:val="005B2052"/>
    <w:rsid w:val="005B22E4"/>
    <w:rsid w:val="005B2FA2"/>
    <w:rsid w:val="005B3269"/>
    <w:rsid w:val="005B36DF"/>
    <w:rsid w:val="005B3813"/>
    <w:rsid w:val="005B3926"/>
    <w:rsid w:val="005B3D05"/>
    <w:rsid w:val="005B49D5"/>
    <w:rsid w:val="005B55EE"/>
    <w:rsid w:val="005B5E88"/>
    <w:rsid w:val="005B6064"/>
    <w:rsid w:val="005B6584"/>
    <w:rsid w:val="005B6EEB"/>
    <w:rsid w:val="005B7AB2"/>
    <w:rsid w:val="005B7F04"/>
    <w:rsid w:val="005B7FC1"/>
    <w:rsid w:val="005C14BF"/>
    <w:rsid w:val="005C2EAA"/>
    <w:rsid w:val="005C3FF6"/>
    <w:rsid w:val="005C4383"/>
    <w:rsid w:val="005C5A42"/>
    <w:rsid w:val="005C5B38"/>
    <w:rsid w:val="005C5F10"/>
    <w:rsid w:val="005C604C"/>
    <w:rsid w:val="005C67D6"/>
    <w:rsid w:val="005C71CD"/>
    <w:rsid w:val="005C7284"/>
    <w:rsid w:val="005C74E1"/>
    <w:rsid w:val="005C7B18"/>
    <w:rsid w:val="005C7BA6"/>
    <w:rsid w:val="005D0473"/>
    <w:rsid w:val="005D0D74"/>
    <w:rsid w:val="005D0F5D"/>
    <w:rsid w:val="005D13E4"/>
    <w:rsid w:val="005D1B6B"/>
    <w:rsid w:val="005D20D4"/>
    <w:rsid w:val="005D24F0"/>
    <w:rsid w:val="005D2BD7"/>
    <w:rsid w:val="005D4060"/>
    <w:rsid w:val="005D4349"/>
    <w:rsid w:val="005D4A46"/>
    <w:rsid w:val="005D5463"/>
    <w:rsid w:val="005D552B"/>
    <w:rsid w:val="005D5736"/>
    <w:rsid w:val="005D5E20"/>
    <w:rsid w:val="005D69C2"/>
    <w:rsid w:val="005D70A6"/>
    <w:rsid w:val="005D752B"/>
    <w:rsid w:val="005D79CD"/>
    <w:rsid w:val="005D7A6B"/>
    <w:rsid w:val="005D7E86"/>
    <w:rsid w:val="005E0690"/>
    <w:rsid w:val="005E295E"/>
    <w:rsid w:val="005E301F"/>
    <w:rsid w:val="005E396E"/>
    <w:rsid w:val="005E3BF1"/>
    <w:rsid w:val="005E4C50"/>
    <w:rsid w:val="005E4ED5"/>
    <w:rsid w:val="005E556A"/>
    <w:rsid w:val="005E59A7"/>
    <w:rsid w:val="005E65D7"/>
    <w:rsid w:val="005E66C1"/>
    <w:rsid w:val="005E6F51"/>
    <w:rsid w:val="005E7085"/>
    <w:rsid w:val="005F04F3"/>
    <w:rsid w:val="005F0AD3"/>
    <w:rsid w:val="005F1193"/>
    <w:rsid w:val="005F18D9"/>
    <w:rsid w:val="005F269E"/>
    <w:rsid w:val="005F26B3"/>
    <w:rsid w:val="005F2CB7"/>
    <w:rsid w:val="005F2D78"/>
    <w:rsid w:val="005F3D39"/>
    <w:rsid w:val="005F45AD"/>
    <w:rsid w:val="005F557A"/>
    <w:rsid w:val="005F5782"/>
    <w:rsid w:val="005F58BD"/>
    <w:rsid w:val="005F5ADC"/>
    <w:rsid w:val="005F739C"/>
    <w:rsid w:val="005F7484"/>
    <w:rsid w:val="00600687"/>
    <w:rsid w:val="006010AE"/>
    <w:rsid w:val="00601A23"/>
    <w:rsid w:val="00601A9F"/>
    <w:rsid w:val="00601EA4"/>
    <w:rsid w:val="00601F1F"/>
    <w:rsid w:val="006020CD"/>
    <w:rsid w:val="0060210A"/>
    <w:rsid w:val="00602A65"/>
    <w:rsid w:val="006033C2"/>
    <w:rsid w:val="006036AF"/>
    <w:rsid w:val="0060378A"/>
    <w:rsid w:val="006047F6"/>
    <w:rsid w:val="00604886"/>
    <w:rsid w:val="00604934"/>
    <w:rsid w:val="00604A9E"/>
    <w:rsid w:val="00604D34"/>
    <w:rsid w:val="0060595E"/>
    <w:rsid w:val="006064A3"/>
    <w:rsid w:val="00606CA0"/>
    <w:rsid w:val="00607B57"/>
    <w:rsid w:val="00607D72"/>
    <w:rsid w:val="006111A7"/>
    <w:rsid w:val="0061159B"/>
    <w:rsid w:val="006115BC"/>
    <w:rsid w:val="00612F90"/>
    <w:rsid w:val="00613463"/>
    <w:rsid w:val="00613A3E"/>
    <w:rsid w:val="00613B58"/>
    <w:rsid w:val="00614394"/>
    <w:rsid w:val="00614D19"/>
    <w:rsid w:val="006151A1"/>
    <w:rsid w:val="00615AF3"/>
    <w:rsid w:val="00616D9F"/>
    <w:rsid w:val="00617050"/>
    <w:rsid w:val="00617C68"/>
    <w:rsid w:val="00617EF6"/>
    <w:rsid w:val="00621530"/>
    <w:rsid w:val="006216CB"/>
    <w:rsid w:val="00622A9C"/>
    <w:rsid w:val="00622DF5"/>
    <w:rsid w:val="00623A71"/>
    <w:rsid w:val="0062406C"/>
    <w:rsid w:val="00624292"/>
    <w:rsid w:val="00624453"/>
    <w:rsid w:val="006249E2"/>
    <w:rsid w:val="00624D60"/>
    <w:rsid w:val="0062590D"/>
    <w:rsid w:val="00625A1E"/>
    <w:rsid w:val="00625ABA"/>
    <w:rsid w:val="00626D90"/>
    <w:rsid w:val="00626D9A"/>
    <w:rsid w:val="00627D3A"/>
    <w:rsid w:val="00630210"/>
    <w:rsid w:val="0063043B"/>
    <w:rsid w:val="00630DF1"/>
    <w:rsid w:val="00631693"/>
    <w:rsid w:val="006319D5"/>
    <w:rsid w:val="00631C80"/>
    <w:rsid w:val="00632423"/>
    <w:rsid w:val="006331AF"/>
    <w:rsid w:val="00633853"/>
    <w:rsid w:val="00633F28"/>
    <w:rsid w:val="00634553"/>
    <w:rsid w:val="0063468A"/>
    <w:rsid w:val="00634ACD"/>
    <w:rsid w:val="00634E36"/>
    <w:rsid w:val="006361FB"/>
    <w:rsid w:val="0063673D"/>
    <w:rsid w:val="006371EB"/>
    <w:rsid w:val="006378D7"/>
    <w:rsid w:val="00637961"/>
    <w:rsid w:val="00637BBF"/>
    <w:rsid w:val="006400DD"/>
    <w:rsid w:val="00640CF2"/>
    <w:rsid w:val="00640D9C"/>
    <w:rsid w:val="0064110A"/>
    <w:rsid w:val="00641DAD"/>
    <w:rsid w:val="00642261"/>
    <w:rsid w:val="00642358"/>
    <w:rsid w:val="00642560"/>
    <w:rsid w:val="0064338E"/>
    <w:rsid w:val="00644C26"/>
    <w:rsid w:val="00644EAE"/>
    <w:rsid w:val="00645170"/>
    <w:rsid w:val="0064528A"/>
    <w:rsid w:val="00645293"/>
    <w:rsid w:val="00646046"/>
    <w:rsid w:val="00646F5E"/>
    <w:rsid w:val="006476C0"/>
    <w:rsid w:val="006478BC"/>
    <w:rsid w:val="00647C9C"/>
    <w:rsid w:val="0065056F"/>
    <w:rsid w:val="00650600"/>
    <w:rsid w:val="00651120"/>
    <w:rsid w:val="006520CF"/>
    <w:rsid w:val="00652796"/>
    <w:rsid w:val="006538A1"/>
    <w:rsid w:val="00653B4D"/>
    <w:rsid w:val="00653B8A"/>
    <w:rsid w:val="006540F5"/>
    <w:rsid w:val="0065436A"/>
    <w:rsid w:val="00654B8F"/>
    <w:rsid w:val="00654ECA"/>
    <w:rsid w:val="006552CC"/>
    <w:rsid w:val="00655391"/>
    <w:rsid w:val="0065572A"/>
    <w:rsid w:val="006558EF"/>
    <w:rsid w:val="00655EAD"/>
    <w:rsid w:val="00656055"/>
    <w:rsid w:val="00656770"/>
    <w:rsid w:val="00656CCE"/>
    <w:rsid w:val="0065721A"/>
    <w:rsid w:val="00657444"/>
    <w:rsid w:val="006576BC"/>
    <w:rsid w:val="00657F86"/>
    <w:rsid w:val="00660269"/>
    <w:rsid w:val="006602F9"/>
    <w:rsid w:val="006620D9"/>
    <w:rsid w:val="0066224D"/>
    <w:rsid w:val="006622DA"/>
    <w:rsid w:val="00663565"/>
    <w:rsid w:val="00663C96"/>
    <w:rsid w:val="00664337"/>
    <w:rsid w:val="00664F13"/>
    <w:rsid w:val="00665A6A"/>
    <w:rsid w:val="0066629E"/>
    <w:rsid w:val="00666931"/>
    <w:rsid w:val="006669FA"/>
    <w:rsid w:val="00666B23"/>
    <w:rsid w:val="00666EAC"/>
    <w:rsid w:val="0066772A"/>
    <w:rsid w:val="00667A3B"/>
    <w:rsid w:val="0067040A"/>
    <w:rsid w:val="00670F3A"/>
    <w:rsid w:val="00671576"/>
    <w:rsid w:val="006715B7"/>
    <w:rsid w:val="00671DC0"/>
    <w:rsid w:val="006721EF"/>
    <w:rsid w:val="00673899"/>
    <w:rsid w:val="00673AFE"/>
    <w:rsid w:val="00673E31"/>
    <w:rsid w:val="0067472B"/>
    <w:rsid w:val="00674ECE"/>
    <w:rsid w:val="00675305"/>
    <w:rsid w:val="0067583E"/>
    <w:rsid w:val="00676837"/>
    <w:rsid w:val="00676F7E"/>
    <w:rsid w:val="00677190"/>
    <w:rsid w:val="006775F5"/>
    <w:rsid w:val="006777A8"/>
    <w:rsid w:val="006803F0"/>
    <w:rsid w:val="00680965"/>
    <w:rsid w:val="006809BE"/>
    <w:rsid w:val="00680A24"/>
    <w:rsid w:val="00681309"/>
    <w:rsid w:val="0068152C"/>
    <w:rsid w:val="00681C5C"/>
    <w:rsid w:val="00682857"/>
    <w:rsid w:val="00682A5E"/>
    <w:rsid w:val="00682F4B"/>
    <w:rsid w:val="00683A09"/>
    <w:rsid w:val="00683D9F"/>
    <w:rsid w:val="00683FFB"/>
    <w:rsid w:val="00684629"/>
    <w:rsid w:val="00684655"/>
    <w:rsid w:val="0068505B"/>
    <w:rsid w:val="006860F0"/>
    <w:rsid w:val="0068640A"/>
    <w:rsid w:val="00686BAE"/>
    <w:rsid w:val="00687126"/>
    <w:rsid w:val="0069020B"/>
    <w:rsid w:val="00690A80"/>
    <w:rsid w:val="00691128"/>
    <w:rsid w:val="006913D5"/>
    <w:rsid w:val="00691622"/>
    <w:rsid w:val="00691E18"/>
    <w:rsid w:val="00692AF4"/>
    <w:rsid w:val="00692F8B"/>
    <w:rsid w:val="00693366"/>
    <w:rsid w:val="00693776"/>
    <w:rsid w:val="006949B8"/>
    <w:rsid w:val="00694E91"/>
    <w:rsid w:val="00694F75"/>
    <w:rsid w:val="0069550B"/>
    <w:rsid w:val="006959BA"/>
    <w:rsid w:val="0069629B"/>
    <w:rsid w:val="00697117"/>
    <w:rsid w:val="00697C88"/>
    <w:rsid w:val="00697DC3"/>
    <w:rsid w:val="00697E3A"/>
    <w:rsid w:val="006A06EA"/>
    <w:rsid w:val="006A0B33"/>
    <w:rsid w:val="006A1926"/>
    <w:rsid w:val="006A2113"/>
    <w:rsid w:val="006A2175"/>
    <w:rsid w:val="006A2696"/>
    <w:rsid w:val="006A278F"/>
    <w:rsid w:val="006A3166"/>
    <w:rsid w:val="006A3708"/>
    <w:rsid w:val="006A4DE3"/>
    <w:rsid w:val="006A57E6"/>
    <w:rsid w:val="006A5E4A"/>
    <w:rsid w:val="006A60D2"/>
    <w:rsid w:val="006A6AE2"/>
    <w:rsid w:val="006A6BCF"/>
    <w:rsid w:val="006A7E1C"/>
    <w:rsid w:val="006B044D"/>
    <w:rsid w:val="006B048B"/>
    <w:rsid w:val="006B1112"/>
    <w:rsid w:val="006B2664"/>
    <w:rsid w:val="006B29A6"/>
    <w:rsid w:val="006B2D23"/>
    <w:rsid w:val="006B2DBE"/>
    <w:rsid w:val="006B32E2"/>
    <w:rsid w:val="006B598A"/>
    <w:rsid w:val="006B5BAC"/>
    <w:rsid w:val="006B64E9"/>
    <w:rsid w:val="006B7324"/>
    <w:rsid w:val="006C002D"/>
    <w:rsid w:val="006C05C7"/>
    <w:rsid w:val="006C0C29"/>
    <w:rsid w:val="006C0F25"/>
    <w:rsid w:val="006C16CA"/>
    <w:rsid w:val="006C170F"/>
    <w:rsid w:val="006C24A4"/>
    <w:rsid w:val="006C273A"/>
    <w:rsid w:val="006C2A0C"/>
    <w:rsid w:val="006C2A14"/>
    <w:rsid w:val="006C3CF6"/>
    <w:rsid w:val="006C3F00"/>
    <w:rsid w:val="006C5028"/>
    <w:rsid w:val="006C6204"/>
    <w:rsid w:val="006C63D7"/>
    <w:rsid w:val="006C6F52"/>
    <w:rsid w:val="006D06E0"/>
    <w:rsid w:val="006D0A80"/>
    <w:rsid w:val="006D1A46"/>
    <w:rsid w:val="006D2F3B"/>
    <w:rsid w:val="006D3826"/>
    <w:rsid w:val="006D3DF8"/>
    <w:rsid w:val="006D4665"/>
    <w:rsid w:val="006D47AC"/>
    <w:rsid w:val="006D498D"/>
    <w:rsid w:val="006D52F5"/>
    <w:rsid w:val="006D5320"/>
    <w:rsid w:val="006D5402"/>
    <w:rsid w:val="006D5640"/>
    <w:rsid w:val="006D595E"/>
    <w:rsid w:val="006D707E"/>
    <w:rsid w:val="006D7212"/>
    <w:rsid w:val="006D7C35"/>
    <w:rsid w:val="006E0848"/>
    <w:rsid w:val="006E0900"/>
    <w:rsid w:val="006E1001"/>
    <w:rsid w:val="006E1CB6"/>
    <w:rsid w:val="006E1E88"/>
    <w:rsid w:val="006E22ED"/>
    <w:rsid w:val="006E2E26"/>
    <w:rsid w:val="006E37FE"/>
    <w:rsid w:val="006E5E43"/>
    <w:rsid w:val="006E7E3B"/>
    <w:rsid w:val="006F04D4"/>
    <w:rsid w:val="006F066A"/>
    <w:rsid w:val="006F07E7"/>
    <w:rsid w:val="006F0AE5"/>
    <w:rsid w:val="006F1A12"/>
    <w:rsid w:val="006F1B3B"/>
    <w:rsid w:val="006F23CE"/>
    <w:rsid w:val="006F2564"/>
    <w:rsid w:val="006F3A69"/>
    <w:rsid w:val="006F51C4"/>
    <w:rsid w:val="006F536C"/>
    <w:rsid w:val="006F54CE"/>
    <w:rsid w:val="006F5D09"/>
    <w:rsid w:val="006F6251"/>
    <w:rsid w:val="006F626D"/>
    <w:rsid w:val="006F7748"/>
    <w:rsid w:val="006F7C5B"/>
    <w:rsid w:val="00700BBC"/>
    <w:rsid w:val="00700BE4"/>
    <w:rsid w:val="007018E3"/>
    <w:rsid w:val="00704F6C"/>
    <w:rsid w:val="0070534E"/>
    <w:rsid w:val="00705713"/>
    <w:rsid w:val="007058AB"/>
    <w:rsid w:val="007059ED"/>
    <w:rsid w:val="007065F2"/>
    <w:rsid w:val="007066C7"/>
    <w:rsid w:val="00707057"/>
    <w:rsid w:val="00707398"/>
    <w:rsid w:val="00707FD4"/>
    <w:rsid w:val="00710A55"/>
    <w:rsid w:val="00710D4F"/>
    <w:rsid w:val="00711250"/>
    <w:rsid w:val="007118D6"/>
    <w:rsid w:val="00712138"/>
    <w:rsid w:val="00712671"/>
    <w:rsid w:val="00713587"/>
    <w:rsid w:val="00713FCC"/>
    <w:rsid w:val="00715662"/>
    <w:rsid w:val="0071645E"/>
    <w:rsid w:val="0071689E"/>
    <w:rsid w:val="00716A3A"/>
    <w:rsid w:val="0071730D"/>
    <w:rsid w:val="00717491"/>
    <w:rsid w:val="007179A3"/>
    <w:rsid w:val="00720493"/>
    <w:rsid w:val="00720DA6"/>
    <w:rsid w:val="00720E1C"/>
    <w:rsid w:val="00721215"/>
    <w:rsid w:val="00721690"/>
    <w:rsid w:val="007225D6"/>
    <w:rsid w:val="007227CF"/>
    <w:rsid w:val="007228D5"/>
    <w:rsid w:val="00723F52"/>
    <w:rsid w:val="00724657"/>
    <w:rsid w:val="0072525A"/>
    <w:rsid w:val="007252E3"/>
    <w:rsid w:val="0072542F"/>
    <w:rsid w:val="00726025"/>
    <w:rsid w:val="007262BB"/>
    <w:rsid w:val="007270D0"/>
    <w:rsid w:val="0072745E"/>
    <w:rsid w:val="00727AF8"/>
    <w:rsid w:val="00727FE0"/>
    <w:rsid w:val="0073114A"/>
    <w:rsid w:val="007311E0"/>
    <w:rsid w:val="0073199F"/>
    <w:rsid w:val="00731D78"/>
    <w:rsid w:val="00732B94"/>
    <w:rsid w:val="00732C5E"/>
    <w:rsid w:val="00732D76"/>
    <w:rsid w:val="00733554"/>
    <w:rsid w:val="007338AA"/>
    <w:rsid w:val="00733BD9"/>
    <w:rsid w:val="00733C6C"/>
    <w:rsid w:val="007346DE"/>
    <w:rsid w:val="00734F34"/>
    <w:rsid w:val="0073535C"/>
    <w:rsid w:val="00735F53"/>
    <w:rsid w:val="0073660F"/>
    <w:rsid w:val="0073688D"/>
    <w:rsid w:val="00737588"/>
    <w:rsid w:val="00737850"/>
    <w:rsid w:val="00737DFD"/>
    <w:rsid w:val="00737EF9"/>
    <w:rsid w:val="00740CFC"/>
    <w:rsid w:val="0074105A"/>
    <w:rsid w:val="00741297"/>
    <w:rsid w:val="00741819"/>
    <w:rsid w:val="00742155"/>
    <w:rsid w:val="00742659"/>
    <w:rsid w:val="00742D21"/>
    <w:rsid w:val="00743158"/>
    <w:rsid w:val="007431E4"/>
    <w:rsid w:val="00743A1B"/>
    <w:rsid w:val="00743EDE"/>
    <w:rsid w:val="00744BF9"/>
    <w:rsid w:val="00744C88"/>
    <w:rsid w:val="00745173"/>
    <w:rsid w:val="007464B4"/>
    <w:rsid w:val="007474E2"/>
    <w:rsid w:val="0074761D"/>
    <w:rsid w:val="00750043"/>
    <w:rsid w:val="00751500"/>
    <w:rsid w:val="00752477"/>
    <w:rsid w:val="00752604"/>
    <w:rsid w:val="00752A10"/>
    <w:rsid w:val="00752A6B"/>
    <w:rsid w:val="00753ADA"/>
    <w:rsid w:val="007549F0"/>
    <w:rsid w:val="00755099"/>
    <w:rsid w:val="007558CD"/>
    <w:rsid w:val="00755AC8"/>
    <w:rsid w:val="00756419"/>
    <w:rsid w:val="007566A2"/>
    <w:rsid w:val="00756D65"/>
    <w:rsid w:val="00756ED3"/>
    <w:rsid w:val="00756ED5"/>
    <w:rsid w:val="00756FDF"/>
    <w:rsid w:val="00757815"/>
    <w:rsid w:val="00760876"/>
    <w:rsid w:val="00760E59"/>
    <w:rsid w:val="00760FD9"/>
    <w:rsid w:val="007622E9"/>
    <w:rsid w:val="00762549"/>
    <w:rsid w:val="0076274B"/>
    <w:rsid w:val="00762F21"/>
    <w:rsid w:val="00762F75"/>
    <w:rsid w:val="0076427E"/>
    <w:rsid w:val="007643CC"/>
    <w:rsid w:val="00764E5F"/>
    <w:rsid w:val="007659C4"/>
    <w:rsid w:val="00767902"/>
    <w:rsid w:val="00767DE1"/>
    <w:rsid w:val="00767F8D"/>
    <w:rsid w:val="007705DD"/>
    <w:rsid w:val="0077111D"/>
    <w:rsid w:val="007712E4"/>
    <w:rsid w:val="00771D36"/>
    <w:rsid w:val="00771E32"/>
    <w:rsid w:val="0077305A"/>
    <w:rsid w:val="0077496F"/>
    <w:rsid w:val="00774D50"/>
    <w:rsid w:val="00774E05"/>
    <w:rsid w:val="007756F5"/>
    <w:rsid w:val="00775936"/>
    <w:rsid w:val="00775BC2"/>
    <w:rsid w:val="00775C4E"/>
    <w:rsid w:val="00776EAE"/>
    <w:rsid w:val="00777CF7"/>
    <w:rsid w:val="00777EA5"/>
    <w:rsid w:val="00780052"/>
    <w:rsid w:val="007812B4"/>
    <w:rsid w:val="007813FB"/>
    <w:rsid w:val="00781E07"/>
    <w:rsid w:val="00782415"/>
    <w:rsid w:val="00782843"/>
    <w:rsid w:val="00783704"/>
    <w:rsid w:val="0078576E"/>
    <w:rsid w:val="007857A1"/>
    <w:rsid w:val="00786D19"/>
    <w:rsid w:val="00786D6E"/>
    <w:rsid w:val="00786D9C"/>
    <w:rsid w:val="0078793B"/>
    <w:rsid w:val="0079041C"/>
    <w:rsid w:val="00790962"/>
    <w:rsid w:val="00790ABF"/>
    <w:rsid w:val="007921CD"/>
    <w:rsid w:val="0079230E"/>
    <w:rsid w:val="00792352"/>
    <w:rsid w:val="007927E1"/>
    <w:rsid w:val="00794DB1"/>
    <w:rsid w:val="00795974"/>
    <w:rsid w:val="0079619E"/>
    <w:rsid w:val="007963C3"/>
    <w:rsid w:val="007979C0"/>
    <w:rsid w:val="00797A7F"/>
    <w:rsid w:val="00797F8E"/>
    <w:rsid w:val="007A0CAD"/>
    <w:rsid w:val="007A1095"/>
    <w:rsid w:val="007A18D3"/>
    <w:rsid w:val="007A1C53"/>
    <w:rsid w:val="007A1C92"/>
    <w:rsid w:val="007A1FC9"/>
    <w:rsid w:val="007A5D2D"/>
    <w:rsid w:val="007A5EB8"/>
    <w:rsid w:val="007A68EB"/>
    <w:rsid w:val="007B030C"/>
    <w:rsid w:val="007B0311"/>
    <w:rsid w:val="007B0A99"/>
    <w:rsid w:val="007B1B94"/>
    <w:rsid w:val="007B39EC"/>
    <w:rsid w:val="007B4418"/>
    <w:rsid w:val="007B463F"/>
    <w:rsid w:val="007B4ADF"/>
    <w:rsid w:val="007B5DDF"/>
    <w:rsid w:val="007B6027"/>
    <w:rsid w:val="007B6411"/>
    <w:rsid w:val="007C25A9"/>
    <w:rsid w:val="007C3BFB"/>
    <w:rsid w:val="007C417E"/>
    <w:rsid w:val="007C4519"/>
    <w:rsid w:val="007C4CEB"/>
    <w:rsid w:val="007C506E"/>
    <w:rsid w:val="007C5513"/>
    <w:rsid w:val="007C6076"/>
    <w:rsid w:val="007C621C"/>
    <w:rsid w:val="007C641F"/>
    <w:rsid w:val="007C6BF0"/>
    <w:rsid w:val="007C6D71"/>
    <w:rsid w:val="007C6DF7"/>
    <w:rsid w:val="007C709C"/>
    <w:rsid w:val="007C7598"/>
    <w:rsid w:val="007C773D"/>
    <w:rsid w:val="007C7D9B"/>
    <w:rsid w:val="007D03F5"/>
    <w:rsid w:val="007D0A68"/>
    <w:rsid w:val="007D0DB7"/>
    <w:rsid w:val="007D2DAC"/>
    <w:rsid w:val="007D316A"/>
    <w:rsid w:val="007D3AB1"/>
    <w:rsid w:val="007D3F37"/>
    <w:rsid w:val="007D49D8"/>
    <w:rsid w:val="007D4EBA"/>
    <w:rsid w:val="007D51C0"/>
    <w:rsid w:val="007D5FAA"/>
    <w:rsid w:val="007D5FB0"/>
    <w:rsid w:val="007D6A18"/>
    <w:rsid w:val="007D78F5"/>
    <w:rsid w:val="007E00DB"/>
    <w:rsid w:val="007E055B"/>
    <w:rsid w:val="007E08DD"/>
    <w:rsid w:val="007E0930"/>
    <w:rsid w:val="007E0CBC"/>
    <w:rsid w:val="007E1298"/>
    <w:rsid w:val="007E1DFB"/>
    <w:rsid w:val="007E23DB"/>
    <w:rsid w:val="007E2A71"/>
    <w:rsid w:val="007E3560"/>
    <w:rsid w:val="007E4762"/>
    <w:rsid w:val="007E5896"/>
    <w:rsid w:val="007E6637"/>
    <w:rsid w:val="007E7CD6"/>
    <w:rsid w:val="007F22F8"/>
    <w:rsid w:val="007F25A0"/>
    <w:rsid w:val="007F2FB1"/>
    <w:rsid w:val="007F33D6"/>
    <w:rsid w:val="007F358D"/>
    <w:rsid w:val="007F3C8A"/>
    <w:rsid w:val="007F3DE8"/>
    <w:rsid w:val="007F424C"/>
    <w:rsid w:val="007F4329"/>
    <w:rsid w:val="007F433C"/>
    <w:rsid w:val="007F485E"/>
    <w:rsid w:val="007F6B81"/>
    <w:rsid w:val="007F750C"/>
    <w:rsid w:val="007F787D"/>
    <w:rsid w:val="007F797A"/>
    <w:rsid w:val="008000EF"/>
    <w:rsid w:val="0080070A"/>
    <w:rsid w:val="008022F0"/>
    <w:rsid w:val="0080238C"/>
    <w:rsid w:val="0080291E"/>
    <w:rsid w:val="00803884"/>
    <w:rsid w:val="008038A5"/>
    <w:rsid w:val="0080430F"/>
    <w:rsid w:val="00804C40"/>
    <w:rsid w:val="008052F4"/>
    <w:rsid w:val="00805753"/>
    <w:rsid w:val="00806ACA"/>
    <w:rsid w:val="00807A44"/>
    <w:rsid w:val="0081096C"/>
    <w:rsid w:val="00810971"/>
    <w:rsid w:val="008122BB"/>
    <w:rsid w:val="00812A44"/>
    <w:rsid w:val="0081331F"/>
    <w:rsid w:val="008138AE"/>
    <w:rsid w:val="00813B4B"/>
    <w:rsid w:val="00813E85"/>
    <w:rsid w:val="00814671"/>
    <w:rsid w:val="0081488F"/>
    <w:rsid w:val="0081536C"/>
    <w:rsid w:val="008162E5"/>
    <w:rsid w:val="008165A2"/>
    <w:rsid w:val="00816F8E"/>
    <w:rsid w:val="00817466"/>
    <w:rsid w:val="008176E3"/>
    <w:rsid w:val="00820629"/>
    <w:rsid w:val="0082076F"/>
    <w:rsid w:val="00820793"/>
    <w:rsid w:val="00820877"/>
    <w:rsid w:val="00821496"/>
    <w:rsid w:val="008219BB"/>
    <w:rsid w:val="008225B7"/>
    <w:rsid w:val="00822B64"/>
    <w:rsid w:val="00823940"/>
    <w:rsid w:val="00823B8B"/>
    <w:rsid w:val="00824065"/>
    <w:rsid w:val="008240A5"/>
    <w:rsid w:val="00824BD1"/>
    <w:rsid w:val="00826178"/>
    <w:rsid w:val="008262BD"/>
    <w:rsid w:val="00826F1B"/>
    <w:rsid w:val="00826F95"/>
    <w:rsid w:val="00830830"/>
    <w:rsid w:val="00830AD5"/>
    <w:rsid w:val="00830E2B"/>
    <w:rsid w:val="008316FB"/>
    <w:rsid w:val="00831738"/>
    <w:rsid w:val="00831783"/>
    <w:rsid w:val="008318BA"/>
    <w:rsid w:val="00832243"/>
    <w:rsid w:val="00832B0B"/>
    <w:rsid w:val="0083378D"/>
    <w:rsid w:val="008345CE"/>
    <w:rsid w:val="0083466B"/>
    <w:rsid w:val="0083480C"/>
    <w:rsid w:val="008356BF"/>
    <w:rsid w:val="008357B2"/>
    <w:rsid w:val="00835BB3"/>
    <w:rsid w:val="00836044"/>
    <w:rsid w:val="00836DB9"/>
    <w:rsid w:val="00837456"/>
    <w:rsid w:val="008376C4"/>
    <w:rsid w:val="00837958"/>
    <w:rsid w:val="008401A2"/>
    <w:rsid w:val="00840824"/>
    <w:rsid w:val="00840BB6"/>
    <w:rsid w:val="00840E63"/>
    <w:rsid w:val="008413A4"/>
    <w:rsid w:val="00841831"/>
    <w:rsid w:val="0084384F"/>
    <w:rsid w:val="0084392D"/>
    <w:rsid w:val="00843AA0"/>
    <w:rsid w:val="00843CDC"/>
    <w:rsid w:val="0084547B"/>
    <w:rsid w:val="00845725"/>
    <w:rsid w:val="00845A55"/>
    <w:rsid w:val="00846288"/>
    <w:rsid w:val="00846352"/>
    <w:rsid w:val="00847287"/>
    <w:rsid w:val="00847BE3"/>
    <w:rsid w:val="00851C64"/>
    <w:rsid w:val="008543D9"/>
    <w:rsid w:val="008548EF"/>
    <w:rsid w:val="008552E8"/>
    <w:rsid w:val="00855D44"/>
    <w:rsid w:val="00855E19"/>
    <w:rsid w:val="00855E5F"/>
    <w:rsid w:val="008568F3"/>
    <w:rsid w:val="00856E57"/>
    <w:rsid w:val="0085778C"/>
    <w:rsid w:val="00857842"/>
    <w:rsid w:val="0086061E"/>
    <w:rsid w:val="008606F7"/>
    <w:rsid w:val="0086078B"/>
    <w:rsid w:val="00860795"/>
    <w:rsid w:val="00860C16"/>
    <w:rsid w:val="00861039"/>
    <w:rsid w:val="008617DF"/>
    <w:rsid w:val="00861EAC"/>
    <w:rsid w:val="0086226A"/>
    <w:rsid w:val="0086258D"/>
    <w:rsid w:val="00862C62"/>
    <w:rsid w:val="00864679"/>
    <w:rsid w:val="008649EF"/>
    <w:rsid w:val="00864D73"/>
    <w:rsid w:val="008652D7"/>
    <w:rsid w:val="0086562F"/>
    <w:rsid w:val="00865F58"/>
    <w:rsid w:val="00866FAE"/>
    <w:rsid w:val="00867518"/>
    <w:rsid w:val="0087052B"/>
    <w:rsid w:val="008706DB"/>
    <w:rsid w:val="00870818"/>
    <w:rsid w:val="00870943"/>
    <w:rsid w:val="00870A63"/>
    <w:rsid w:val="00870F01"/>
    <w:rsid w:val="008712B6"/>
    <w:rsid w:val="00872842"/>
    <w:rsid w:val="0087284C"/>
    <w:rsid w:val="008729B0"/>
    <w:rsid w:val="00873158"/>
    <w:rsid w:val="008741D1"/>
    <w:rsid w:val="00875723"/>
    <w:rsid w:val="00876112"/>
    <w:rsid w:val="00876305"/>
    <w:rsid w:val="00876893"/>
    <w:rsid w:val="008769DE"/>
    <w:rsid w:val="00876CA7"/>
    <w:rsid w:val="00880153"/>
    <w:rsid w:val="00880598"/>
    <w:rsid w:val="008808AB"/>
    <w:rsid w:val="008808B6"/>
    <w:rsid w:val="008810E4"/>
    <w:rsid w:val="008826D8"/>
    <w:rsid w:val="00882969"/>
    <w:rsid w:val="00882A3E"/>
    <w:rsid w:val="00884938"/>
    <w:rsid w:val="00885C15"/>
    <w:rsid w:val="00886412"/>
    <w:rsid w:val="008868E8"/>
    <w:rsid w:val="00886D3A"/>
    <w:rsid w:val="00891286"/>
    <w:rsid w:val="00891467"/>
    <w:rsid w:val="00891A2F"/>
    <w:rsid w:val="00891DAB"/>
    <w:rsid w:val="00891E2A"/>
    <w:rsid w:val="00892C6F"/>
    <w:rsid w:val="00893833"/>
    <w:rsid w:val="0089417E"/>
    <w:rsid w:val="0089717A"/>
    <w:rsid w:val="00897BAA"/>
    <w:rsid w:val="008A0891"/>
    <w:rsid w:val="008A0B0F"/>
    <w:rsid w:val="008A109D"/>
    <w:rsid w:val="008A17EA"/>
    <w:rsid w:val="008A18B5"/>
    <w:rsid w:val="008A1A98"/>
    <w:rsid w:val="008A2051"/>
    <w:rsid w:val="008A28F4"/>
    <w:rsid w:val="008A33B4"/>
    <w:rsid w:val="008A4189"/>
    <w:rsid w:val="008A4A43"/>
    <w:rsid w:val="008A52E0"/>
    <w:rsid w:val="008A5868"/>
    <w:rsid w:val="008A5DE7"/>
    <w:rsid w:val="008A6330"/>
    <w:rsid w:val="008A63F2"/>
    <w:rsid w:val="008A64CB"/>
    <w:rsid w:val="008A733C"/>
    <w:rsid w:val="008A76BD"/>
    <w:rsid w:val="008A7C98"/>
    <w:rsid w:val="008B06D6"/>
    <w:rsid w:val="008B0C96"/>
    <w:rsid w:val="008B0F7F"/>
    <w:rsid w:val="008B1946"/>
    <w:rsid w:val="008B272A"/>
    <w:rsid w:val="008B2B63"/>
    <w:rsid w:val="008B3E66"/>
    <w:rsid w:val="008B5AA7"/>
    <w:rsid w:val="008B615A"/>
    <w:rsid w:val="008B61A1"/>
    <w:rsid w:val="008B63F1"/>
    <w:rsid w:val="008B6653"/>
    <w:rsid w:val="008B69D7"/>
    <w:rsid w:val="008B6E49"/>
    <w:rsid w:val="008B6EE9"/>
    <w:rsid w:val="008B720A"/>
    <w:rsid w:val="008B7A15"/>
    <w:rsid w:val="008C0686"/>
    <w:rsid w:val="008C0BA0"/>
    <w:rsid w:val="008C1216"/>
    <w:rsid w:val="008C12AE"/>
    <w:rsid w:val="008C24C6"/>
    <w:rsid w:val="008C2806"/>
    <w:rsid w:val="008C2D3F"/>
    <w:rsid w:val="008C33C9"/>
    <w:rsid w:val="008C361D"/>
    <w:rsid w:val="008C3789"/>
    <w:rsid w:val="008C3884"/>
    <w:rsid w:val="008C4128"/>
    <w:rsid w:val="008C4FEE"/>
    <w:rsid w:val="008C5D13"/>
    <w:rsid w:val="008C6B05"/>
    <w:rsid w:val="008C6B10"/>
    <w:rsid w:val="008C6D4E"/>
    <w:rsid w:val="008C77C7"/>
    <w:rsid w:val="008C794F"/>
    <w:rsid w:val="008C7AAA"/>
    <w:rsid w:val="008C7F27"/>
    <w:rsid w:val="008D0523"/>
    <w:rsid w:val="008D05A4"/>
    <w:rsid w:val="008D18A6"/>
    <w:rsid w:val="008D18E6"/>
    <w:rsid w:val="008D220C"/>
    <w:rsid w:val="008D2243"/>
    <w:rsid w:val="008D2E67"/>
    <w:rsid w:val="008D338A"/>
    <w:rsid w:val="008D34CF"/>
    <w:rsid w:val="008D386D"/>
    <w:rsid w:val="008D38D9"/>
    <w:rsid w:val="008D3E70"/>
    <w:rsid w:val="008D51B2"/>
    <w:rsid w:val="008D5494"/>
    <w:rsid w:val="008D551C"/>
    <w:rsid w:val="008D65A2"/>
    <w:rsid w:val="008D71E1"/>
    <w:rsid w:val="008D74C2"/>
    <w:rsid w:val="008E0038"/>
    <w:rsid w:val="008E0303"/>
    <w:rsid w:val="008E1712"/>
    <w:rsid w:val="008E1FB5"/>
    <w:rsid w:val="008E2159"/>
    <w:rsid w:val="008E2CDF"/>
    <w:rsid w:val="008E3B6D"/>
    <w:rsid w:val="008E4149"/>
    <w:rsid w:val="008E497C"/>
    <w:rsid w:val="008E4B59"/>
    <w:rsid w:val="008E4C8C"/>
    <w:rsid w:val="008E4D1E"/>
    <w:rsid w:val="008E4E2F"/>
    <w:rsid w:val="008E5939"/>
    <w:rsid w:val="008E5BA7"/>
    <w:rsid w:val="008E6255"/>
    <w:rsid w:val="008E67E8"/>
    <w:rsid w:val="008E6DDC"/>
    <w:rsid w:val="008F1F9B"/>
    <w:rsid w:val="008F21B9"/>
    <w:rsid w:val="008F2783"/>
    <w:rsid w:val="008F2987"/>
    <w:rsid w:val="008F2B5F"/>
    <w:rsid w:val="008F2C6B"/>
    <w:rsid w:val="008F2FCE"/>
    <w:rsid w:val="008F3282"/>
    <w:rsid w:val="008F3390"/>
    <w:rsid w:val="008F37FD"/>
    <w:rsid w:val="008F3836"/>
    <w:rsid w:val="008F3C63"/>
    <w:rsid w:val="008F4584"/>
    <w:rsid w:val="008F4A09"/>
    <w:rsid w:val="008F5511"/>
    <w:rsid w:val="008F6907"/>
    <w:rsid w:val="008F6FE7"/>
    <w:rsid w:val="008F7943"/>
    <w:rsid w:val="00900539"/>
    <w:rsid w:val="00901761"/>
    <w:rsid w:val="00901B77"/>
    <w:rsid w:val="00901E49"/>
    <w:rsid w:val="00901F61"/>
    <w:rsid w:val="009023B4"/>
    <w:rsid w:val="00902437"/>
    <w:rsid w:val="00902C0B"/>
    <w:rsid w:val="00902FD1"/>
    <w:rsid w:val="009037E9"/>
    <w:rsid w:val="009038EF"/>
    <w:rsid w:val="00903C0F"/>
    <w:rsid w:val="00903CD7"/>
    <w:rsid w:val="00903FF2"/>
    <w:rsid w:val="00904A10"/>
    <w:rsid w:val="00904D24"/>
    <w:rsid w:val="00904DFE"/>
    <w:rsid w:val="00905019"/>
    <w:rsid w:val="009050C0"/>
    <w:rsid w:val="00905ED4"/>
    <w:rsid w:val="009061FF"/>
    <w:rsid w:val="00906951"/>
    <w:rsid w:val="00906E4F"/>
    <w:rsid w:val="009070CE"/>
    <w:rsid w:val="0090797F"/>
    <w:rsid w:val="00907EF4"/>
    <w:rsid w:val="009103FC"/>
    <w:rsid w:val="009107E2"/>
    <w:rsid w:val="00910E8E"/>
    <w:rsid w:val="009114BF"/>
    <w:rsid w:val="009123E2"/>
    <w:rsid w:val="009126E6"/>
    <w:rsid w:val="00912761"/>
    <w:rsid w:val="00912F94"/>
    <w:rsid w:val="009138A4"/>
    <w:rsid w:val="00913B8C"/>
    <w:rsid w:val="00913D01"/>
    <w:rsid w:val="009143A3"/>
    <w:rsid w:val="009145C2"/>
    <w:rsid w:val="0091492D"/>
    <w:rsid w:val="00916473"/>
    <w:rsid w:val="00917309"/>
    <w:rsid w:val="00917FD8"/>
    <w:rsid w:val="00922DC4"/>
    <w:rsid w:val="00923C82"/>
    <w:rsid w:val="0092401E"/>
    <w:rsid w:val="0092413C"/>
    <w:rsid w:val="00924A44"/>
    <w:rsid w:val="00924D6B"/>
    <w:rsid w:val="00924E85"/>
    <w:rsid w:val="00925040"/>
    <w:rsid w:val="009255D0"/>
    <w:rsid w:val="00926267"/>
    <w:rsid w:val="0092649F"/>
    <w:rsid w:val="009268FF"/>
    <w:rsid w:val="00926F3C"/>
    <w:rsid w:val="009274A4"/>
    <w:rsid w:val="0092766E"/>
    <w:rsid w:val="0092767A"/>
    <w:rsid w:val="009304C4"/>
    <w:rsid w:val="00930DD0"/>
    <w:rsid w:val="00931231"/>
    <w:rsid w:val="0093161D"/>
    <w:rsid w:val="009325C5"/>
    <w:rsid w:val="009328BB"/>
    <w:rsid w:val="00933334"/>
    <w:rsid w:val="00934044"/>
    <w:rsid w:val="009340A6"/>
    <w:rsid w:val="00934B63"/>
    <w:rsid w:val="00934E56"/>
    <w:rsid w:val="009352D5"/>
    <w:rsid w:val="00935AE2"/>
    <w:rsid w:val="00936089"/>
    <w:rsid w:val="00936D19"/>
    <w:rsid w:val="00937283"/>
    <w:rsid w:val="009377E0"/>
    <w:rsid w:val="00937F4B"/>
    <w:rsid w:val="009404F5"/>
    <w:rsid w:val="0094055D"/>
    <w:rsid w:val="009415AF"/>
    <w:rsid w:val="00941C4B"/>
    <w:rsid w:val="00942212"/>
    <w:rsid w:val="009430EB"/>
    <w:rsid w:val="00944E23"/>
    <w:rsid w:val="00945232"/>
    <w:rsid w:val="009454F2"/>
    <w:rsid w:val="00945C34"/>
    <w:rsid w:val="00945F2C"/>
    <w:rsid w:val="009463AE"/>
    <w:rsid w:val="00947E8C"/>
    <w:rsid w:val="009502A0"/>
    <w:rsid w:val="0095058A"/>
    <w:rsid w:val="00950D0C"/>
    <w:rsid w:val="00950DFF"/>
    <w:rsid w:val="00952CD0"/>
    <w:rsid w:val="00953398"/>
    <w:rsid w:val="0095395F"/>
    <w:rsid w:val="00953F44"/>
    <w:rsid w:val="009545FC"/>
    <w:rsid w:val="0095535F"/>
    <w:rsid w:val="00955B1E"/>
    <w:rsid w:val="00955DBF"/>
    <w:rsid w:val="00957A9C"/>
    <w:rsid w:val="00961BF0"/>
    <w:rsid w:val="0096226B"/>
    <w:rsid w:val="00963070"/>
    <w:rsid w:val="00963A48"/>
    <w:rsid w:val="00963BCD"/>
    <w:rsid w:val="00963E9A"/>
    <w:rsid w:val="009643CE"/>
    <w:rsid w:val="00964DCA"/>
    <w:rsid w:val="00965C2F"/>
    <w:rsid w:val="00965D61"/>
    <w:rsid w:val="00965FFB"/>
    <w:rsid w:val="00966C82"/>
    <w:rsid w:val="00966FAC"/>
    <w:rsid w:val="00967022"/>
    <w:rsid w:val="00967520"/>
    <w:rsid w:val="009675BC"/>
    <w:rsid w:val="009707EC"/>
    <w:rsid w:val="0097139D"/>
    <w:rsid w:val="00971414"/>
    <w:rsid w:val="00972E45"/>
    <w:rsid w:val="00974082"/>
    <w:rsid w:val="00974878"/>
    <w:rsid w:val="00976751"/>
    <w:rsid w:val="00976B6E"/>
    <w:rsid w:val="00976CAF"/>
    <w:rsid w:val="00977CA0"/>
    <w:rsid w:val="0098015D"/>
    <w:rsid w:val="00980516"/>
    <w:rsid w:val="00980EF3"/>
    <w:rsid w:val="0098103D"/>
    <w:rsid w:val="0098148F"/>
    <w:rsid w:val="00981D2F"/>
    <w:rsid w:val="00981E0E"/>
    <w:rsid w:val="00981FBD"/>
    <w:rsid w:val="00982A9F"/>
    <w:rsid w:val="009833D8"/>
    <w:rsid w:val="00984699"/>
    <w:rsid w:val="00984AE0"/>
    <w:rsid w:val="00985640"/>
    <w:rsid w:val="00986BA7"/>
    <w:rsid w:val="00987187"/>
    <w:rsid w:val="00987658"/>
    <w:rsid w:val="0098782B"/>
    <w:rsid w:val="00987915"/>
    <w:rsid w:val="009901AA"/>
    <w:rsid w:val="00990626"/>
    <w:rsid w:val="00991015"/>
    <w:rsid w:val="00993119"/>
    <w:rsid w:val="00994309"/>
    <w:rsid w:val="0099439E"/>
    <w:rsid w:val="009949BF"/>
    <w:rsid w:val="009954D9"/>
    <w:rsid w:val="00995A0F"/>
    <w:rsid w:val="00995E83"/>
    <w:rsid w:val="00996711"/>
    <w:rsid w:val="0099684A"/>
    <w:rsid w:val="00996B00"/>
    <w:rsid w:val="00996C87"/>
    <w:rsid w:val="00996F99"/>
    <w:rsid w:val="009972C3"/>
    <w:rsid w:val="00997CDF"/>
    <w:rsid w:val="009A06C5"/>
    <w:rsid w:val="009A0723"/>
    <w:rsid w:val="009A0EF9"/>
    <w:rsid w:val="009A14B1"/>
    <w:rsid w:val="009A1777"/>
    <w:rsid w:val="009A1CAC"/>
    <w:rsid w:val="009A1D3A"/>
    <w:rsid w:val="009A2D29"/>
    <w:rsid w:val="009A2D7E"/>
    <w:rsid w:val="009A3D7C"/>
    <w:rsid w:val="009A3ED5"/>
    <w:rsid w:val="009A4282"/>
    <w:rsid w:val="009A4533"/>
    <w:rsid w:val="009A4FDE"/>
    <w:rsid w:val="009A50DC"/>
    <w:rsid w:val="009A5810"/>
    <w:rsid w:val="009A588E"/>
    <w:rsid w:val="009A5B06"/>
    <w:rsid w:val="009A5D02"/>
    <w:rsid w:val="009A6117"/>
    <w:rsid w:val="009A6950"/>
    <w:rsid w:val="009A6B42"/>
    <w:rsid w:val="009A6C7A"/>
    <w:rsid w:val="009A6DC9"/>
    <w:rsid w:val="009A75C0"/>
    <w:rsid w:val="009B05D0"/>
    <w:rsid w:val="009B0B3F"/>
    <w:rsid w:val="009B27D5"/>
    <w:rsid w:val="009B2909"/>
    <w:rsid w:val="009B2D39"/>
    <w:rsid w:val="009B3F7C"/>
    <w:rsid w:val="009B4DEB"/>
    <w:rsid w:val="009B54C1"/>
    <w:rsid w:val="009B5C3D"/>
    <w:rsid w:val="009B6406"/>
    <w:rsid w:val="009B6F2D"/>
    <w:rsid w:val="009B7167"/>
    <w:rsid w:val="009B7F93"/>
    <w:rsid w:val="009C03C9"/>
    <w:rsid w:val="009C0C9A"/>
    <w:rsid w:val="009C0F08"/>
    <w:rsid w:val="009C1EF7"/>
    <w:rsid w:val="009C22A0"/>
    <w:rsid w:val="009C2826"/>
    <w:rsid w:val="009C2D01"/>
    <w:rsid w:val="009C2DC1"/>
    <w:rsid w:val="009C3A57"/>
    <w:rsid w:val="009C480F"/>
    <w:rsid w:val="009C5B46"/>
    <w:rsid w:val="009C71FA"/>
    <w:rsid w:val="009C730D"/>
    <w:rsid w:val="009C73EB"/>
    <w:rsid w:val="009C7525"/>
    <w:rsid w:val="009C7F59"/>
    <w:rsid w:val="009D050C"/>
    <w:rsid w:val="009D1B25"/>
    <w:rsid w:val="009D1D0D"/>
    <w:rsid w:val="009D2397"/>
    <w:rsid w:val="009D2A97"/>
    <w:rsid w:val="009D2A9D"/>
    <w:rsid w:val="009D3028"/>
    <w:rsid w:val="009D3151"/>
    <w:rsid w:val="009D3ADF"/>
    <w:rsid w:val="009D3B97"/>
    <w:rsid w:val="009D4AB9"/>
    <w:rsid w:val="009D4CA6"/>
    <w:rsid w:val="009D52C1"/>
    <w:rsid w:val="009D5AEA"/>
    <w:rsid w:val="009D5F4F"/>
    <w:rsid w:val="009D69A8"/>
    <w:rsid w:val="009D7E11"/>
    <w:rsid w:val="009E0311"/>
    <w:rsid w:val="009E0A80"/>
    <w:rsid w:val="009E1256"/>
    <w:rsid w:val="009E4883"/>
    <w:rsid w:val="009E4D87"/>
    <w:rsid w:val="009E502E"/>
    <w:rsid w:val="009E5821"/>
    <w:rsid w:val="009E5854"/>
    <w:rsid w:val="009E6970"/>
    <w:rsid w:val="009E72EC"/>
    <w:rsid w:val="009E7318"/>
    <w:rsid w:val="009F01D9"/>
    <w:rsid w:val="009F028A"/>
    <w:rsid w:val="009F03D8"/>
    <w:rsid w:val="009F07A9"/>
    <w:rsid w:val="009F22B0"/>
    <w:rsid w:val="009F291B"/>
    <w:rsid w:val="009F2E74"/>
    <w:rsid w:val="009F3208"/>
    <w:rsid w:val="009F3217"/>
    <w:rsid w:val="009F3CCC"/>
    <w:rsid w:val="009F4265"/>
    <w:rsid w:val="009F458C"/>
    <w:rsid w:val="009F4844"/>
    <w:rsid w:val="009F4921"/>
    <w:rsid w:val="009F5476"/>
    <w:rsid w:val="009F7A72"/>
    <w:rsid w:val="00A00666"/>
    <w:rsid w:val="00A015B5"/>
    <w:rsid w:val="00A01AC2"/>
    <w:rsid w:val="00A01AE4"/>
    <w:rsid w:val="00A03A4D"/>
    <w:rsid w:val="00A042E2"/>
    <w:rsid w:val="00A04E4D"/>
    <w:rsid w:val="00A04EF7"/>
    <w:rsid w:val="00A056C4"/>
    <w:rsid w:val="00A06152"/>
    <w:rsid w:val="00A06310"/>
    <w:rsid w:val="00A06906"/>
    <w:rsid w:val="00A06BBD"/>
    <w:rsid w:val="00A06C35"/>
    <w:rsid w:val="00A0747E"/>
    <w:rsid w:val="00A077A4"/>
    <w:rsid w:val="00A07BB6"/>
    <w:rsid w:val="00A105E0"/>
    <w:rsid w:val="00A10BE3"/>
    <w:rsid w:val="00A11A26"/>
    <w:rsid w:val="00A120F4"/>
    <w:rsid w:val="00A12492"/>
    <w:rsid w:val="00A12C33"/>
    <w:rsid w:val="00A13F73"/>
    <w:rsid w:val="00A13F9E"/>
    <w:rsid w:val="00A1400F"/>
    <w:rsid w:val="00A1432D"/>
    <w:rsid w:val="00A14607"/>
    <w:rsid w:val="00A14954"/>
    <w:rsid w:val="00A17D37"/>
    <w:rsid w:val="00A202A8"/>
    <w:rsid w:val="00A20955"/>
    <w:rsid w:val="00A20AA2"/>
    <w:rsid w:val="00A21694"/>
    <w:rsid w:val="00A22D40"/>
    <w:rsid w:val="00A22F1C"/>
    <w:rsid w:val="00A234DB"/>
    <w:rsid w:val="00A24532"/>
    <w:rsid w:val="00A25F03"/>
    <w:rsid w:val="00A26FDF"/>
    <w:rsid w:val="00A30ADF"/>
    <w:rsid w:val="00A30AF4"/>
    <w:rsid w:val="00A316F7"/>
    <w:rsid w:val="00A31B94"/>
    <w:rsid w:val="00A31C89"/>
    <w:rsid w:val="00A323DF"/>
    <w:rsid w:val="00A3248E"/>
    <w:rsid w:val="00A32DD4"/>
    <w:rsid w:val="00A33807"/>
    <w:rsid w:val="00A339EE"/>
    <w:rsid w:val="00A340E6"/>
    <w:rsid w:val="00A35E5C"/>
    <w:rsid w:val="00A35F77"/>
    <w:rsid w:val="00A35FE3"/>
    <w:rsid w:val="00A3625C"/>
    <w:rsid w:val="00A3735B"/>
    <w:rsid w:val="00A37647"/>
    <w:rsid w:val="00A37B4F"/>
    <w:rsid w:val="00A409F7"/>
    <w:rsid w:val="00A413FE"/>
    <w:rsid w:val="00A41A57"/>
    <w:rsid w:val="00A41EE0"/>
    <w:rsid w:val="00A4201B"/>
    <w:rsid w:val="00A43203"/>
    <w:rsid w:val="00A432AC"/>
    <w:rsid w:val="00A4358D"/>
    <w:rsid w:val="00A43E90"/>
    <w:rsid w:val="00A44B58"/>
    <w:rsid w:val="00A44DFF"/>
    <w:rsid w:val="00A470E9"/>
    <w:rsid w:val="00A47A07"/>
    <w:rsid w:val="00A5005A"/>
    <w:rsid w:val="00A501A5"/>
    <w:rsid w:val="00A501C7"/>
    <w:rsid w:val="00A51BB0"/>
    <w:rsid w:val="00A51BE4"/>
    <w:rsid w:val="00A52582"/>
    <w:rsid w:val="00A5261A"/>
    <w:rsid w:val="00A5352F"/>
    <w:rsid w:val="00A5353C"/>
    <w:rsid w:val="00A53C9B"/>
    <w:rsid w:val="00A550E9"/>
    <w:rsid w:val="00A55C38"/>
    <w:rsid w:val="00A5652B"/>
    <w:rsid w:val="00A56799"/>
    <w:rsid w:val="00A56D86"/>
    <w:rsid w:val="00A5715F"/>
    <w:rsid w:val="00A57D8E"/>
    <w:rsid w:val="00A60C82"/>
    <w:rsid w:val="00A615B9"/>
    <w:rsid w:val="00A61BD0"/>
    <w:rsid w:val="00A622D1"/>
    <w:rsid w:val="00A63A7C"/>
    <w:rsid w:val="00A63AB6"/>
    <w:rsid w:val="00A64122"/>
    <w:rsid w:val="00A64F03"/>
    <w:rsid w:val="00A64F87"/>
    <w:rsid w:val="00A65BCB"/>
    <w:rsid w:val="00A65C52"/>
    <w:rsid w:val="00A708C0"/>
    <w:rsid w:val="00A70CA6"/>
    <w:rsid w:val="00A72B04"/>
    <w:rsid w:val="00A73113"/>
    <w:rsid w:val="00A748D1"/>
    <w:rsid w:val="00A74F11"/>
    <w:rsid w:val="00A7510C"/>
    <w:rsid w:val="00A75FDC"/>
    <w:rsid w:val="00A765C1"/>
    <w:rsid w:val="00A765DC"/>
    <w:rsid w:val="00A76AD6"/>
    <w:rsid w:val="00A771BE"/>
    <w:rsid w:val="00A802A7"/>
    <w:rsid w:val="00A804A9"/>
    <w:rsid w:val="00A8088D"/>
    <w:rsid w:val="00A80961"/>
    <w:rsid w:val="00A8113A"/>
    <w:rsid w:val="00A8139A"/>
    <w:rsid w:val="00A8168E"/>
    <w:rsid w:val="00A820B5"/>
    <w:rsid w:val="00A8267D"/>
    <w:rsid w:val="00A83192"/>
    <w:rsid w:val="00A83724"/>
    <w:rsid w:val="00A838DD"/>
    <w:rsid w:val="00A84272"/>
    <w:rsid w:val="00A844CD"/>
    <w:rsid w:val="00A85055"/>
    <w:rsid w:val="00A850F4"/>
    <w:rsid w:val="00A85791"/>
    <w:rsid w:val="00A86451"/>
    <w:rsid w:val="00A86FEA"/>
    <w:rsid w:val="00A87676"/>
    <w:rsid w:val="00A90AFB"/>
    <w:rsid w:val="00A90F63"/>
    <w:rsid w:val="00A90FC6"/>
    <w:rsid w:val="00A9134C"/>
    <w:rsid w:val="00A9187D"/>
    <w:rsid w:val="00A918C6"/>
    <w:rsid w:val="00A91A19"/>
    <w:rsid w:val="00A92649"/>
    <w:rsid w:val="00A9266A"/>
    <w:rsid w:val="00A93210"/>
    <w:rsid w:val="00A942A3"/>
    <w:rsid w:val="00A94936"/>
    <w:rsid w:val="00A95194"/>
    <w:rsid w:val="00A95CC9"/>
    <w:rsid w:val="00A96094"/>
    <w:rsid w:val="00A9659B"/>
    <w:rsid w:val="00A96FBE"/>
    <w:rsid w:val="00A970A4"/>
    <w:rsid w:val="00A9728F"/>
    <w:rsid w:val="00AA0989"/>
    <w:rsid w:val="00AA164A"/>
    <w:rsid w:val="00AA1663"/>
    <w:rsid w:val="00AA1DA5"/>
    <w:rsid w:val="00AA23C8"/>
    <w:rsid w:val="00AA23C9"/>
    <w:rsid w:val="00AA2451"/>
    <w:rsid w:val="00AA3B64"/>
    <w:rsid w:val="00AA3C2F"/>
    <w:rsid w:val="00AA46AB"/>
    <w:rsid w:val="00AA4EB7"/>
    <w:rsid w:val="00AA53EA"/>
    <w:rsid w:val="00AA5785"/>
    <w:rsid w:val="00AA5998"/>
    <w:rsid w:val="00AA6BE7"/>
    <w:rsid w:val="00AA6E3E"/>
    <w:rsid w:val="00AA7BB6"/>
    <w:rsid w:val="00AB1753"/>
    <w:rsid w:val="00AB1E3E"/>
    <w:rsid w:val="00AB20A5"/>
    <w:rsid w:val="00AB224D"/>
    <w:rsid w:val="00AB297D"/>
    <w:rsid w:val="00AB298D"/>
    <w:rsid w:val="00AB2AC0"/>
    <w:rsid w:val="00AB3461"/>
    <w:rsid w:val="00AB41A8"/>
    <w:rsid w:val="00AB4AA4"/>
    <w:rsid w:val="00AB4B3D"/>
    <w:rsid w:val="00AB4E8B"/>
    <w:rsid w:val="00AB504F"/>
    <w:rsid w:val="00AB52F7"/>
    <w:rsid w:val="00AB54D8"/>
    <w:rsid w:val="00AB55DE"/>
    <w:rsid w:val="00AB5700"/>
    <w:rsid w:val="00AB59B7"/>
    <w:rsid w:val="00AB5DAD"/>
    <w:rsid w:val="00AB60DE"/>
    <w:rsid w:val="00AB65E1"/>
    <w:rsid w:val="00AC0579"/>
    <w:rsid w:val="00AC05A0"/>
    <w:rsid w:val="00AC06E9"/>
    <w:rsid w:val="00AC2C0D"/>
    <w:rsid w:val="00AC2ED9"/>
    <w:rsid w:val="00AC2F6E"/>
    <w:rsid w:val="00AC36A0"/>
    <w:rsid w:val="00AC3D8C"/>
    <w:rsid w:val="00AC4108"/>
    <w:rsid w:val="00AC468C"/>
    <w:rsid w:val="00AC4750"/>
    <w:rsid w:val="00AC54E0"/>
    <w:rsid w:val="00AC57E2"/>
    <w:rsid w:val="00AC625B"/>
    <w:rsid w:val="00AC62C6"/>
    <w:rsid w:val="00AC65FA"/>
    <w:rsid w:val="00AC6626"/>
    <w:rsid w:val="00AC6646"/>
    <w:rsid w:val="00AC77C6"/>
    <w:rsid w:val="00AC78C6"/>
    <w:rsid w:val="00AC7B42"/>
    <w:rsid w:val="00AC7D47"/>
    <w:rsid w:val="00AC7F0E"/>
    <w:rsid w:val="00AD048A"/>
    <w:rsid w:val="00AD0545"/>
    <w:rsid w:val="00AD0ABC"/>
    <w:rsid w:val="00AD0C98"/>
    <w:rsid w:val="00AD0EF8"/>
    <w:rsid w:val="00AD1380"/>
    <w:rsid w:val="00AD19EF"/>
    <w:rsid w:val="00AD1DD0"/>
    <w:rsid w:val="00AD2453"/>
    <w:rsid w:val="00AD2653"/>
    <w:rsid w:val="00AD2A6C"/>
    <w:rsid w:val="00AD4350"/>
    <w:rsid w:val="00AD5005"/>
    <w:rsid w:val="00AD5240"/>
    <w:rsid w:val="00AD5AAF"/>
    <w:rsid w:val="00AD64E4"/>
    <w:rsid w:val="00AD6CA0"/>
    <w:rsid w:val="00AD7210"/>
    <w:rsid w:val="00AD786E"/>
    <w:rsid w:val="00AE0E64"/>
    <w:rsid w:val="00AE1150"/>
    <w:rsid w:val="00AE18D8"/>
    <w:rsid w:val="00AE2692"/>
    <w:rsid w:val="00AE348B"/>
    <w:rsid w:val="00AE3B60"/>
    <w:rsid w:val="00AE45EE"/>
    <w:rsid w:val="00AE5093"/>
    <w:rsid w:val="00AE5223"/>
    <w:rsid w:val="00AE53AC"/>
    <w:rsid w:val="00AE624E"/>
    <w:rsid w:val="00AE705F"/>
    <w:rsid w:val="00AF0146"/>
    <w:rsid w:val="00AF03CB"/>
    <w:rsid w:val="00AF0602"/>
    <w:rsid w:val="00AF1BBE"/>
    <w:rsid w:val="00AF3432"/>
    <w:rsid w:val="00AF369C"/>
    <w:rsid w:val="00AF43F4"/>
    <w:rsid w:val="00AF4DEB"/>
    <w:rsid w:val="00AF5137"/>
    <w:rsid w:val="00AF5C89"/>
    <w:rsid w:val="00AF5DF5"/>
    <w:rsid w:val="00AF612F"/>
    <w:rsid w:val="00AF6661"/>
    <w:rsid w:val="00AF72BB"/>
    <w:rsid w:val="00AF77B1"/>
    <w:rsid w:val="00B00640"/>
    <w:rsid w:val="00B00BA6"/>
    <w:rsid w:val="00B00F01"/>
    <w:rsid w:val="00B01310"/>
    <w:rsid w:val="00B02A33"/>
    <w:rsid w:val="00B02F50"/>
    <w:rsid w:val="00B034F3"/>
    <w:rsid w:val="00B038D2"/>
    <w:rsid w:val="00B03A84"/>
    <w:rsid w:val="00B0500C"/>
    <w:rsid w:val="00B0509A"/>
    <w:rsid w:val="00B05A4F"/>
    <w:rsid w:val="00B067FD"/>
    <w:rsid w:val="00B06CA2"/>
    <w:rsid w:val="00B06DEB"/>
    <w:rsid w:val="00B07BE9"/>
    <w:rsid w:val="00B10181"/>
    <w:rsid w:val="00B1024E"/>
    <w:rsid w:val="00B10285"/>
    <w:rsid w:val="00B1157B"/>
    <w:rsid w:val="00B11B04"/>
    <w:rsid w:val="00B120C4"/>
    <w:rsid w:val="00B1217F"/>
    <w:rsid w:val="00B121C7"/>
    <w:rsid w:val="00B1356D"/>
    <w:rsid w:val="00B156A6"/>
    <w:rsid w:val="00B15CCA"/>
    <w:rsid w:val="00B1629A"/>
    <w:rsid w:val="00B1668B"/>
    <w:rsid w:val="00B17050"/>
    <w:rsid w:val="00B170FA"/>
    <w:rsid w:val="00B173AC"/>
    <w:rsid w:val="00B173BC"/>
    <w:rsid w:val="00B21A90"/>
    <w:rsid w:val="00B22D13"/>
    <w:rsid w:val="00B2335C"/>
    <w:rsid w:val="00B234D2"/>
    <w:rsid w:val="00B237D8"/>
    <w:rsid w:val="00B23CDD"/>
    <w:rsid w:val="00B23D1D"/>
    <w:rsid w:val="00B23E5F"/>
    <w:rsid w:val="00B261EA"/>
    <w:rsid w:val="00B27810"/>
    <w:rsid w:val="00B30680"/>
    <w:rsid w:val="00B316CE"/>
    <w:rsid w:val="00B31A7C"/>
    <w:rsid w:val="00B31C94"/>
    <w:rsid w:val="00B31E66"/>
    <w:rsid w:val="00B320D9"/>
    <w:rsid w:val="00B3228E"/>
    <w:rsid w:val="00B323C5"/>
    <w:rsid w:val="00B32C91"/>
    <w:rsid w:val="00B32F37"/>
    <w:rsid w:val="00B32F93"/>
    <w:rsid w:val="00B343AD"/>
    <w:rsid w:val="00B34595"/>
    <w:rsid w:val="00B35554"/>
    <w:rsid w:val="00B35D7C"/>
    <w:rsid w:val="00B35E93"/>
    <w:rsid w:val="00B35FAC"/>
    <w:rsid w:val="00B369D6"/>
    <w:rsid w:val="00B377D8"/>
    <w:rsid w:val="00B40741"/>
    <w:rsid w:val="00B41AE3"/>
    <w:rsid w:val="00B421B6"/>
    <w:rsid w:val="00B42D8A"/>
    <w:rsid w:val="00B432DA"/>
    <w:rsid w:val="00B43622"/>
    <w:rsid w:val="00B438B2"/>
    <w:rsid w:val="00B4428B"/>
    <w:rsid w:val="00B4447D"/>
    <w:rsid w:val="00B44485"/>
    <w:rsid w:val="00B44878"/>
    <w:rsid w:val="00B44933"/>
    <w:rsid w:val="00B44D04"/>
    <w:rsid w:val="00B45FF4"/>
    <w:rsid w:val="00B460DF"/>
    <w:rsid w:val="00B464DC"/>
    <w:rsid w:val="00B46C8A"/>
    <w:rsid w:val="00B46E33"/>
    <w:rsid w:val="00B47549"/>
    <w:rsid w:val="00B478F5"/>
    <w:rsid w:val="00B479DA"/>
    <w:rsid w:val="00B47AC8"/>
    <w:rsid w:val="00B50248"/>
    <w:rsid w:val="00B50475"/>
    <w:rsid w:val="00B504AC"/>
    <w:rsid w:val="00B51320"/>
    <w:rsid w:val="00B5182A"/>
    <w:rsid w:val="00B520E1"/>
    <w:rsid w:val="00B523AC"/>
    <w:rsid w:val="00B527D9"/>
    <w:rsid w:val="00B52E92"/>
    <w:rsid w:val="00B5397E"/>
    <w:rsid w:val="00B54064"/>
    <w:rsid w:val="00B545C1"/>
    <w:rsid w:val="00B54737"/>
    <w:rsid w:val="00B5478C"/>
    <w:rsid w:val="00B5488F"/>
    <w:rsid w:val="00B54934"/>
    <w:rsid w:val="00B5509B"/>
    <w:rsid w:val="00B56CEA"/>
    <w:rsid w:val="00B56DBE"/>
    <w:rsid w:val="00B574DD"/>
    <w:rsid w:val="00B57EDB"/>
    <w:rsid w:val="00B600A4"/>
    <w:rsid w:val="00B6193D"/>
    <w:rsid w:val="00B61DF6"/>
    <w:rsid w:val="00B62187"/>
    <w:rsid w:val="00B623B8"/>
    <w:rsid w:val="00B625D1"/>
    <w:rsid w:val="00B625E8"/>
    <w:rsid w:val="00B637DC"/>
    <w:rsid w:val="00B63B3E"/>
    <w:rsid w:val="00B642F1"/>
    <w:rsid w:val="00B64332"/>
    <w:rsid w:val="00B64791"/>
    <w:rsid w:val="00B65093"/>
    <w:rsid w:val="00B65190"/>
    <w:rsid w:val="00B65B9D"/>
    <w:rsid w:val="00B66035"/>
    <w:rsid w:val="00B6603D"/>
    <w:rsid w:val="00B6620D"/>
    <w:rsid w:val="00B66731"/>
    <w:rsid w:val="00B67DD4"/>
    <w:rsid w:val="00B7056E"/>
    <w:rsid w:val="00B71015"/>
    <w:rsid w:val="00B725E4"/>
    <w:rsid w:val="00B7271E"/>
    <w:rsid w:val="00B72847"/>
    <w:rsid w:val="00B72B9E"/>
    <w:rsid w:val="00B7397A"/>
    <w:rsid w:val="00B73D6F"/>
    <w:rsid w:val="00B74158"/>
    <w:rsid w:val="00B7420B"/>
    <w:rsid w:val="00B74501"/>
    <w:rsid w:val="00B7503C"/>
    <w:rsid w:val="00B75DF4"/>
    <w:rsid w:val="00B75E28"/>
    <w:rsid w:val="00B75EFA"/>
    <w:rsid w:val="00B76065"/>
    <w:rsid w:val="00B766FA"/>
    <w:rsid w:val="00B768F1"/>
    <w:rsid w:val="00B76B1F"/>
    <w:rsid w:val="00B77EE9"/>
    <w:rsid w:val="00B80082"/>
    <w:rsid w:val="00B805D9"/>
    <w:rsid w:val="00B80AF5"/>
    <w:rsid w:val="00B81079"/>
    <w:rsid w:val="00B815D6"/>
    <w:rsid w:val="00B81645"/>
    <w:rsid w:val="00B82166"/>
    <w:rsid w:val="00B823D3"/>
    <w:rsid w:val="00B841D8"/>
    <w:rsid w:val="00B851C3"/>
    <w:rsid w:val="00B852A6"/>
    <w:rsid w:val="00B85696"/>
    <w:rsid w:val="00B872E1"/>
    <w:rsid w:val="00B9076B"/>
    <w:rsid w:val="00B9085A"/>
    <w:rsid w:val="00B90FC9"/>
    <w:rsid w:val="00B9211D"/>
    <w:rsid w:val="00B9295A"/>
    <w:rsid w:val="00B93BE5"/>
    <w:rsid w:val="00B944CA"/>
    <w:rsid w:val="00B9488B"/>
    <w:rsid w:val="00B949C4"/>
    <w:rsid w:val="00B94F54"/>
    <w:rsid w:val="00B95B83"/>
    <w:rsid w:val="00B96721"/>
    <w:rsid w:val="00B976E1"/>
    <w:rsid w:val="00BA077D"/>
    <w:rsid w:val="00BA0791"/>
    <w:rsid w:val="00BA0CB5"/>
    <w:rsid w:val="00BA0E1C"/>
    <w:rsid w:val="00BA0EAD"/>
    <w:rsid w:val="00BA10EF"/>
    <w:rsid w:val="00BA11CD"/>
    <w:rsid w:val="00BA1533"/>
    <w:rsid w:val="00BA1AF6"/>
    <w:rsid w:val="00BA1DBC"/>
    <w:rsid w:val="00BA37AC"/>
    <w:rsid w:val="00BA4362"/>
    <w:rsid w:val="00BA4830"/>
    <w:rsid w:val="00BA4984"/>
    <w:rsid w:val="00BA4BA8"/>
    <w:rsid w:val="00BA4BCA"/>
    <w:rsid w:val="00BA5421"/>
    <w:rsid w:val="00BA6782"/>
    <w:rsid w:val="00BA69FD"/>
    <w:rsid w:val="00BA6E75"/>
    <w:rsid w:val="00BA7595"/>
    <w:rsid w:val="00BA7B7A"/>
    <w:rsid w:val="00BB0314"/>
    <w:rsid w:val="00BB0B70"/>
    <w:rsid w:val="00BB0E1A"/>
    <w:rsid w:val="00BB0FF2"/>
    <w:rsid w:val="00BB1437"/>
    <w:rsid w:val="00BB1442"/>
    <w:rsid w:val="00BB14A5"/>
    <w:rsid w:val="00BB3BBC"/>
    <w:rsid w:val="00BB43EF"/>
    <w:rsid w:val="00BB4476"/>
    <w:rsid w:val="00BB4689"/>
    <w:rsid w:val="00BB603C"/>
    <w:rsid w:val="00BB6406"/>
    <w:rsid w:val="00BB6462"/>
    <w:rsid w:val="00BB6541"/>
    <w:rsid w:val="00BB65E6"/>
    <w:rsid w:val="00BB7181"/>
    <w:rsid w:val="00BB7A49"/>
    <w:rsid w:val="00BB7E48"/>
    <w:rsid w:val="00BC0133"/>
    <w:rsid w:val="00BC05E4"/>
    <w:rsid w:val="00BC16AC"/>
    <w:rsid w:val="00BC1D0B"/>
    <w:rsid w:val="00BC38FF"/>
    <w:rsid w:val="00BC3968"/>
    <w:rsid w:val="00BC505A"/>
    <w:rsid w:val="00BC62F3"/>
    <w:rsid w:val="00BC710A"/>
    <w:rsid w:val="00BC7378"/>
    <w:rsid w:val="00BC7C00"/>
    <w:rsid w:val="00BD05FD"/>
    <w:rsid w:val="00BD0F8B"/>
    <w:rsid w:val="00BD1104"/>
    <w:rsid w:val="00BD16CD"/>
    <w:rsid w:val="00BD1A31"/>
    <w:rsid w:val="00BD34C1"/>
    <w:rsid w:val="00BD3BA0"/>
    <w:rsid w:val="00BD3DE6"/>
    <w:rsid w:val="00BD43CC"/>
    <w:rsid w:val="00BD4499"/>
    <w:rsid w:val="00BD4AA8"/>
    <w:rsid w:val="00BD59E6"/>
    <w:rsid w:val="00BD692F"/>
    <w:rsid w:val="00BD6986"/>
    <w:rsid w:val="00BD6A59"/>
    <w:rsid w:val="00BD7AAA"/>
    <w:rsid w:val="00BE0086"/>
    <w:rsid w:val="00BE05AB"/>
    <w:rsid w:val="00BE0BAA"/>
    <w:rsid w:val="00BE0C9A"/>
    <w:rsid w:val="00BE12C6"/>
    <w:rsid w:val="00BE15D9"/>
    <w:rsid w:val="00BE1683"/>
    <w:rsid w:val="00BE1B3C"/>
    <w:rsid w:val="00BE1D06"/>
    <w:rsid w:val="00BE1D6A"/>
    <w:rsid w:val="00BE2114"/>
    <w:rsid w:val="00BE2789"/>
    <w:rsid w:val="00BE2B73"/>
    <w:rsid w:val="00BE3BD3"/>
    <w:rsid w:val="00BE5244"/>
    <w:rsid w:val="00BE5250"/>
    <w:rsid w:val="00BE5CDE"/>
    <w:rsid w:val="00BE6D15"/>
    <w:rsid w:val="00BE727B"/>
    <w:rsid w:val="00BE767D"/>
    <w:rsid w:val="00BE76B5"/>
    <w:rsid w:val="00BF0497"/>
    <w:rsid w:val="00BF12CF"/>
    <w:rsid w:val="00BF1375"/>
    <w:rsid w:val="00BF1A65"/>
    <w:rsid w:val="00BF1D38"/>
    <w:rsid w:val="00BF24F8"/>
    <w:rsid w:val="00BF3410"/>
    <w:rsid w:val="00BF357F"/>
    <w:rsid w:val="00BF394B"/>
    <w:rsid w:val="00BF3C83"/>
    <w:rsid w:val="00BF3C8B"/>
    <w:rsid w:val="00BF6B02"/>
    <w:rsid w:val="00BF6CA6"/>
    <w:rsid w:val="00BF718B"/>
    <w:rsid w:val="00BF7747"/>
    <w:rsid w:val="00C001B6"/>
    <w:rsid w:val="00C00B20"/>
    <w:rsid w:val="00C00DAB"/>
    <w:rsid w:val="00C017EC"/>
    <w:rsid w:val="00C018FB"/>
    <w:rsid w:val="00C01A38"/>
    <w:rsid w:val="00C01CEA"/>
    <w:rsid w:val="00C0261F"/>
    <w:rsid w:val="00C026BD"/>
    <w:rsid w:val="00C02812"/>
    <w:rsid w:val="00C02A7E"/>
    <w:rsid w:val="00C02C23"/>
    <w:rsid w:val="00C02E43"/>
    <w:rsid w:val="00C03655"/>
    <w:rsid w:val="00C041C8"/>
    <w:rsid w:val="00C041F2"/>
    <w:rsid w:val="00C0448F"/>
    <w:rsid w:val="00C04F1D"/>
    <w:rsid w:val="00C058C5"/>
    <w:rsid w:val="00C05CF1"/>
    <w:rsid w:val="00C05F77"/>
    <w:rsid w:val="00C066BB"/>
    <w:rsid w:val="00C06867"/>
    <w:rsid w:val="00C07610"/>
    <w:rsid w:val="00C105F8"/>
    <w:rsid w:val="00C107DF"/>
    <w:rsid w:val="00C11258"/>
    <w:rsid w:val="00C1175C"/>
    <w:rsid w:val="00C12BCD"/>
    <w:rsid w:val="00C13542"/>
    <w:rsid w:val="00C135F3"/>
    <w:rsid w:val="00C13B51"/>
    <w:rsid w:val="00C13E07"/>
    <w:rsid w:val="00C13ED4"/>
    <w:rsid w:val="00C14362"/>
    <w:rsid w:val="00C14E09"/>
    <w:rsid w:val="00C14F0A"/>
    <w:rsid w:val="00C161B7"/>
    <w:rsid w:val="00C16695"/>
    <w:rsid w:val="00C16EA9"/>
    <w:rsid w:val="00C171FC"/>
    <w:rsid w:val="00C17200"/>
    <w:rsid w:val="00C17BBC"/>
    <w:rsid w:val="00C17BDD"/>
    <w:rsid w:val="00C17E6C"/>
    <w:rsid w:val="00C17F2D"/>
    <w:rsid w:val="00C20174"/>
    <w:rsid w:val="00C20228"/>
    <w:rsid w:val="00C20CC5"/>
    <w:rsid w:val="00C2156A"/>
    <w:rsid w:val="00C216DB"/>
    <w:rsid w:val="00C21994"/>
    <w:rsid w:val="00C21D1A"/>
    <w:rsid w:val="00C21DBA"/>
    <w:rsid w:val="00C2206F"/>
    <w:rsid w:val="00C220D4"/>
    <w:rsid w:val="00C22391"/>
    <w:rsid w:val="00C2239D"/>
    <w:rsid w:val="00C22B3E"/>
    <w:rsid w:val="00C23EF3"/>
    <w:rsid w:val="00C24AB6"/>
    <w:rsid w:val="00C250F4"/>
    <w:rsid w:val="00C256FB"/>
    <w:rsid w:val="00C25755"/>
    <w:rsid w:val="00C25873"/>
    <w:rsid w:val="00C2710C"/>
    <w:rsid w:val="00C274D4"/>
    <w:rsid w:val="00C274E1"/>
    <w:rsid w:val="00C2750A"/>
    <w:rsid w:val="00C30035"/>
    <w:rsid w:val="00C311C8"/>
    <w:rsid w:val="00C31263"/>
    <w:rsid w:val="00C31FC8"/>
    <w:rsid w:val="00C31FF7"/>
    <w:rsid w:val="00C32161"/>
    <w:rsid w:val="00C32547"/>
    <w:rsid w:val="00C32D41"/>
    <w:rsid w:val="00C32E5B"/>
    <w:rsid w:val="00C33195"/>
    <w:rsid w:val="00C338DD"/>
    <w:rsid w:val="00C33B0F"/>
    <w:rsid w:val="00C34C88"/>
    <w:rsid w:val="00C34E1D"/>
    <w:rsid w:val="00C401CA"/>
    <w:rsid w:val="00C41349"/>
    <w:rsid w:val="00C41402"/>
    <w:rsid w:val="00C414E2"/>
    <w:rsid w:val="00C416AA"/>
    <w:rsid w:val="00C43209"/>
    <w:rsid w:val="00C44829"/>
    <w:rsid w:val="00C456E9"/>
    <w:rsid w:val="00C46BD0"/>
    <w:rsid w:val="00C46F73"/>
    <w:rsid w:val="00C47EDB"/>
    <w:rsid w:val="00C47F76"/>
    <w:rsid w:val="00C508A4"/>
    <w:rsid w:val="00C50B0A"/>
    <w:rsid w:val="00C50C29"/>
    <w:rsid w:val="00C51285"/>
    <w:rsid w:val="00C512B8"/>
    <w:rsid w:val="00C51902"/>
    <w:rsid w:val="00C51A92"/>
    <w:rsid w:val="00C51C26"/>
    <w:rsid w:val="00C51E19"/>
    <w:rsid w:val="00C520A3"/>
    <w:rsid w:val="00C521DF"/>
    <w:rsid w:val="00C55133"/>
    <w:rsid w:val="00C5578A"/>
    <w:rsid w:val="00C557BD"/>
    <w:rsid w:val="00C5589B"/>
    <w:rsid w:val="00C56160"/>
    <w:rsid w:val="00C5635A"/>
    <w:rsid w:val="00C56921"/>
    <w:rsid w:val="00C57C2E"/>
    <w:rsid w:val="00C61059"/>
    <w:rsid w:val="00C62420"/>
    <w:rsid w:val="00C62DFC"/>
    <w:rsid w:val="00C6315D"/>
    <w:rsid w:val="00C63533"/>
    <w:rsid w:val="00C637F2"/>
    <w:rsid w:val="00C64BBF"/>
    <w:rsid w:val="00C65602"/>
    <w:rsid w:val="00C657AB"/>
    <w:rsid w:val="00C66CD7"/>
    <w:rsid w:val="00C66FC9"/>
    <w:rsid w:val="00C67D6D"/>
    <w:rsid w:val="00C67EBA"/>
    <w:rsid w:val="00C7077B"/>
    <w:rsid w:val="00C70915"/>
    <w:rsid w:val="00C70BF9"/>
    <w:rsid w:val="00C71548"/>
    <w:rsid w:val="00C72D55"/>
    <w:rsid w:val="00C72F91"/>
    <w:rsid w:val="00C733FD"/>
    <w:rsid w:val="00C737E4"/>
    <w:rsid w:val="00C749A7"/>
    <w:rsid w:val="00C75CD9"/>
    <w:rsid w:val="00C76250"/>
    <w:rsid w:val="00C76BD7"/>
    <w:rsid w:val="00C76D13"/>
    <w:rsid w:val="00C77122"/>
    <w:rsid w:val="00C80D47"/>
    <w:rsid w:val="00C819D3"/>
    <w:rsid w:val="00C8271D"/>
    <w:rsid w:val="00C82A34"/>
    <w:rsid w:val="00C834F5"/>
    <w:rsid w:val="00C83787"/>
    <w:rsid w:val="00C839DB"/>
    <w:rsid w:val="00C83DD7"/>
    <w:rsid w:val="00C853F5"/>
    <w:rsid w:val="00C85ABE"/>
    <w:rsid w:val="00C8620D"/>
    <w:rsid w:val="00C86409"/>
    <w:rsid w:val="00C86BF8"/>
    <w:rsid w:val="00C86F27"/>
    <w:rsid w:val="00C8720A"/>
    <w:rsid w:val="00C902A6"/>
    <w:rsid w:val="00C90538"/>
    <w:rsid w:val="00C91B16"/>
    <w:rsid w:val="00C91C14"/>
    <w:rsid w:val="00C91FF3"/>
    <w:rsid w:val="00C925E0"/>
    <w:rsid w:val="00C925FD"/>
    <w:rsid w:val="00C93AEE"/>
    <w:rsid w:val="00C93F61"/>
    <w:rsid w:val="00C942C3"/>
    <w:rsid w:val="00C947F5"/>
    <w:rsid w:val="00C94AB7"/>
    <w:rsid w:val="00C95FE7"/>
    <w:rsid w:val="00C96D0B"/>
    <w:rsid w:val="00C978A6"/>
    <w:rsid w:val="00CA021C"/>
    <w:rsid w:val="00CA0376"/>
    <w:rsid w:val="00CA0663"/>
    <w:rsid w:val="00CA06C7"/>
    <w:rsid w:val="00CA10B3"/>
    <w:rsid w:val="00CA1357"/>
    <w:rsid w:val="00CA13CC"/>
    <w:rsid w:val="00CA146A"/>
    <w:rsid w:val="00CA1BA5"/>
    <w:rsid w:val="00CA2824"/>
    <w:rsid w:val="00CA3041"/>
    <w:rsid w:val="00CA363D"/>
    <w:rsid w:val="00CA3839"/>
    <w:rsid w:val="00CA3D0D"/>
    <w:rsid w:val="00CA45DB"/>
    <w:rsid w:val="00CA4C2C"/>
    <w:rsid w:val="00CA5158"/>
    <w:rsid w:val="00CA5C90"/>
    <w:rsid w:val="00CA5F02"/>
    <w:rsid w:val="00CA6908"/>
    <w:rsid w:val="00CA6ECA"/>
    <w:rsid w:val="00CA6F8F"/>
    <w:rsid w:val="00CA7BE0"/>
    <w:rsid w:val="00CA7DC6"/>
    <w:rsid w:val="00CB1D2C"/>
    <w:rsid w:val="00CB2556"/>
    <w:rsid w:val="00CB286E"/>
    <w:rsid w:val="00CB290D"/>
    <w:rsid w:val="00CB396F"/>
    <w:rsid w:val="00CB41F0"/>
    <w:rsid w:val="00CB44B9"/>
    <w:rsid w:val="00CB490F"/>
    <w:rsid w:val="00CB4C27"/>
    <w:rsid w:val="00CB4E14"/>
    <w:rsid w:val="00CB4E9D"/>
    <w:rsid w:val="00CB50B8"/>
    <w:rsid w:val="00CB587B"/>
    <w:rsid w:val="00CB59B4"/>
    <w:rsid w:val="00CB66EB"/>
    <w:rsid w:val="00CB67F2"/>
    <w:rsid w:val="00CB6D3C"/>
    <w:rsid w:val="00CB7E41"/>
    <w:rsid w:val="00CC0A2C"/>
    <w:rsid w:val="00CC0A3D"/>
    <w:rsid w:val="00CC0A9F"/>
    <w:rsid w:val="00CC12A2"/>
    <w:rsid w:val="00CC1B5E"/>
    <w:rsid w:val="00CC1EE7"/>
    <w:rsid w:val="00CC20E4"/>
    <w:rsid w:val="00CC24D2"/>
    <w:rsid w:val="00CC3252"/>
    <w:rsid w:val="00CC4265"/>
    <w:rsid w:val="00CC4DE1"/>
    <w:rsid w:val="00CC4F61"/>
    <w:rsid w:val="00CC5240"/>
    <w:rsid w:val="00CC63FC"/>
    <w:rsid w:val="00CC6E28"/>
    <w:rsid w:val="00CC724D"/>
    <w:rsid w:val="00CC77BD"/>
    <w:rsid w:val="00CC7DF7"/>
    <w:rsid w:val="00CD1A30"/>
    <w:rsid w:val="00CD3182"/>
    <w:rsid w:val="00CD373B"/>
    <w:rsid w:val="00CD37B4"/>
    <w:rsid w:val="00CD3FB9"/>
    <w:rsid w:val="00CD4092"/>
    <w:rsid w:val="00CD552E"/>
    <w:rsid w:val="00CD59C5"/>
    <w:rsid w:val="00CD674F"/>
    <w:rsid w:val="00CD7163"/>
    <w:rsid w:val="00CD7201"/>
    <w:rsid w:val="00CE0197"/>
    <w:rsid w:val="00CE075F"/>
    <w:rsid w:val="00CE0AFF"/>
    <w:rsid w:val="00CE0B28"/>
    <w:rsid w:val="00CE0C4F"/>
    <w:rsid w:val="00CE157D"/>
    <w:rsid w:val="00CE1BF9"/>
    <w:rsid w:val="00CE3C13"/>
    <w:rsid w:val="00CE4C75"/>
    <w:rsid w:val="00CE52E4"/>
    <w:rsid w:val="00CE5B41"/>
    <w:rsid w:val="00CE5DCA"/>
    <w:rsid w:val="00CE6262"/>
    <w:rsid w:val="00CE6612"/>
    <w:rsid w:val="00CE7A6A"/>
    <w:rsid w:val="00CF0C7F"/>
    <w:rsid w:val="00CF14CC"/>
    <w:rsid w:val="00CF2E72"/>
    <w:rsid w:val="00CF3002"/>
    <w:rsid w:val="00CF31EE"/>
    <w:rsid w:val="00CF3EDE"/>
    <w:rsid w:val="00CF400A"/>
    <w:rsid w:val="00CF4E9C"/>
    <w:rsid w:val="00CF588A"/>
    <w:rsid w:val="00CF7822"/>
    <w:rsid w:val="00CF7874"/>
    <w:rsid w:val="00D00AF0"/>
    <w:rsid w:val="00D00D07"/>
    <w:rsid w:val="00D01B9A"/>
    <w:rsid w:val="00D020F9"/>
    <w:rsid w:val="00D02556"/>
    <w:rsid w:val="00D026DA"/>
    <w:rsid w:val="00D03C45"/>
    <w:rsid w:val="00D0551F"/>
    <w:rsid w:val="00D05659"/>
    <w:rsid w:val="00D0574E"/>
    <w:rsid w:val="00D0609C"/>
    <w:rsid w:val="00D0698D"/>
    <w:rsid w:val="00D06F67"/>
    <w:rsid w:val="00D0708A"/>
    <w:rsid w:val="00D07119"/>
    <w:rsid w:val="00D076F1"/>
    <w:rsid w:val="00D07908"/>
    <w:rsid w:val="00D10307"/>
    <w:rsid w:val="00D10382"/>
    <w:rsid w:val="00D10C19"/>
    <w:rsid w:val="00D1158F"/>
    <w:rsid w:val="00D11948"/>
    <w:rsid w:val="00D1205A"/>
    <w:rsid w:val="00D12203"/>
    <w:rsid w:val="00D136BE"/>
    <w:rsid w:val="00D13DB2"/>
    <w:rsid w:val="00D13FCD"/>
    <w:rsid w:val="00D141EC"/>
    <w:rsid w:val="00D1622E"/>
    <w:rsid w:val="00D165BC"/>
    <w:rsid w:val="00D165E5"/>
    <w:rsid w:val="00D17A44"/>
    <w:rsid w:val="00D201AA"/>
    <w:rsid w:val="00D20C7D"/>
    <w:rsid w:val="00D20E94"/>
    <w:rsid w:val="00D21641"/>
    <w:rsid w:val="00D21898"/>
    <w:rsid w:val="00D21AB2"/>
    <w:rsid w:val="00D22113"/>
    <w:rsid w:val="00D223B9"/>
    <w:rsid w:val="00D22D50"/>
    <w:rsid w:val="00D241BD"/>
    <w:rsid w:val="00D25715"/>
    <w:rsid w:val="00D2587A"/>
    <w:rsid w:val="00D2615F"/>
    <w:rsid w:val="00D27339"/>
    <w:rsid w:val="00D2773F"/>
    <w:rsid w:val="00D303B5"/>
    <w:rsid w:val="00D309D0"/>
    <w:rsid w:val="00D30A6B"/>
    <w:rsid w:val="00D31124"/>
    <w:rsid w:val="00D31D00"/>
    <w:rsid w:val="00D31DF4"/>
    <w:rsid w:val="00D32183"/>
    <w:rsid w:val="00D328C7"/>
    <w:rsid w:val="00D329DD"/>
    <w:rsid w:val="00D32DF0"/>
    <w:rsid w:val="00D32E99"/>
    <w:rsid w:val="00D3399C"/>
    <w:rsid w:val="00D34174"/>
    <w:rsid w:val="00D342A8"/>
    <w:rsid w:val="00D351A4"/>
    <w:rsid w:val="00D3565D"/>
    <w:rsid w:val="00D3604A"/>
    <w:rsid w:val="00D36F38"/>
    <w:rsid w:val="00D40067"/>
    <w:rsid w:val="00D404C9"/>
    <w:rsid w:val="00D40792"/>
    <w:rsid w:val="00D4217C"/>
    <w:rsid w:val="00D4298C"/>
    <w:rsid w:val="00D42DBA"/>
    <w:rsid w:val="00D43AA5"/>
    <w:rsid w:val="00D43FD5"/>
    <w:rsid w:val="00D44E24"/>
    <w:rsid w:val="00D45FF3"/>
    <w:rsid w:val="00D465B3"/>
    <w:rsid w:val="00D46C5E"/>
    <w:rsid w:val="00D46D25"/>
    <w:rsid w:val="00D47D16"/>
    <w:rsid w:val="00D47E03"/>
    <w:rsid w:val="00D501D0"/>
    <w:rsid w:val="00D501EB"/>
    <w:rsid w:val="00D514AC"/>
    <w:rsid w:val="00D51E3E"/>
    <w:rsid w:val="00D521B0"/>
    <w:rsid w:val="00D52200"/>
    <w:rsid w:val="00D52F64"/>
    <w:rsid w:val="00D538C0"/>
    <w:rsid w:val="00D5423D"/>
    <w:rsid w:val="00D54B97"/>
    <w:rsid w:val="00D61420"/>
    <w:rsid w:val="00D61564"/>
    <w:rsid w:val="00D616E9"/>
    <w:rsid w:val="00D62502"/>
    <w:rsid w:val="00D627BE"/>
    <w:rsid w:val="00D6365A"/>
    <w:rsid w:val="00D63A5B"/>
    <w:rsid w:val="00D63CFC"/>
    <w:rsid w:val="00D646E2"/>
    <w:rsid w:val="00D64838"/>
    <w:rsid w:val="00D65583"/>
    <w:rsid w:val="00D65F1B"/>
    <w:rsid w:val="00D66102"/>
    <w:rsid w:val="00D66236"/>
    <w:rsid w:val="00D66AF2"/>
    <w:rsid w:val="00D676CD"/>
    <w:rsid w:val="00D6776E"/>
    <w:rsid w:val="00D67804"/>
    <w:rsid w:val="00D67B0B"/>
    <w:rsid w:val="00D708F5"/>
    <w:rsid w:val="00D70C6C"/>
    <w:rsid w:val="00D71194"/>
    <w:rsid w:val="00D711E0"/>
    <w:rsid w:val="00D71423"/>
    <w:rsid w:val="00D71756"/>
    <w:rsid w:val="00D71815"/>
    <w:rsid w:val="00D71C2E"/>
    <w:rsid w:val="00D71D96"/>
    <w:rsid w:val="00D71E12"/>
    <w:rsid w:val="00D725CD"/>
    <w:rsid w:val="00D73915"/>
    <w:rsid w:val="00D74946"/>
    <w:rsid w:val="00D74F8E"/>
    <w:rsid w:val="00D7557C"/>
    <w:rsid w:val="00D75B6A"/>
    <w:rsid w:val="00D76819"/>
    <w:rsid w:val="00D7698A"/>
    <w:rsid w:val="00D76D20"/>
    <w:rsid w:val="00D779CF"/>
    <w:rsid w:val="00D80146"/>
    <w:rsid w:val="00D81317"/>
    <w:rsid w:val="00D81F86"/>
    <w:rsid w:val="00D821CE"/>
    <w:rsid w:val="00D8230E"/>
    <w:rsid w:val="00D82311"/>
    <w:rsid w:val="00D82D12"/>
    <w:rsid w:val="00D83A17"/>
    <w:rsid w:val="00D83D6F"/>
    <w:rsid w:val="00D84335"/>
    <w:rsid w:val="00D845CF"/>
    <w:rsid w:val="00D847CC"/>
    <w:rsid w:val="00D85F4B"/>
    <w:rsid w:val="00D86D0D"/>
    <w:rsid w:val="00D86DB8"/>
    <w:rsid w:val="00D86F5C"/>
    <w:rsid w:val="00D87096"/>
    <w:rsid w:val="00D906E1"/>
    <w:rsid w:val="00D91C71"/>
    <w:rsid w:val="00D92A87"/>
    <w:rsid w:val="00D933BB"/>
    <w:rsid w:val="00D9384D"/>
    <w:rsid w:val="00D948EE"/>
    <w:rsid w:val="00D94C92"/>
    <w:rsid w:val="00D95207"/>
    <w:rsid w:val="00D95A7B"/>
    <w:rsid w:val="00D95E51"/>
    <w:rsid w:val="00D9619C"/>
    <w:rsid w:val="00D9636F"/>
    <w:rsid w:val="00D9695B"/>
    <w:rsid w:val="00D96F99"/>
    <w:rsid w:val="00D970D4"/>
    <w:rsid w:val="00D97209"/>
    <w:rsid w:val="00D9721D"/>
    <w:rsid w:val="00DA0438"/>
    <w:rsid w:val="00DA0A54"/>
    <w:rsid w:val="00DA1635"/>
    <w:rsid w:val="00DA1834"/>
    <w:rsid w:val="00DA2353"/>
    <w:rsid w:val="00DA45B8"/>
    <w:rsid w:val="00DA460F"/>
    <w:rsid w:val="00DA4A7E"/>
    <w:rsid w:val="00DA4BE4"/>
    <w:rsid w:val="00DA54F9"/>
    <w:rsid w:val="00DA5570"/>
    <w:rsid w:val="00DA5863"/>
    <w:rsid w:val="00DA593C"/>
    <w:rsid w:val="00DA7220"/>
    <w:rsid w:val="00DA7560"/>
    <w:rsid w:val="00DA75E4"/>
    <w:rsid w:val="00DB057A"/>
    <w:rsid w:val="00DB0679"/>
    <w:rsid w:val="00DB261A"/>
    <w:rsid w:val="00DB26D4"/>
    <w:rsid w:val="00DB2D98"/>
    <w:rsid w:val="00DB3542"/>
    <w:rsid w:val="00DB37B5"/>
    <w:rsid w:val="00DB42D6"/>
    <w:rsid w:val="00DB4F9A"/>
    <w:rsid w:val="00DB5807"/>
    <w:rsid w:val="00DB58AB"/>
    <w:rsid w:val="00DB68DD"/>
    <w:rsid w:val="00DB700D"/>
    <w:rsid w:val="00DB78A5"/>
    <w:rsid w:val="00DB7D50"/>
    <w:rsid w:val="00DC02AE"/>
    <w:rsid w:val="00DC0308"/>
    <w:rsid w:val="00DC04B6"/>
    <w:rsid w:val="00DC13AB"/>
    <w:rsid w:val="00DC1560"/>
    <w:rsid w:val="00DC292E"/>
    <w:rsid w:val="00DC2F12"/>
    <w:rsid w:val="00DC3A77"/>
    <w:rsid w:val="00DC3B69"/>
    <w:rsid w:val="00DC413A"/>
    <w:rsid w:val="00DC5209"/>
    <w:rsid w:val="00DC55F5"/>
    <w:rsid w:val="00DC5C8C"/>
    <w:rsid w:val="00DC657D"/>
    <w:rsid w:val="00DC6B47"/>
    <w:rsid w:val="00DC6E3B"/>
    <w:rsid w:val="00DC7C5C"/>
    <w:rsid w:val="00DD0F40"/>
    <w:rsid w:val="00DD174B"/>
    <w:rsid w:val="00DD2088"/>
    <w:rsid w:val="00DD20A7"/>
    <w:rsid w:val="00DD2230"/>
    <w:rsid w:val="00DD2391"/>
    <w:rsid w:val="00DD25B1"/>
    <w:rsid w:val="00DD25B2"/>
    <w:rsid w:val="00DD2FCF"/>
    <w:rsid w:val="00DD3C25"/>
    <w:rsid w:val="00DD40E8"/>
    <w:rsid w:val="00DD4687"/>
    <w:rsid w:val="00DD4C94"/>
    <w:rsid w:val="00DD5CDE"/>
    <w:rsid w:val="00DD5CF4"/>
    <w:rsid w:val="00DD6806"/>
    <w:rsid w:val="00DD6A39"/>
    <w:rsid w:val="00DD6AA2"/>
    <w:rsid w:val="00DD6E23"/>
    <w:rsid w:val="00DE0133"/>
    <w:rsid w:val="00DE040A"/>
    <w:rsid w:val="00DE0631"/>
    <w:rsid w:val="00DE0CAF"/>
    <w:rsid w:val="00DE0E11"/>
    <w:rsid w:val="00DE4CFF"/>
    <w:rsid w:val="00DE500D"/>
    <w:rsid w:val="00DE5A4D"/>
    <w:rsid w:val="00DE5C9E"/>
    <w:rsid w:val="00DE5F81"/>
    <w:rsid w:val="00DF0320"/>
    <w:rsid w:val="00DF09A4"/>
    <w:rsid w:val="00DF1798"/>
    <w:rsid w:val="00DF2491"/>
    <w:rsid w:val="00DF2972"/>
    <w:rsid w:val="00DF3AF9"/>
    <w:rsid w:val="00DF40E4"/>
    <w:rsid w:val="00DF4F6E"/>
    <w:rsid w:val="00DF63F8"/>
    <w:rsid w:val="00DF720D"/>
    <w:rsid w:val="00DF7356"/>
    <w:rsid w:val="00DF7C79"/>
    <w:rsid w:val="00E00378"/>
    <w:rsid w:val="00E00B2D"/>
    <w:rsid w:val="00E00C5C"/>
    <w:rsid w:val="00E012A0"/>
    <w:rsid w:val="00E036A9"/>
    <w:rsid w:val="00E03FE5"/>
    <w:rsid w:val="00E041A2"/>
    <w:rsid w:val="00E046ED"/>
    <w:rsid w:val="00E04DF9"/>
    <w:rsid w:val="00E04E86"/>
    <w:rsid w:val="00E0578B"/>
    <w:rsid w:val="00E10057"/>
    <w:rsid w:val="00E110EB"/>
    <w:rsid w:val="00E111C6"/>
    <w:rsid w:val="00E12932"/>
    <w:rsid w:val="00E1317D"/>
    <w:rsid w:val="00E1451D"/>
    <w:rsid w:val="00E14BC2"/>
    <w:rsid w:val="00E14D31"/>
    <w:rsid w:val="00E15654"/>
    <w:rsid w:val="00E15C14"/>
    <w:rsid w:val="00E15C60"/>
    <w:rsid w:val="00E1614F"/>
    <w:rsid w:val="00E1731B"/>
    <w:rsid w:val="00E17331"/>
    <w:rsid w:val="00E17381"/>
    <w:rsid w:val="00E20B5C"/>
    <w:rsid w:val="00E20D47"/>
    <w:rsid w:val="00E21419"/>
    <w:rsid w:val="00E21D8D"/>
    <w:rsid w:val="00E220B9"/>
    <w:rsid w:val="00E23976"/>
    <w:rsid w:val="00E239DB"/>
    <w:rsid w:val="00E24815"/>
    <w:rsid w:val="00E255EB"/>
    <w:rsid w:val="00E267F3"/>
    <w:rsid w:val="00E26A6C"/>
    <w:rsid w:val="00E26F70"/>
    <w:rsid w:val="00E27363"/>
    <w:rsid w:val="00E30371"/>
    <w:rsid w:val="00E304B8"/>
    <w:rsid w:val="00E31458"/>
    <w:rsid w:val="00E3189A"/>
    <w:rsid w:val="00E31978"/>
    <w:rsid w:val="00E31A38"/>
    <w:rsid w:val="00E32615"/>
    <w:rsid w:val="00E32A43"/>
    <w:rsid w:val="00E32A67"/>
    <w:rsid w:val="00E34B54"/>
    <w:rsid w:val="00E34C84"/>
    <w:rsid w:val="00E34EA8"/>
    <w:rsid w:val="00E35A25"/>
    <w:rsid w:val="00E361D2"/>
    <w:rsid w:val="00E3650D"/>
    <w:rsid w:val="00E36B7F"/>
    <w:rsid w:val="00E36CC9"/>
    <w:rsid w:val="00E36D77"/>
    <w:rsid w:val="00E36E15"/>
    <w:rsid w:val="00E37B4D"/>
    <w:rsid w:val="00E40BD3"/>
    <w:rsid w:val="00E419ED"/>
    <w:rsid w:val="00E421F2"/>
    <w:rsid w:val="00E426D8"/>
    <w:rsid w:val="00E42C6A"/>
    <w:rsid w:val="00E430A0"/>
    <w:rsid w:val="00E433ED"/>
    <w:rsid w:val="00E43895"/>
    <w:rsid w:val="00E443EC"/>
    <w:rsid w:val="00E4487B"/>
    <w:rsid w:val="00E44937"/>
    <w:rsid w:val="00E44E7D"/>
    <w:rsid w:val="00E45AA6"/>
    <w:rsid w:val="00E45CAB"/>
    <w:rsid w:val="00E4643A"/>
    <w:rsid w:val="00E465B3"/>
    <w:rsid w:val="00E4683C"/>
    <w:rsid w:val="00E47231"/>
    <w:rsid w:val="00E501C7"/>
    <w:rsid w:val="00E506BE"/>
    <w:rsid w:val="00E514F6"/>
    <w:rsid w:val="00E52023"/>
    <w:rsid w:val="00E52263"/>
    <w:rsid w:val="00E52B1C"/>
    <w:rsid w:val="00E530B9"/>
    <w:rsid w:val="00E541F5"/>
    <w:rsid w:val="00E54B2A"/>
    <w:rsid w:val="00E559E0"/>
    <w:rsid w:val="00E55B23"/>
    <w:rsid w:val="00E5616C"/>
    <w:rsid w:val="00E56477"/>
    <w:rsid w:val="00E569A5"/>
    <w:rsid w:val="00E60B18"/>
    <w:rsid w:val="00E61BB6"/>
    <w:rsid w:val="00E62EEA"/>
    <w:rsid w:val="00E63251"/>
    <w:rsid w:val="00E64119"/>
    <w:rsid w:val="00E64972"/>
    <w:rsid w:val="00E6529E"/>
    <w:rsid w:val="00E656E7"/>
    <w:rsid w:val="00E66E86"/>
    <w:rsid w:val="00E670B1"/>
    <w:rsid w:val="00E71337"/>
    <w:rsid w:val="00E7175E"/>
    <w:rsid w:val="00E71BD2"/>
    <w:rsid w:val="00E73E84"/>
    <w:rsid w:val="00E74E24"/>
    <w:rsid w:val="00E76EFE"/>
    <w:rsid w:val="00E77149"/>
    <w:rsid w:val="00E77938"/>
    <w:rsid w:val="00E77CAD"/>
    <w:rsid w:val="00E80A8E"/>
    <w:rsid w:val="00E81ADB"/>
    <w:rsid w:val="00E8218D"/>
    <w:rsid w:val="00E827C1"/>
    <w:rsid w:val="00E82BE1"/>
    <w:rsid w:val="00E82E20"/>
    <w:rsid w:val="00E82E5E"/>
    <w:rsid w:val="00E82FF5"/>
    <w:rsid w:val="00E83206"/>
    <w:rsid w:val="00E84014"/>
    <w:rsid w:val="00E84413"/>
    <w:rsid w:val="00E8467D"/>
    <w:rsid w:val="00E85AD6"/>
    <w:rsid w:val="00E85B18"/>
    <w:rsid w:val="00E864C0"/>
    <w:rsid w:val="00E864C7"/>
    <w:rsid w:val="00E86672"/>
    <w:rsid w:val="00E86F0B"/>
    <w:rsid w:val="00E86FAC"/>
    <w:rsid w:val="00E90B41"/>
    <w:rsid w:val="00E90FBA"/>
    <w:rsid w:val="00E917A3"/>
    <w:rsid w:val="00E92509"/>
    <w:rsid w:val="00E92679"/>
    <w:rsid w:val="00E92973"/>
    <w:rsid w:val="00E92CB1"/>
    <w:rsid w:val="00E92E78"/>
    <w:rsid w:val="00E94069"/>
    <w:rsid w:val="00E9559C"/>
    <w:rsid w:val="00E95664"/>
    <w:rsid w:val="00E95C66"/>
    <w:rsid w:val="00E95F66"/>
    <w:rsid w:val="00E96453"/>
    <w:rsid w:val="00E96AA7"/>
    <w:rsid w:val="00E97D2B"/>
    <w:rsid w:val="00EA1DB8"/>
    <w:rsid w:val="00EA2F8E"/>
    <w:rsid w:val="00EA3529"/>
    <w:rsid w:val="00EA39A3"/>
    <w:rsid w:val="00EA3B5D"/>
    <w:rsid w:val="00EA3E42"/>
    <w:rsid w:val="00EA3F48"/>
    <w:rsid w:val="00EA4875"/>
    <w:rsid w:val="00EA4ACC"/>
    <w:rsid w:val="00EA4D4B"/>
    <w:rsid w:val="00EA5084"/>
    <w:rsid w:val="00EA51F6"/>
    <w:rsid w:val="00EA586C"/>
    <w:rsid w:val="00EA704F"/>
    <w:rsid w:val="00EA7AF4"/>
    <w:rsid w:val="00EB06B3"/>
    <w:rsid w:val="00EB11A3"/>
    <w:rsid w:val="00EB1833"/>
    <w:rsid w:val="00EB25EC"/>
    <w:rsid w:val="00EB3A57"/>
    <w:rsid w:val="00EB434E"/>
    <w:rsid w:val="00EB53BD"/>
    <w:rsid w:val="00EB5F3B"/>
    <w:rsid w:val="00EB6A02"/>
    <w:rsid w:val="00EB6E41"/>
    <w:rsid w:val="00EC0B2D"/>
    <w:rsid w:val="00EC0D41"/>
    <w:rsid w:val="00EC0EC8"/>
    <w:rsid w:val="00EC165F"/>
    <w:rsid w:val="00EC19CA"/>
    <w:rsid w:val="00EC2386"/>
    <w:rsid w:val="00EC25BD"/>
    <w:rsid w:val="00EC2899"/>
    <w:rsid w:val="00EC3AA4"/>
    <w:rsid w:val="00EC4B18"/>
    <w:rsid w:val="00EC5355"/>
    <w:rsid w:val="00EC57D4"/>
    <w:rsid w:val="00EC7B38"/>
    <w:rsid w:val="00EC7E86"/>
    <w:rsid w:val="00ED0A52"/>
    <w:rsid w:val="00ED122A"/>
    <w:rsid w:val="00ED14DC"/>
    <w:rsid w:val="00ED1562"/>
    <w:rsid w:val="00ED1650"/>
    <w:rsid w:val="00ED1C9A"/>
    <w:rsid w:val="00ED2ACB"/>
    <w:rsid w:val="00ED313B"/>
    <w:rsid w:val="00ED3268"/>
    <w:rsid w:val="00ED3BB1"/>
    <w:rsid w:val="00ED3C6E"/>
    <w:rsid w:val="00ED3CC8"/>
    <w:rsid w:val="00ED3E7E"/>
    <w:rsid w:val="00ED5697"/>
    <w:rsid w:val="00ED5BA0"/>
    <w:rsid w:val="00ED60D8"/>
    <w:rsid w:val="00ED6241"/>
    <w:rsid w:val="00ED64B4"/>
    <w:rsid w:val="00ED65F5"/>
    <w:rsid w:val="00ED68D8"/>
    <w:rsid w:val="00ED6C99"/>
    <w:rsid w:val="00ED71F7"/>
    <w:rsid w:val="00ED7CED"/>
    <w:rsid w:val="00EE0306"/>
    <w:rsid w:val="00EE046A"/>
    <w:rsid w:val="00EE05C8"/>
    <w:rsid w:val="00EE2767"/>
    <w:rsid w:val="00EE461D"/>
    <w:rsid w:val="00EE4C20"/>
    <w:rsid w:val="00EE5251"/>
    <w:rsid w:val="00EE5588"/>
    <w:rsid w:val="00EE5AF3"/>
    <w:rsid w:val="00EE6249"/>
    <w:rsid w:val="00EE69F0"/>
    <w:rsid w:val="00EE6C62"/>
    <w:rsid w:val="00EE7153"/>
    <w:rsid w:val="00EE7404"/>
    <w:rsid w:val="00EE7E57"/>
    <w:rsid w:val="00EF004E"/>
    <w:rsid w:val="00EF0987"/>
    <w:rsid w:val="00EF13AC"/>
    <w:rsid w:val="00EF183E"/>
    <w:rsid w:val="00EF1946"/>
    <w:rsid w:val="00EF2027"/>
    <w:rsid w:val="00EF2FFB"/>
    <w:rsid w:val="00EF3876"/>
    <w:rsid w:val="00EF3E6D"/>
    <w:rsid w:val="00EF400E"/>
    <w:rsid w:val="00EF4A70"/>
    <w:rsid w:val="00EF4E32"/>
    <w:rsid w:val="00EF515C"/>
    <w:rsid w:val="00EF570A"/>
    <w:rsid w:val="00EF5E4D"/>
    <w:rsid w:val="00EF6416"/>
    <w:rsid w:val="00EF6632"/>
    <w:rsid w:val="00EF76A2"/>
    <w:rsid w:val="00F0010E"/>
    <w:rsid w:val="00F00332"/>
    <w:rsid w:val="00F00908"/>
    <w:rsid w:val="00F0097F"/>
    <w:rsid w:val="00F00ED2"/>
    <w:rsid w:val="00F00EF2"/>
    <w:rsid w:val="00F014BF"/>
    <w:rsid w:val="00F02248"/>
    <w:rsid w:val="00F02317"/>
    <w:rsid w:val="00F03273"/>
    <w:rsid w:val="00F032BB"/>
    <w:rsid w:val="00F039B5"/>
    <w:rsid w:val="00F047AF"/>
    <w:rsid w:val="00F04A0F"/>
    <w:rsid w:val="00F04D5A"/>
    <w:rsid w:val="00F0508F"/>
    <w:rsid w:val="00F05DEE"/>
    <w:rsid w:val="00F06176"/>
    <w:rsid w:val="00F06597"/>
    <w:rsid w:val="00F0661C"/>
    <w:rsid w:val="00F06BCE"/>
    <w:rsid w:val="00F06CD7"/>
    <w:rsid w:val="00F06F33"/>
    <w:rsid w:val="00F07844"/>
    <w:rsid w:val="00F07A4F"/>
    <w:rsid w:val="00F07AF5"/>
    <w:rsid w:val="00F14C12"/>
    <w:rsid w:val="00F14F46"/>
    <w:rsid w:val="00F1501D"/>
    <w:rsid w:val="00F15304"/>
    <w:rsid w:val="00F15415"/>
    <w:rsid w:val="00F15C4D"/>
    <w:rsid w:val="00F16CC6"/>
    <w:rsid w:val="00F170B0"/>
    <w:rsid w:val="00F17239"/>
    <w:rsid w:val="00F178D7"/>
    <w:rsid w:val="00F17BC7"/>
    <w:rsid w:val="00F20810"/>
    <w:rsid w:val="00F20C1A"/>
    <w:rsid w:val="00F216BF"/>
    <w:rsid w:val="00F2316D"/>
    <w:rsid w:val="00F239D2"/>
    <w:rsid w:val="00F23E42"/>
    <w:rsid w:val="00F2403A"/>
    <w:rsid w:val="00F24282"/>
    <w:rsid w:val="00F24B33"/>
    <w:rsid w:val="00F2679A"/>
    <w:rsid w:val="00F2782C"/>
    <w:rsid w:val="00F27F8F"/>
    <w:rsid w:val="00F27FB8"/>
    <w:rsid w:val="00F305C8"/>
    <w:rsid w:val="00F30CC2"/>
    <w:rsid w:val="00F3102F"/>
    <w:rsid w:val="00F3130D"/>
    <w:rsid w:val="00F32AF3"/>
    <w:rsid w:val="00F334EB"/>
    <w:rsid w:val="00F33822"/>
    <w:rsid w:val="00F338B8"/>
    <w:rsid w:val="00F34C05"/>
    <w:rsid w:val="00F3508F"/>
    <w:rsid w:val="00F35A1F"/>
    <w:rsid w:val="00F368C5"/>
    <w:rsid w:val="00F36CB9"/>
    <w:rsid w:val="00F37434"/>
    <w:rsid w:val="00F3770A"/>
    <w:rsid w:val="00F409B7"/>
    <w:rsid w:val="00F41682"/>
    <w:rsid w:val="00F416F6"/>
    <w:rsid w:val="00F41CDE"/>
    <w:rsid w:val="00F42BD8"/>
    <w:rsid w:val="00F42BDF"/>
    <w:rsid w:val="00F42CB4"/>
    <w:rsid w:val="00F43746"/>
    <w:rsid w:val="00F43854"/>
    <w:rsid w:val="00F43E57"/>
    <w:rsid w:val="00F43ECC"/>
    <w:rsid w:val="00F441A7"/>
    <w:rsid w:val="00F44C10"/>
    <w:rsid w:val="00F450EC"/>
    <w:rsid w:val="00F4514A"/>
    <w:rsid w:val="00F45F9A"/>
    <w:rsid w:val="00F46271"/>
    <w:rsid w:val="00F46329"/>
    <w:rsid w:val="00F4642D"/>
    <w:rsid w:val="00F46817"/>
    <w:rsid w:val="00F47389"/>
    <w:rsid w:val="00F47F88"/>
    <w:rsid w:val="00F50BC3"/>
    <w:rsid w:val="00F519D1"/>
    <w:rsid w:val="00F51A61"/>
    <w:rsid w:val="00F51CAA"/>
    <w:rsid w:val="00F51CF6"/>
    <w:rsid w:val="00F51E82"/>
    <w:rsid w:val="00F5309D"/>
    <w:rsid w:val="00F5440B"/>
    <w:rsid w:val="00F54553"/>
    <w:rsid w:val="00F54904"/>
    <w:rsid w:val="00F54C93"/>
    <w:rsid w:val="00F55850"/>
    <w:rsid w:val="00F55F28"/>
    <w:rsid w:val="00F561FC"/>
    <w:rsid w:val="00F56844"/>
    <w:rsid w:val="00F57B5F"/>
    <w:rsid w:val="00F57E7E"/>
    <w:rsid w:val="00F6032A"/>
    <w:rsid w:val="00F606CF"/>
    <w:rsid w:val="00F61F94"/>
    <w:rsid w:val="00F62539"/>
    <w:rsid w:val="00F626E7"/>
    <w:rsid w:val="00F62D3B"/>
    <w:rsid w:val="00F635B1"/>
    <w:rsid w:val="00F63A5D"/>
    <w:rsid w:val="00F63B59"/>
    <w:rsid w:val="00F642EB"/>
    <w:rsid w:val="00F652AF"/>
    <w:rsid w:val="00F654D3"/>
    <w:rsid w:val="00F6573C"/>
    <w:rsid w:val="00F66275"/>
    <w:rsid w:val="00F663C7"/>
    <w:rsid w:val="00F665F7"/>
    <w:rsid w:val="00F66671"/>
    <w:rsid w:val="00F66A8D"/>
    <w:rsid w:val="00F675D8"/>
    <w:rsid w:val="00F7085F"/>
    <w:rsid w:val="00F70AA6"/>
    <w:rsid w:val="00F70D8C"/>
    <w:rsid w:val="00F71574"/>
    <w:rsid w:val="00F716A7"/>
    <w:rsid w:val="00F718DF"/>
    <w:rsid w:val="00F71A51"/>
    <w:rsid w:val="00F71F15"/>
    <w:rsid w:val="00F724D5"/>
    <w:rsid w:val="00F727B3"/>
    <w:rsid w:val="00F73F8B"/>
    <w:rsid w:val="00F74466"/>
    <w:rsid w:val="00F745F4"/>
    <w:rsid w:val="00F751D3"/>
    <w:rsid w:val="00F7718A"/>
    <w:rsid w:val="00F77713"/>
    <w:rsid w:val="00F77C39"/>
    <w:rsid w:val="00F80150"/>
    <w:rsid w:val="00F80289"/>
    <w:rsid w:val="00F80528"/>
    <w:rsid w:val="00F81338"/>
    <w:rsid w:val="00F81B63"/>
    <w:rsid w:val="00F81D35"/>
    <w:rsid w:val="00F81EF2"/>
    <w:rsid w:val="00F8258B"/>
    <w:rsid w:val="00F82ADD"/>
    <w:rsid w:val="00F83040"/>
    <w:rsid w:val="00F835E5"/>
    <w:rsid w:val="00F8373A"/>
    <w:rsid w:val="00F83C4D"/>
    <w:rsid w:val="00F8444A"/>
    <w:rsid w:val="00F84D25"/>
    <w:rsid w:val="00F85335"/>
    <w:rsid w:val="00F8536A"/>
    <w:rsid w:val="00F85A85"/>
    <w:rsid w:val="00F85AE7"/>
    <w:rsid w:val="00F85BC7"/>
    <w:rsid w:val="00F85ECF"/>
    <w:rsid w:val="00F860C7"/>
    <w:rsid w:val="00F8681E"/>
    <w:rsid w:val="00F8747D"/>
    <w:rsid w:val="00F929FC"/>
    <w:rsid w:val="00F92A25"/>
    <w:rsid w:val="00F936C4"/>
    <w:rsid w:val="00F93AC2"/>
    <w:rsid w:val="00F9496F"/>
    <w:rsid w:val="00F95638"/>
    <w:rsid w:val="00F9609B"/>
    <w:rsid w:val="00F974E1"/>
    <w:rsid w:val="00F97CAB"/>
    <w:rsid w:val="00F97F61"/>
    <w:rsid w:val="00FA0ADC"/>
    <w:rsid w:val="00FA0BB8"/>
    <w:rsid w:val="00FA0E35"/>
    <w:rsid w:val="00FA150B"/>
    <w:rsid w:val="00FA1B9A"/>
    <w:rsid w:val="00FA1BBA"/>
    <w:rsid w:val="00FA2A63"/>
    <w:rsid w:val="00FA2E45"/>
    <w:rsid w:val="00FA2FB9"/>
    <w:rsid w:val="00FA3185"/>
    <w:rsid w:val="00FA3484"/>
    <w:rsid w:val="00FA3CC4"/>
    <w:rsid w:val="00FA4185"/>
    <w:rsid w:val="00FA47B7"/>
    <w:rsid w:val="00FA4FF0"/>
    <w:rsid w:val="00FA577F"/>
    <w:rsid w:val="00FA62FD"/>
    <w:rsid w:val="00FA6F8C"/>
    <w:rsid w:val="00FA708A"/>
    <w:rsid w:val="00FA70BA"/>
    <w:rsid w:val="00FA7D0D"/>
    <w:rsid w:val="00FB0AA0"/>
    <w:rsid w:val="00FB1310"/>
    <w:rsid w:val="00FB1592"/>
    <w:rsid w:val="00FB2547"/>
    <w:rsid w:val="00FB295E"/>
    <w:rsid w:val="00FB2B41"/>
    <w:rsid w:val="00FB2C36"/>
    <w:rsid w:val="00FB2D5F"/>
    <w:rsid w:val="00FB37C3"/>
    <w:rsid w:val="00FB3EE3"/>
    <w:rsid w:val="00FB40E4"/>
    <w:rsid w:val="00FB540A"/>
    <w:rsid w:val="00FB584A"/>
    <w:rsid w:val="00FB67A6"/>
    <w:rsid w:val="00FB6801"/>
    <w:rsid w:val="00FB6960"/>
    <w:rsid w:val="00FB7197"/>
    <w:rsid w:val="00FB7503"/>
    <w:rsid w:val="00FB77AA"/>
    <w:rsid w:val="00FB7AF0"/>
    <w:rsid w:val="00FC04E6"/>
    <w:rsid w:val="00FC09C6"/>
    <w:rsid w:val="00FC184E"/>
    <w:rsid w:val="00FC1A55"/>
    <w:rsid w:val="00FC1EAB"/>
    <w:rsid w:val="00FC4081"/>
    <w:rsid w:val="00FC4690"/>
    <w:rsid w:val="00FC4F13"/>
    <w:rsid w:val="00FC5150"/>
    <w:rsid w:val="00FC5A50"/>
    <w:rsid w:val="00FC63F4"/>
    <w:rsid w:val="00FC7B42"/>
    <w:rsid w:val="00FD0285"/>
    <w:rsid w:val="00FD0618"/>
    <w:rsid w:val="00FD0DC6"/>
    <w:rsid w:val="00FD1864"/>
    <w:rsid w:val="00FD1FE7"/>
    <w:rsid w:val="00FD2161"/>
    <w:rsid w:val="00FD25A6"/>
    <w:rsid w:val="00FD281B"/>
    <w:rsid w:val="00FD2F9A"/>
    <w:rsid w:val="00FD308D"/>
    <w:rsid w:val="00FD361F"/>
    <w:rsid w:val="00FD435F"/>
    <w:rsid w:val="00FD46BF"/>
    <w:rsid w:val="00FD4927"/>
    <w:rsid w:val="00FD4F19"/>
    <w:rsid w:val="00FD5F94"/>
    <w:rsid w:val="00FD6401"/>
    <w:rsid w:val="00FD6A06"/>
    <w:rsid w:val="00FD71E1"/>
    <w:rsid w:val="00FD7EF0"/>
    <w:rsid w:val="00FE06EF"/>
    <w:rsid w:val="00FE0E33"/>
    <w:rsid w:val="00FE2144"/>
    <w:rsid w:val="00FE2E40"/>
    <w:rsid w:val="00FE323A"/>
    <w:rsid w:val="00FE382A"/>
    <w:rsid w:val="00FE3CD6"/>
    <w:rsid w:val="00FE41D1"/>
    <w:rsid w:val="00FE4702"/>
    <w:rsid w:val="00FE4817"/>
    <w:rsid w:val="00FE499A"/>
    <w:rsid w:val="00FE4F44"/>
    <w:rsid w:val="00FE5EE2"/>
    <w:rsid w:val="00FE641E"/>
    <w:rsid w:val="00FE654F"/>
    <w:rsid w:val="00FE6B35"/>
    <w:rsid w:val="00FE75C3"/>
    <w:rsid w:val="00FF06CF"/>
    <w:rsid w:val="00FF0CFE"/>
    <w:rsid w:val="00FF115D"/>
    <w:rsid w:val="00FF2081"/>
    <w:rsid w:val="00FF20CA"/>
    <w:rsid w:val="00FF2C75"/>
    <w:rsid w:val="00FF2C77"/>
    <w:rsid w:val="00FF31A5"/>
    <w:rsid w:val="00FF32A5"/>
    <w:rsid w:val="00FF392F"/>
    <w:rsid w:val="00FF3A18"/>
    <w:rsid w:val="00FF404E"/>
    <w:rsid w:val="00FF41E6"/>
    <w:rsid w:val="00FF475F"/>
    <w:rsid w:val="00FF481E"/>
    <w:rsid w:val="00FF5021"/>
    <w:rsid w:val="00FF52D5"/>
    <w:rsid w:val="00FF639E"/>
    <w:rsid w:val="00FF63A4"/>
    <w:rsid w:val="00FF67ED"/>
    <w:rsid w:val="00FF687C"/>
    <w:rsid w:val="00FF6B0A"/>
    <w:rsid w:val="00FF732E"/>
    <w:rsid w:val="00FF7521"/>
    <w:rsid w:val="00FF758A"/>
    <w:rsid w:val="00FF7A14"/>
    <w:rsid w:val="00FF7A21"/>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4F920"/>
  <w15:docId w15:val="{01A3F556-762D-4FA6-B7CF-589199AF3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rFonts w:ascii="Calibri" w:hAnsi="Calibri" w:cs="Arial Unicode MS"/>
      <w:color w:val="000000"/>
      <w:sz w:val="22"/>
      <w:szCs w:val="22"/>
      <w:u w:color="000000"/>
      <w14:textOutline w14:w="0" w14:cap="flat" w14:cmpd="sng" w14:algn="ctr">
        <w14:noFill/>
        <w14:prstDash w14:val="solid"/>
        <w14:bevel/>
      </w14:textOutli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Default">
    <w:name w:val="Default"/>
    <w:pPr>
      <w:spacing w:before="160"/>
    </w:pPr>
    <w:rPr>
      <w:rFonts w:ascii="Helvetica Neue" w:hAnsi="Helvetica Neue" w:cs="Arial Unicode MS"/>
      <w:color w:val="000000"/>
      <w:sz w:val="24"/>
      <w:szCs w:val="24"/>
      <w:u w:color="000000"/>
      <w14:textOutline w14:w="12700" w14:cap="flat" w14:cmpd="sng" w14:algn="ctr">
        <w14:noFill/>
        <w14:prstDash w14:val="solid"/>
        <w14:miter w14:lim="400000"/>
      </w14:textOutline>
    </w:rPr>
  </w:style>
  <w:style w:type="character" w:customStyle="1" w:styleId="None">
    <w:name w:val="None"/>
  </w:style>
  <w:style w:type="character" w:customStyle="1" w:styleId="Hyperlink0">
    <w:name w:val="Hyperlink.0"/>
    <w:basedOn w:val="None"/>
    <w:rPr>
      <w:rFonts w:ascii="Segoe UI" w:eastAsia="Segoe UI" w:hAnsi="Segoe UI" w:cs="Segoe UI"/>
      <w:outline w:val="0"/>
      <w:color w:val="0000FF"/>
      <w:sz w:val="20"/>
      <w:szCs w:val="20"/>
      <w:u w:val="single" w:color="0000FF"/>
    </w:rPr>
  </w:style>
  <w:style w:type="paragraph" w:styleId="Pataisymai">
    <w:name w:val="Revision"/>
    <w:hidden/>
    <w:uiPriority w:val="99"/>
    <w:semiHidden/>
    <w:rsid w:val="005A55F9"/>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hAnsi="Calibri" w:cs="Arial Unicode MS"/>
      <w:color w:val="000000"/>
      <w:sz w:val="22"/>
      <w:szCs w:val="22"/>
      <w:u w:color="000000"/>
      <w14:textOutline w14:w="0" w14:cap="flat" w14:cmpd="sng" w14:algn="ctr">
        <w14:noFill/>
        <w14:prstDash w14:val="solid"/>
        <w14:bevel/>
      </w14:textOutline>
    </w:rPr>
  </w:style>
  <w:style w:type="character" w:styleId="Komentaronuoroda">
    <w:name w:val="annotation reference"/>
    <w:basedOn w:val="Numatytasispastraiposriftas"/>
    <w:uiPriority w:val="99"/>
    <w:semiHidden/>
    <w:unhideWhenUsed/>
    <w:rsid w:val="003F6AE9"/>
    <w:rPr>
      <w:sz w:val="16"/>
      <w:szCs w:val="16"/>
    </w:rPr>
  </w:style>
  <w:style w:type="paragraph" w:styleId="Komentarotekstas">
    <w:name w:val="annotation text"/>
    <w:basedOn w:val="prastasis"/>
    <w:link w:val="KomentarotekstasDiagrama"/>
    <w:uiPriority w:val="99"/>
    <w:unhideWhenUsed/>
    <w:rsid w:val="003F6AE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F6AE9"/>
    <w:rPr>
      <w:rFonts w:ascii="Calibri" w:hAnsi="Calibri" w:cs="Arial Unicode MS"/>
      <w:color w:val="000000"/>
      <w:u w:color="000000"/>
      <w14:textOutline w14:w="0" w14:cap="flat" w14:cmpd="sng" w14:algn="ctr">
        <w14:noFill/>
        <w14:prstDash w14:val="solid"/>
        <w14:bevel/>
      </w14:textOutline>
    </w:rPr>
  </w:style>
  <w:style w:type="paragraph" w:styleId="Komentarotema">
    <w:name w:val="annotation subject"/>
    <w:basedOn w:val="Komentarotekstas"/>
    <w:next w:val="Komentarotekstas"/>
    <w:link w:val="KomentarotemaDiagrama"/>
    <w:uiPriority w:val="99"/>
    <w:semiHidden/>
    <w:unhideWhenUsed/>
    <w:rsid w:val="003F6AE9"/>
    <w:rPr>
      <w:b/>
      <w:bCs/>
    </w:rPr>
  </w:style>
  <w:style w:type="character" w:customStyle="1" w:styleId="KomentarotemaDiagrama">
    <w:name w:val="Komentaro tema Diagrama"/>
    <w:basedOn w:val="KomentarotekstasDiagrama"/>
    <w:link w:val="Komentarotema"/>
    <w:uiPriority w:val="99"/>
    <w:semiHidden/>
    <w:rsid w:val="003F6AE9"/>
    <w:rPr>
      <w:rFonts w:ascii="Calibri" w:hAnsi="Calibri" w:cs="Arial Unicode MS"/>
      <w:b/>
      <w:bCs/>
      <w:color w:val="000000"/>
      <w:u w:color="000000"/>
      <w14:textOutline w14:w="0" w14:cap="flat" w14:cmpd="sng" w14:algn="ctr">
        <w14:noFill/>
        <w14:prstDash w14:val="solid"/>
        <w14:bevel/>
      </w14:textOutline>
    </w:rPr>
  </w:style>
  <w:style w:type="character" w:styleId="Neapdorotaspaminjimas">
    <w:name w:val="Unresolved Mention"/>
    <w:basedOn w:val="Numatytasispastraiposriftas"/>
    <w:uiPriority w:val="99"/>
    <w:semiHidden/>
    <w:unhideWhenUsed/>
    <w:rsid w:val="00FC4F13"/>
    <w:rPr>
      <w:color w:val="605E5C"/>
      <w:shd w:val="clear" w:color="auto" w:fill="E1DFDD"/>
    </w:rPr>
  </w:style>
  <w:style w:type="paragraph" w:styleId="prastasiniatinklio">
    <w:name w:val="Normal (Web)"/>
    <w:basedOn w:val="prastasis"/>
    <w:uiPriority w:val="99"/>
    <w:semiHidden/>
    <w:unhideWhenUsed/>
    <w:rsid w:val="001F10B1"/>
    <w:rPr>
      <w:rFonts w:ascii="Times New Roman" w:hAnsi="Times New Roman" w:cs="Times New Roman"/>
      <w:sz w:val="24"/>
      <w:szCs w:val="24"/>
    </w:rPr>
  </w:style>
  <w:style w:type="character" w:styleId="Perirtashipersaitas">
    <w:name w:val="FollowedHyperlink"/>
    <w:basedOn w:val="Numatytasispastraiposriftas"/>
    <w:uiPriority w:val="99"/>
    <w:semiHidden/>
    <w:unhideWhenUsed/>
    <w:rsid w:val="00676F7E"/>
    <w:rPr>
      <w:color w:val="FF00FF" w:themeColor="followedHyperlink"/>
      <w:u w:val="single"/>
    </w:rPr>
  </w:style>
  <w:style w:type="paragraph" w:styleId="Sraopastraipa">
    <w:name w:val="List Paragraph"/>
    <w:basedOn w:val="prastasis"/>
    <w:uiPriority w:val="34"/>
    <w:qFormat/>
    <w:rsid w:val="00DD6A39"/>
    <w:pPr>
      <w:ind w:left="720"/>
      <w:contextualSpacing/>
    </w:pPr>
  </w:style>
  <w:style w:type="paragraph" w:styleId="Antrats">
    <w:name w:val="header"/>
    <w:basedOn w:val="prastasis"/>
    <w:link w:val="AntratsDiagrama"/>
    <w:uiPriority w:val="99"/>
    <w:semiHidden/>
    <w:unhideWhenUsed/>
    <w:rsid w:val="00397B73"/>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semiHidden/>
    <w:rsid w:val="00397B73"/>
    <w:rPr>
      <w:rFonts w:ascii="Calibri" w:hAnsi="Calibri" w:cs="Arial Unicode MS"/>
      <w:color w:val="000000"/>
      <w:sz w:val="22"/>
      <w:szCs w:val="22"/>
      <w:u w:color="000000"/>
      <w14:textOutline w14:w="0" w14:cap="flat" w14:cmpd="sng" w14:algn="ctr">
        <w14:noFill/>
        <w14:prstDash w14:val="solid"/>
        <w14:bevel/>
      </w14:textOutline>
    </w:rPr>
  </w:style>
  <w:style w:type="paragraph" w:styleId="Porat">
    <w:name w:val="footer"/>
    <w:basedOn w:val="prastasis"/>
    <w:link w:val="PoratDiagrama"/>
    <w:uiPriority w:val="99"/>
    <w:semiHidden/>
    <w:unhideWhenUsed/>
    <w:rsid w:val="00397B73"/>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semiHidden/>
    <w:rsid w:val="00397B73"/>
    <w:rPr>
      <w:rFonts w:ascii="Calibri" w:hAnsi="Calibri" w:cs="Arial Unicode MS"/>
      <w:color w:val="000000"/>
      <w:sz w:val="22"/>
      <w:szCs w:val="22"/>
      <w:u w:color="000000"/>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1932">
      <w:bodyDiv w:val="1"/>
      <w:marLeft w:val="0"/>
      <w:marRight w:val="0"/>
      <w:marTop w:val="0"/>
      <w:marBottom w:val="0"/>
      <w:divBdr>
        <w:top w:val="none" w:sz="0" w:space="0" w:color="auto"/>
        <w:left w:val="none" w:sz="0" w:space="0" w:color="auto"/>
        <w:bottom w:val="none" w:sz="0" w:space="0" w:color="auto"/>
        <w:right w:val="none" w:sz="0" w:space="0" w:color="auto"/>
      </w:divBdr>
    </w:div>
    <w:div w:id="6905890">
      <w:bodyDiv w:val="1"/>
      <w:marLeft w:val="0"/>
      <w:marRight w:val="0"/>
      <w:marTop w:val="0"/>
      <w:marBottom w:val="0"/>
      <w:divBdr>
        <w:top w:val="none" w:sz="0" w:space="0" w:color="auto"/>
        <w:left w:val="none" w:sz="0" w:space="0" w:color="auto"/>
        <w:bottom w:val="none" w:sz="0" w:space="0" w:color="auto"/>
        <w:right w:val="none" w:sz="0" w:space="0" w:color="auto"/>
      </w:divBdr>
    </w:div>
    <w:div w:id="20202936">
      <w:bodyDiv w:val="1"/>
      <w:marLeft w:val="0"/>
      <w:marRight w:val="0"/>
      <w:marTop w:val="0"/>
      <w:marBottom w:val="0"/>
      <w:divBdr>
        <w:top w:val="none" w:sz="0" w:space="0" w:color="auto"/>
        <w:left w:val="none" w:sz="0" w:space="0" w:color="auto"/>
        <w:bottom w:val="none" w:sz="0" w:space="0" w:color="auto"/>
        <w:right w:val="none" w:sz="0" w:space="0" w:color="auto"/>
      </w:divBdr>
    </w:div>
    <w:div w:id="23285891">
      <w:bodyDiv w:val="1"/>
      <w:marLeft w:val="0"/>
      <w:marRight w:val="0"/>
      <w:marTop w:val="0"/>
      <w:marBottom w:val="0"/>
      <w:divBdr>
        <w:top w:val="none" w:sz="0" w:space="0" w:color="auto"/>
        <w:left w:val="none" w:sz="0" w:space="0" w:color="auto"/>
        <w:bottom w:val="none" w:sz="0" w:space="0" w:color="auto"/>
        <w:right w:val="none" w:sz="0" w:space="0" w:color="auto"/>
      </w:divBdr>
    </w:div>
    <w:div w:id="40788468">
      <w:bodyDiv w:val="1"/>
      <w:marLeft w:val="0"/>
      <w:marRight w:val="0"/>
      <w:marTop w:val="0"/>
      <w:marBottom w:val="0"/>
      <w:divBdr>
        <w:top w:val="none" w:sz="0" w:space="0" w:color="auto"/>
        <w:left w:val="none" w:sz="0" w:space="0" w:color="auto"/>
        <w:bottom w:val="none" w:sz="0" w:space="0" w:color="auto"/>
        <w:right w:val="none" w:sz="0" w:space="0" w:color="auto"/>
      </w:divBdr>
    </w:div>
    <w:div w:id="43331856">
      <w:bodyDiv w:val="1"/>
      <w:marLeft w:val="0"/>
      <w:marRight w:val="0"/>
      <w:marTop w:val="0"/>
      <w:marBottom w:val="0"/>
      <w:divBdr>
        <w:top w:val="none" w:sz="0" w:space="0" w:color="auto"/>
        <w:left w:val="none" w:sz="0" w:space="0" w:color="auto"/>
        <w:bottom w:val="none" w:sz="0" w:space="0" w:color="auto"/>
        <w:right w:val="none" w:sz="0" w:space="0" w:color="auto"/>
      </w:divBdr>
    </w:div>
    <w:div w:id="45838384">
      <w:bodyDiv w:val="1"/>
      <w:marLeft w:val="0"/>
      <w:marRight w:val="0"/>
      <w:marTop w:val="0"/>
      <w:marBottom w:val="0"/>
      <w:divBdr>
        <w:top w:val="none" w:sz="0" w:space="0" w:color="auto"/>
        <w:left w:val="none" w:sz="0" w:space="0" w:color="auto"/>
        <w:bottom w:val="none" w:sz="0" w:space="0" w:color="auto"/>
        <w:right w:val="none" w:sz="0" w:space="0" w:color="auto"/>
      </w:divBdr>
    </w:div>
    <w:div w:id="64495694">
      <w:bodyDiv w:val="1"/>
      <w:marLeft w:val="0"/>
      <w:marRight w:val="0"/>
      <w:marTop w:val="0"/>
      <w:marBottom w:val="0"/>
      <w:divBdr>
        <w:top w:val="none" w:sz="0" w:space="0" w:color="auto"/>
        <w:left w:val="none" w:sz="0" w:space="0" w:color="auto"/>
        <w:bottom w:val="none" w:sz="0" w:space="0" w:color="auto"/>
        <w:right w:val="none" w:sz="0" w:space="0" w:color="auto"/>
      </w:divBdr>
    </w:div>
    <w:div w:id="89282321">
      <w:bodyDiv w:val="1"/>
      <w:marLeft w:val="0"/>
      <w:marRight w:val="0"/>
      <w:marTop w:val="0"/>
      <w:marBottom w:val="0"/>
      <w:divBdr>
        <w:top w:val="none" w:sz="0" w:space="0" w:color="auto"/>
        <w:left w:val="none" w:sz="0" w:space="0" w:color="auto"/>
        <w:bottom w:val="none" w:sz="0" w:space="0" w:color="auto"/>
        <w:right w:val="none" w:sz="0" w:space="0" w:color="auto"/>
      </w:divBdr>
    </w:div>
    <w:div w:id="89395729">
      <w:bodyDiv w:val="1"/>
      <w:marLeft w:val="0"/>
      <w:marRight w:val="0"/>
      <w:marTop w:val="0"/>
      <w:marBottom w:val="0"/>
      <w:divBdr>
        <w:top w:val="none" w:sz="0" w:space="0" w:color="auto"/>
        <w:left w:val="none" w:sz="0" w:space="0" w:color="auto"/>
        <w:bottom w:val="none" w:sz="0" w:space="0" w:color="auto"/>
        <w:right w:val="none" w:sz="0" w:space="0" w:color="auto"/>
      </w:divBdr>
      <w:divsChild>
        <w:div w:id="257179957">
          <w:blockQuote w:val="1"/>
          <w:marLeft w:val="720"/>
          <w:marRight w:val="720"/>
          <w:marTop w:val="100"/>
          <w:marBottom w:val="100"/>
          <w:divBdr>
            <w:top w:val="none" w:sz="0" w:space="0" w:color="auto"/>
            <w:left w:val="none" w:sz="0" w:space="0" w:color="auto"/>
            <w:bottom w:val="none" w:sz="0" w:space="0" w:color="auto"/>
            <w:right w:val="none" w:sz="0" w:space="0" w:color="auto"/>
          </w:divBdr>
        </w:div>
        <w:div w:id="698553005">
          <w:blockQuote w:val="1"/>
          <w:marLeft w:val="720"/>
          <w:marRight w:val="720"/>
          <w:marTop w:val="100"/>
          <w:marBottom w:val="100"/>
          <w:divBdr>
            <w:top w:val="none" w:sz="0" w:space="0" w:color="auto"/>
            <w:left w:val="none" w:sz="0" w:space="0" w:color="auto"/>
            <w:bottom w:val="none" w:sz="0" w:space="0" w:color="auto"/>
            <w:right w:val="none" w:sz="0" w:space="0" w:color="auto"/>
          </w:divBdr>
        </w:div>
        <w:div w:id="120225602">
          <w:blockQuote w:val="1"/>
          <w:marLeft w:val="720"/>
          <w:marRight w:val="720"/>
          <w:marTop w:val="100"/>
          <w:marBottom w:val="100"/>
          <w:divBdr>
            <w:top w:val="none" w:sz="0" w:space="0" w:color="auto"/>
            <w:left w:val="none" w:sz="0" w:space="0" w:color="auto"/>
            <w:bottom w:val="none" w:sz="0" w:space="0" w:color="auto"/>
            <w:right w:val="none" w:sz="0" w:space="0" w:color="auto"/>
          </w:divBdr>
        </w:div>
        <w:div w:id="7449116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3450784">
      <w:bodyDiv w:val="1"/>
      <w:marLeft w:val="0"/>
      <w:marRight w:val="0"/>
      <w:marTop w:val="0"/>
      <w:marBottom w:val="0"/>
      <w:divBdr>
        <w:top w:val="none" w:sz="0" w:space="0" w:color="auto"/>
        <w:left w:val="none" w:sz="0" w:space="0" w:color="auto"/>
        <w:bottom w:val="none" w:sz="0" w:space="0" w:color="auto"/>
        <w:right w:val="none" w:sz="0" w:space="0" w:color="auto"/>
      </w:divBdr>
    </w:div>
    <w:div w:id="126437646">
      <w:bodyDiv w:val="1"/>
      <w:marLeft w:val="0"/>
      <w:marRight w:val="0"/>
      <w:marTop w:val="0"/>
      <w:marBottom w:val="0"/>
      <w:divBdr>
        <w:top w:val="none" w:sz="0" w:space="0" w:color="auto"/>
        <w:left w:val="none" w:sz="0" w:space="0" w:color="auto"/>
        <w:bottom w:val="none" w:sz="0" w:space="0" w:color="auto"/>
        <w:right w:val="none" w:sz="0" w:space="0" w:color="auto"/>
      </w:divBdr>
      <w:divsChild>
        <w:div w:id="135995978">
          <w:marLeft w:val="0"/>
          <w:marRight w:val="0"/>
          <w:marTop w:val="0"/>
          <w:marBottom w:val="0"/>
          <w:divBdr>
            <w:top w:val="none" w:sz="0" w:space="0" w:color="auto"/>
            <w:left w:val="none" w:sz="0" w:space="0" w:color="auto"/>
            <w:bottom w:val="none" w:sz="0" w:space="0" w:color="auto"/>
            <w:right w:val="none" w:sz="0" w:space="0" w:color="auto"/>
          </w:divBdr>
          <w:divsChild>
            <w:div w:id="1066339796">
              <w:marLeft w:val="0"/>
              <w:marRight w:val="0"/>
              <w:marTop w:val="0"/>
              <w:marBottom w:val="0"/>
              <w:divBdr>
                <w:top w:val="none" w:sz="0" w:space="0" w:color="auto"/>
                <w:left w:val="none" w:sz="0" w:space="0" w:color="auto"/>
                <w:bottom w:val="none" w:sz="0" w:space="0" w:color="auto"/>
                <w:right w:val="none" w:sz="0" w:space="0" w:color="auto"/>
              </w:divBdr>
              <w:divsChild>
                <w:div w:id="318002941">
                  <w:marLeft w:val="0"/>
                  <w:marRight w:val="0"/>
                  <w:marTop w:val="0"/>
                  <w:marBottom w:val="0"/>
                  <w:divBdr>
                    <w:top w:val="none" w:sz="0" w:space="0" w:color="auto"/>
                    <w:left w:val="none" w:sz="0" w:space="0" w:color="auto"/>
                    <w:bottom w:val="none" w:sz="0" w:space="0" w:color="auto"/>
                    <w:right w:val="none" w:sz="0" w:space="0" w:color="auto"/>
                  </w:divBdr>
                  <w:divsChild>
                    <w:div w:id="679702893">
                      <w:marLeft w:val="0"/>
                      <w:marRight w:val="0"/>
                      <w:marTop w:val="0"/>
                      <w:marBottom w:val="0"/>
                      <w:divBdr>
                        <w:top w:val="none" w:sz="0" w:space="0" w:color="auto"/>
                        <w:left w:val="none" w:sz="0" w:space="0" w:color="auto"/>
                        <w:bottom w:val="none" w:sz="0" w:space="0" w:color="auto"/>
                        <w:right w:val="none" w:sz="0" w:space="0" w:color="auto"/>
                      </w:divBdr>
                      <w:divsChild>
                        <w:div w:id="1508909846">
                          <w:marLeft w:val="0"/>
                          <w:marRight w:val="0"/>
                          <w:marTop w:val="0"/>
                          <w:marBottom w:val="0"/>
                          <w:divBdr>
                            <w:top w:val="none" w:sz="0" w:space="0" w:color="auto"/>
                            <w:left w:val="none" w:sz="0" w:space="0" w:color="auto"/>
                            <w:bottom w:val="none" w:sz="0" w:space="0" w:color="auto"/>
                            <w:right w:val="none" w:sz="0" w:space="0" w:color="auto"/>
                          </w:divBdr>
                          <w:divsChild>
                            <w:div w:id="175146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163846">
      <w:bodyDiv w:val="1"/>
      <w:marLeft w:val="0"/>
      <w:marRight w:val="0"/>
      <w:marTop w:val="0"/>
      <w:marBottom w:val="0"/>
      <w:divBdr>
        <w:top w:val="none" w:sz="0" w:space="0" w:color="auto"/>
        <w:left w:val="none" w:sz="0" w:space="0" w:color="auto"/>
        <w:bottom w:val="none" w:sz="0" w:space="0" w:color="auto"/>
        <w:right w:val="none" w:sz="0" w:space="0" w:color="auto"/>
      </w:divBdr>
    </w:div>
    <w:div w:id="148253519">
      <w:bodyDiv w:val="1"/>
      <w:marLeft w:val="0"/>
      <w:marRight w:val="0"/>
      <w:marTop w:val="0"/>
      <w:marBottom w:val="0"/>
      <w:divBdr>
        <w:top w:val="none" w:sz="0" w:space="0" w:color="auto"/>
        <w:left w:val="none" w:sz="0" w:space="0" w:color="auto"/>
        <w:bottom w:val="none" w:sz="0" w:space="0" w:color="auto"/>
        <w:right w:val="none" w:sz="0" w:space="0" w:color="auto"/>
      </w:divBdr>
    </w:div>
    <w:div w:id="157116490">
      <w:bodyDiv w:val="1"/>
      <w:marLeft w:val="0"/>
      <w:marRight w:val="0"/>
      <w:marTop w:val="0"/>
      <w:marBottom w:val="0"/>
      <w:divBdr>
        <w:top w:val="none" w:sz="0" w:space="0" w:color="auto"/>
        <w:left w:val="none" w:sz="0" w:space="0" w:color="auto"/>
        <w:bottom w:val="none" w:sz="0" w:space="0" w:color="auto"/>
        <w:right w:val="none" w:sz="0" w:space="0" w:color="auto"/>
      </w:divBdr>
    </w:div>
    <w:div w:id="162744071">
      <w:bodyDiv w:val="1"/>
      <w:marLeft w:val="0"/>
      <w:marRight w:val="0"/>
      <w:marTop w:val="0"/>
      <w:marBottom w:val="0"/>
      <w:divBdr>
        <w:top w:val="none" w:sz="0" w:space="0" w:color="auto"/>
        <w:left w:val="none" w:sz="0" w:space="0" w:color="auto"/>
        <w:bottom w:val="none" w:sz="0" w:space="0" w:color="auto"/>
        <w:right w:val="none" w:sz="0" w:space="0" w:color="auto"/>
      </w:divBdr>
    </w:div>
    <w:div w:id="178814107">
      <w:bodyDiv w:val="1"/>
      <w:marLeft w:val="0"/>
      <w:marRight w:val="0"/>
      <w:marTop w:val="0"/>
      <w:marBottom w:val="0"/>
      <w:divBdr>
        <w:top w:val="none" w:sz="0" w:space="0" w:color="auto"/>
        <w:left w:val="none" w:sz="0" w:space="0" w:color="auto"/>
        <w:bottom w:val="none" w:sz="0" w:space="0" w:color="auto"/>
        <w:right w:val="none" w:sz="0" w:space="0" w:color="auto"/>
      </w:divBdr>
    </w:div>
    <w:div w:id="180901816">
      <w:bodyDiv w:val="1"/>
      <w:marLeft w:val="0"/>
      <w:marRight w:val="0"/>
      <w:marTop w:val="0"/>
      <w:marBottom w:val="0"/>
      <w:divBdr>
        <w:top w:val="none" w:sz="0" w:space="0" w:color="auto"/>
        <w:left w:val="none" w:sz="0" w:space="0" w:color="auto"/>
        <w:bottom w:val="none" w:sz="0" w:space="0" w:color="auto"/>
        <w:right w:val="none" w:sz="0" w:space="0" w:color="auto"/>
      </w:divBdr>
    </w:div>
    <w:div w:id="184446701">
      <w:bodyDiv w:val="1"/>
      <w:marLeft w:val="0"/>
      <w:marRight w:val="0"/>
      <w:marTop w:val="0"/>
      <w:marBottom w:val="0"/>
      <w:divBdr>
        <w:top w:val="none" w:sz="0" w:space="0" w:color="auto"/>
        <w:left w:val="none" w:sz="0" w:space="0" w:color="auto"/>
        <w:bottom w:val="none" w:sz="0" w:space="0" w:color="auto"/>
        <w:right w:val="none" w:sz="0" w:space="0" w:color="auto"/>
      </w:divBdr>
    </w:div>
    <w:div w:id="185018947">
      <w:bodyDiv w:val="1"/>
      <w:marLeft w:val="0"/>
      <w:marRight w:val="0"/>
      <w:marTop w:val="0"/>
      <w:marBottom w:val="0"/>
      <w:divBdr>
        <w:top w:val="none" w:sz="0" w:space="0" w:color="auto"/>
        <w:left w:val="none" w:sz="0" w:space="0" w:color="auto"/>
        <w:bottom w:val="none" w:sz="0" w:space="0" w:color="auto"/>
        <w:right w:val="none" w:sz="0" w:space="0" w:color="auto"/>
      </w:divBdr>
    </w:div>
    <w:div w:id="185212373">
      <w:bodyDiv w:val="1"/>
      <w:marLeft w:val="0"/>
      <w:marRight w:val="0"/>
      <w:marTop w:val="0"/>
      <w:marBottom w:val="0"/>
      <w:divBdr>
        <w:top w:val="none" w:sz="0" w:space="0" w:color="auto"/>
        <w:left w:val="none" w:sz="0" w:space="0" w:color="auto"/>
        <w:bottom w:val="none" w:sz="0" w:space="0" w:color="auto"/>
        <w:right w:val="none" w:sz="0" w:space="0" w:color="auto"/>
      </w:divBdr>
    </w:div>
    <w:div w:id="206575074">
      <w:bodyDiv w:val="1"/>
      <w:marLeft w:val="0"/>
      <w:marRight w:val="0"/>
      <w:marTop w:val="0"/>
      <w:marBottom w:val="0"/>
      <w:divBdr>
        <w:top w:val="none" w:sz="0" w:space="0" w:color="auto"/>
        <w:left w:val="none" w:sz="0" w:space="0" w:color="auto"/>
        <w:bottom w:val="none" w:sz="0" w:space="0" w:color="auto"/>
        <w:right w:val="none" w:sz="0" w:space="0" w:color="auto"/>
      </w:divBdr>
    </w:div>
    <w:div w:id="209734632">
      <w:bodyDiv w:val="1"/>
      <w:marLeft w:val="0"/>
      <w:marRight w:val="0"/>
      <w:marTop w:val="0"/>
      <w:marBottom w:val="0"/>
      <w:divBdr>
        <w:top w:val="none" w:sz="0" w:space="0" w:color="auto"/>
        <w:left w:val="none" w:sz="0" w:space="0" w:color="auto"/>
        <w:bottom w:val="none" w:sz="0" w:space="0" w:color="auto"/>
        <w:right w:val="none" w:sz="0" w:space="0" w:color="auto"/>
      </w:divBdr>
      <w:divsChild>
        <w:div w:id="2112237120">
          <w:blockQuote w:val="1"/>
          <w:marLeft w:val="720"/>
          <w:marRight w:val="720"/>
          <w:marTop w:val="100"/>
          <w:marBottom w:val="100"/>
          <w:divBdr>
            <w:top w:val="none" w:sz="0" w:space="0" w:color="auto"/>
            <w:left w:val="none" w:sz="0" w:space="0" w:color="auto"/>
            <w:bottom w:val="none" w:sz="0" w:space="0" w:color="auto"/>
            <w:right w:val="none" w:sz="0" w:space="0" w:color="auto"/>
          </w:divBdr>
        </w:div>
        <w:div w:id="1933732625">
          <w:blockQuote w:val="1"/>
          <w:marLeft w:val="720"/>
          <w:marRight w:val="720"/>
          <w:marTop w:val="100"/>
          <w:marBottom w:val="100"/>
          <w:divBdr>
            <w:top w:val="none" w:sz="0" w:space="0" w:color="auto"/>
            <w:left w:val="none" w:sz="0" w:space="0" w:color="auto"/>
            <w:bottom w:val="none" w:sz="0" w:space="0" w:color="auto"/>
            <w:right w:val="none" w:sz="0" w:space="0" w:color="auto"/>
          </w:divBdr>
        </w:div>
        <w:div w:id="123473448">
          <w:blockQuote w:val="1"/>
          <w:marLeft w:val="720"/>
          <w:marRight w:val="720"/>
          <w:marTop w:val="100"/>
          <w:marBottom w:val="100"/>
          <w:divBdr>
            <w:top w:val="none" w:sz="0" w:space="0" w:color="auto"/>
            <w:left w:val="none" w:sz="0" w:space="0" w:color="auto"/>
            <w:bottom w:val="none" w:sz="0" w:space="0" w:color="auto"/>
            <w:right w:val="none" w:sz="0" w:space="0" w:color="auto"/>
          </w:divBdr>
        </w:div>
        <w:div w:id="601380064">
          <w:blockQuote w:val="1"/>
          <w:marLeft w:val="720"/>
          <w:marRight w:val="720"/>
          <w:marTop w:val="100"/>
          <w:marBottom w:val="100"/>
          <w:divBdr>
            <w:top w:val="none" w:sz="0" w:space="0" w:color="auto"/>
            <w:left w:val="none" w:sz="0" w:space="0" w:color="auto"/>
            <w:bottom w:val="none" w:sz="0" w:space="0" w:color="auto"/>
            <w:right w:val="none" w:sz="0" w:space="0" w:color="auto"/>
          </w:divBdr>
        </w:div>
        <w:div w:id="631056047">
          <w:blockQuote w:val="1"/>
          <w:marLeft w:val="720"/>
          <w:marRight w:val="720"/>
          <w:marTop w:val="100"/>
          <w:marBottom w:val="100"/>
          <w:divBdr>
            <w:top w:val="none" w:sz="0" w:space="0" w:color="auto"/>
            <w:left w:val="none" w:sz="0" w:space="0" w:color="auto"/>
            <w:bottom w:val="none" w:sz="0" w:space="0" w:color="auto"/>
            <w:right w:val="none" w:sz="0" w:space="0" w:color="auto"/>
          </w:divBdr>
        </w:div>
        <w:div w:id="6845995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2473424">
      <w:bodyDiv w:val="1"/>
      <w:marLeft w:val="0"/>
      <w:marRight w:val="0"/>
      <w:marTop w:val="0"/>
      <w:marBottom w:val="0"/>
      <w:divBdr>
        <w:top w:val="none" w:sz="0" w:space="0" w:color="auto"/>
        <w:left w:val="none" w:sz="0" w:space="0" w:color="auto"/>
        <w:bottom w:val="none" w:sz="0" w:space="0" w:color="auto"/>
        <w:right w:val="none" w:sz="0" w:space="0" w:color="auto"/>
      </w:divBdr>
    </w:div>
    <w:div w:id="229968922">
      <w:bodyDiv w:val="1"/>
      <w:marLeft w:val="0"/>
      <w:marRight w:val="0"/>
      <w:marTop w:val="0"/>
      <w:marBottom w:val="0"/>
      <w:divBdr>
        <w:top w:val="none" w:sz="0" w:space="0" w:color="auto"/>
        <w:left w:val="none" w:sz="0" w:space="0" w:color="auto"/>
        <w:bottom w:val="none" w:sz="0" w:space="0" w:color="auto"/>
        <w:right w:val="none" w:sz="0" w:space="0" w:color="auto"/>
      </w:divBdr>
    </w:div>
    <w:div w:id="238515104">
      <w:bodyDiv w:val="1"/>
      <w:marLeft w:val="0"/>
      <w:marRight w:val="0"/>
      <w:marTop w:val="0"/>
      <w:marBottom w:val="0"/>
      <w:divBdr>
        <w:top w:val="none" w:sz="0" w:space="0" w:color="auto"/>
        <w:left w:val="none" w:sz="0" w:space="0" w:color="auto"/>
        <w:bottom w:val="none" w:sz="0" w:space="0" w:color="auto"/>
        <w:right w:val="none" w:sz="0" w:space="0" w:color="auto"/>
      </w:divBdr>
    </w:div>
    <w:div w:id="238516286">
      <w:bodyDiv w:val="1"/>
      <w:marLeft w:val="0"/>
      <w:marRight w:val="0"/>
      <w:marTop w:val="0"/>
      <w:marBottom w:val="0"/>
      <w:divBdr>
        <w:top w:val="none" w:sz="0" w:space="0" w:color="auto"/>
        <w:left w:val="none" w:sz="0" w:space="0" w:color="auto"/>
        <w:bottom w:val="none" w:sz="0" w:space="0" w:color="auto"/>
        <w:right w:val="none" w:sz="0" w:space="0" w:color="auto"/>
      </w:divBdr>
    </w:div>
    <w:div w:id="262760886">
      <w:bodyDiv w:val="1"/>
      <w:marLeft w:val="0"/>
      <w:marRight w:val="0"/>
      <w:marTop w:val="0"/>
      <w:marBottom w:val="0"/>
      <w:divBdr>
        <w:top w:val="none" w:sz="0" w:space="0" w:color="auto"/>
        <w:left w:val="none" w:sz="0" w:space="0" w:color="auto"/>
        <w:bottom w:val="none" w:sz="0" w:space="0" w:color="auto"/>
        <w:right w:val="none" w:sz="0" w:space="0" w:color="auto"/>
      </w:divBdr>
    </w:div>
    <w:div w:id="265384323">
      <w:bodyDiv w:val="1"/>
      <w:marLeft w:val="0"/>
      <w:marRight w:val="0"/>
      <w:marTop w:val="0"/>
      <w:marBottom w:val="0"/>
      <w:divBdr>
        <w:top w:val="none" w:sz="0" w:space="0" w:color="auto"/>
        <w:left w:val="none" w:sz="0" w:space="0" w:color="auto"/>
        <w:bottom w:val="none" w:sz="0" w:space="0" w:color="auto"/>
        <w:right w:val="none" w:sz="0" w:space="0" w:color="auto"/>
      </w:divBdr>
    </w:div>
    <w:div w:id="276135868">
      <w:bodyDiv w:val="1"/>
      <w:marLeft w:val="0"/>
      <w:marRight w:val="0"/>
      <w:marTop w:val="0"/>
      <w:marBottom w:val="0"/>
      <w:divBdr>
        <w:top w:val="none" w:sz="0" w:space="0" w:color="auto"/>
        <w:left w:val="none" w:sz="0" w:space="0" w:color="auto"/>
        <w:bottom w:val="none" w:sz="0" w:space="0" w:color="auto"/>
        <w:right w:val="none" w:sz="0" w:space="0" w:color="auto"/>
      </w:divBdr>
    </w:div>
    <w:div w:id="276327695">
      <w:bodyDiv w:val="1"/>
      <w:marLeft w:val="0"/>
      <w:marRight w:val="0"/>
      <w:marTop w:val="0"/>
      <w:marBottom w:val="0"/>
      <w:divBdr>
        <w:top w:val="none" w:sz="0" w:space="0" w:color="auto"/>
        <w:left w:val="none" w:sz="0" w:space="0" w:color="auto"/>
        <w:bottom w:val="none" w:sz="0" w:space="0" w:color="auto"/>
        <w:right w:val="none" w:sz="0" w:space="0" w:color="auto"/>
      </w:divBdr>
      <w:divsChild>
        <w:div w:id="1345015217">
          <w:marLeft w:val="0"/>
          <w:marRight w:val="0"/>
          <w:marTop w:val="0"/>
          <w:marBottom w:val="0"/>
          <w:divBdr>
            <w:top w:val="none" w:sz="0" w:space="0" w:color="auto"/>
            <w:left w:val="none" w:sz="0" w:space="0" w:color="auto"/>
            <w:bottom w:val="none" w:sz="0" w:space="0" w:color="auto"/>
            <w:right w:val="none" w:sz="0" w:space="0" w:color="auto"/>
          </w:divBdr>
        </w:div>
      </w:divsChild>
    </w:div>
    <w:div w:id="288124872">
      <w:bodyDiv w:val="1"/>
      <w:marLeft w:val="0"/>
      <w:marRight w:val="0"/>
      <w:marTop w:val="0"/>
      <w:marBottom w:val="0"/>
      <w:divBdr>
        <w:top w:val="none" w:sz="0" w:space="0" w:color="auto"/>
        <w:left w:val="none" w:sz="0" w:space="0" w:color="auto"/>
        <w:bottom w:val="none" w:sz="0" w:space="0" w:color="auto"/>
        <w:right w:val="none" w:sz="0" w:space="0" w:color="auto"/>
      </w:divBdr>
    </w:div>
    <w:div w:id="292558868">
      <w:bodyDiv w:val="1"/>
      <w:marLeft w:val="0"/>
      <w:marRight w:val="0"/>
      <w:marTop w:val="0"/>
      <w:marBottom w:val="0"/>
      <w:divBdr>
        <w:top w:val="none" w:sz="0" w:space="0" w:color="auto"/>
        <w:left w:val="none" w:sz="0" w:space="0" w:color="auto"/>
        <w:bottom w:val="none" w:sz="0" w:space="0" w:color="auto"/>
        <w:right w:val="none" w:sz="0" w:space="0" w:color="auto"/>
      </w:divBdr>
    </w:div>
    <w:div w:id="293295173">
      <w:bodyDiv w:val="1"/>
      <w:marLeft w:val="0"/>
      <w:marRight w:val="0"/>
      <w:marTop w:val="0"/>
      <w:marBottom w:val="0"/>
      <w:divBdr>
        <w:top w:val="none" w:sz="0" w:space="0" w:color="auto"/>
        <w:left w:val="none" w:sz="0" w:space="0" w:color="auto"/>
        <w:bottom w:val="none" w:sz="0" w:space="0" w:color="auto"/>
        <w:right w:val="none" w:sz="0" w:space="0" w:color="auto"/>
      </w:divBdr>
    </w:div>
    <w:div w:id="296031876">
      <w:bodyDiv w:val="1"/>
      <w:marLeft w:val="0"/>
      <w:marRight w:val="0"/>
      <w:marTop w:val="0"/>
      <w:marBottom w:val="0"/>
      <w:divBdr>
        <w:top w:val="none" w:sz="0" w:space="0" w:color="auto"/>
        <w:left w:val="none" w:sz="0" w:space="0" w:color="auto"/>
        <w:bottom w:val="none" w:sz="0" w:space="0" w:color="auto"/>
        <w:right w:val="none" w:sz="0" w:space="0" w:color="auto"/>
      </w:divBdr>
    </w:div>
    <w:div w:id="312756507">
      <w:bodyDiv w:val="1"/>
      <w:marLeft w:val="0"/>
      <w:marRight w:val="0"/>
      <w:marTop w:val="0"/>
      <w:marBottom w:val="0"/>
      <w:divBdr>
        <w:top w:val="none" w:sz="0" w:space="0" w:color="auto"/>
        <w:left w:val="none" w:sz="0" w:space="0" w:color="auto"/>
        <w:bottom w:val="none" w:sz="0" w:space="0" w:color="auto"/>
        <w:right w:val="none" w:sz="0" w:space="0" w:color="auto"/>
      </w:divBdr>
      <w:divsChild>
        <w:div w:id="1061754026">
          <w:blockQuote w:val="1"/>
          <w:marLeft w:val="720"/>
          <w:marRight w:val="720"/>
          <w:marTop w:val="100"/>
          <w:marBottom w:val="100"/>
          <w:divBdr>
            <w:top w:val="none" w:sz="0" w:space="0" w:color="auto"/>
            <w:left w:val="none" w:sz="0" w:space="0" w:color="auto"/>
            <w:bottom w:val="none" w:sz="0" w:space="0" w:color="auto"/>
            <w:right w:val="none" w:sz="0" w:space="0" w:color="auto"/>
          </w:divBdr>
        </w:div>
        <w:div w:id="1041399479">
          <w:blockQuote w:val="1"/>
          <w:marLeft w:val="720"/>
          <w:marRight w:val="720"/>
          <w:marTop w:val="100"/>
          <w:marBottom w:val="100"/>
          <w:divBdr>
            <w:top w:val="none" w:sz="0" w:space="0" w:color="auto"/>
            <w:left w:val="none" w:sz="0" w:space="0" w:color="auto"/>
            <w:bottom w:val="none" w:sz="0" w:space="0" w:color="auto"/>
            <w:right w:val="none" w:sz="0" w:space="0" w:color="auto"/>
          </w:divBdr>
        </w:div>
        <w:div w:id="1934967390">
          <w:blockQuote w:val="1"/>
          <w:marLeft w:val="720"/>
          <w:marRight w:val="720"/>
          <w:marTop w:val="100"/>
          <w:marBottom w:val="100"/>
          <w:divBdr>
            <w:top w:val="none" w:sz="0" w:space="0" w:color="auto"/>
            <w:left w:val="none" w:sz="0" w:space="0" w:color="auto"/>
            <w:bottom w:val="none" w:sz="0" w:space="0" w:color="auto"/>
            <w:right w:val="none" w:sz="0" w:space="0" w:color="auto"/>
          </w:divBdr>
        </w:div>
        <w:div w:id="845361282">
          <w:blockQuote w:val="1"/>
          <w:marLeft w:val="720"/>
          <w:marRight w:val="720"/>
          <w:marTop w:val="100"/>
          <w:marBottom w:val="100"/>
          <w:divBdr>
            <w:top w:val="none" w:sz="0" w:space="0" w:color="auto"/>
            <w:left w:val="none" w:sz="0" w:space="0" w:color="auto"/>
            <w:bottom w:val="none" w:sz="0" w:space="0" w:color="auto"/>
            <w:right w:val="none" w:sz="0" w:space="0" w:color="auto"/>
          </w:divBdr>
        </w:div>
        <w:div w:id="2133397085">
          <w:blockQuote w:val="1"/>
          <w:marLeft w:val="720"/>
          <w:marRight w:val="720"/>
          <w:marTop w:val="100"/>
          <w:marBottom w:val="100"/>
          <w:divBdr>
            <w:top w:val="none" w:sz="0" w:space="0" w:color="auto"/>
            <w:left w:val="none" w:sz="0" w:space="0" w:color="auto"/>
            <w:bottom w:val="none" w:sz="0" w:space="0" w:color="auto"/>
            <w:right w:val="none" w:sz="0" w:space="0" w:color="auto"/>
          </w:divBdr>
        </w:div>
        <w:div w:id="186326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13679663">
      <w:bodyDiv w:val="1"/>
      <w:marLeft w:val="0"/>
      <w:marRight w:val="0"/>
      <w:marTop w:val="0"/>
      <w:marBottom w:val="0"/>
      <w:divBdr>
        <w:top w:val="none" w:sz="0" w:space="0" w:color="auto"/>
        <w:left w:val="none" w:sz="0" w:space="0" w:color="auto"/>
        <w:bottom w:val="none" w:sz="0" w:space="0" w:color="auto"/>
        <w:right w:val="none" w:sz="0" w:space="0" w:color="auto"/>
      </w:divBdr>
    </w:div>
    <w:div w:id="332421356">
      <w:bodyDiv w:val="1"/>
      <w:marLeft w:val="0"/>
      <w:marRight w:val="0"/>
      <w:marTop w:val="0"/>
      <w:marBottom w:val="0"/>
      <w:divBdr>
        <w:top w:val="none" w:sz="0" w:space="0" w:color="auto"/>
        <w:left w:val="none" w:sz="0" w:space="0" w:color="auto"/>
        <w:bottom w:val="none" w:sz="0" w:space="0" w:color="auto"/>
        <w:right w:val="none" w:sz="0" w:space="0" w:color="auto"/>
      </w:divBdr>
    </w:div>
    <w:div w:id="333654652">
      <w:bodyDiv w:val="1"/>
      <w:marLeft w:val="0"/>
      <w:marRight w:val="0"/>
      <w:marTop w:val="0"/>
      <w:marBottom w:val="0"/>
      <w:divBdr>
        <w:top w:val="none" w:sz="0" w:space="0" w:color="auto"/>
        <w:left w:val="none" w:sz="0" w:space="0" w:color="auto"/>
        <w:bottom w:val="none" w:sz="0" w:space="0" w:color="auto"/>
        <w:right w:val="none" w:sz="0" w:space="0" w:color="auto"/>
      </w:divBdr>
    </w:div>
    <w:div w:id="348873709">
      <w:bodyDiv w:val="1"/>
      <w:marLeft w:val="0"/>
      <w:marRight w:val="0"/>
      <w:marTop w:val="0"/>
      <w:marBottom w:val="0"/>
      <w:divBdr>
        <w:top w:val="none" w:sz="0" w:space="0" w:color="auto"/>
        <w:left w:val="none" w:sz="0" w:space="0" w:color="auto"/>
        <w:bottom w:val="none" w:sz="0" w:space="0" w:color="auto"/>
        <w:right w:val="none" w:sz="0" w:space="0" w:color="auto"/>
      </w:divBdr>
    </w:div>
    <w:div w:id="378210694">
      <w:bodyDiv w:val="1"/>
      <w:marLeft w:val="0"/>
      <w:marRight w:val="0"/>
      <w:marTop w:val="0"/>
      <w:marBottom w:val="0"/>
      <w:divBdr>
        <w:top w:val="none" w:sz="0" w:space="0" w:color="auto"/>
        <w:left w:val="none" w:sz="0" w:space="0" w:color="auto"/>
        <w:bottom w:val="none" w:sz="0" w:space="0" w:color="auto"/>
        <w:right w:val="none" w:sz="0" w:space="0" w:color="auto"/>
      </w:divBdr>
    </w:div>
    <w:div w:id="395008624">
      <w:bodyDiv w:val="1"/>
      <w:marLeft w:val="0"/>
      <w:marRight w:val="0"/>
      <w:marTop w:val="0"/>
      <w:marBottom w:val="0"/>
      <w:divBdr>
        <w:top w:val="none" w:sz="0" w:space="0" w:color="auto"/>
        <w:left w:val="none" w:sz="0" w:space="0" w:color="auto"/>
        <w:bottom w:val="none" w:sz="0" w:space="0" w:color="auto"/>
        <w:right w:val="none" w:sz="0" w:space="0" w:color="auto"/>
      </w:divBdr>
    </w:div>
    <w:div w:id="434058627">
      <w:bodyDiv w:val="1"/>
      <w:marLeft w:val="0"/>
      <w:marRight w:val="0"/>
      <w:marTop w:val="0"/>
      <w:marBottom w:val="0"/>
      <w:divBdr>
        <w:top w:val="none" w:sz="0" w:space="0" w:color="auto"/>
        <w:left w:val="none" w:sz="0" w:space="0" w:color="auto"/>
        <w:bottom w:val="none" w:sz="0" w:space="0" w:color="auto"/>
        <w:right w:val="none" w:sz="0" w:space="0" w:color="auto"/>
      </w:divBdr>
      <w:divsChild>
        <w:div w:id="32475005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003817">
          <w:blockQuote w:val="1"/>
          <w:marLeft w:val="720"/>
          <w:marRight w:val="720"/>
          <w:marTop w:val="100"/>
          <w:marBottom w:val="100"/>
          <w:divBdr>
            <w:top w:val="none" w:sz="0" w:space="0" w:color="auto"/>
            <w:left w:val="none" w:sz="0" w:space="0" w:color="auto"/>
            <w:bottom w:val="none" w:sz="0" w:space="0" w:color="auto"/>
            <w:right w:val="none" w:sz="0" w:space="0" w:color="auto"/>
          </w:divBdr>
        </w:div>
        <w:div w:id="850527504">
          <w:blockQuote w:val="1"/>
          <w:marLeft w:val="720"/>
          <w:marRight w:val="720"/>
          <w:marTop w:val="100"/>
          <w:marBottom w:val="100"/>
          <w:divBdr>
            <w:top w:val="none" w:sz="0" w:space="0" w:color="auto"/>
            <w:left w:val="none" w:sz="0" w:space="0" w:color="auto"/>
            <w:bottom w:val="none" w:sz="0" w:space="0" w:color="auto"/>
            <w:right w:val="none" w:sz="0" w:space="0" w:color="auto"/>
          </w:divBdr>
        </w:div>
        <w:div w:id="818809670">
          <w:blockQuote w:val="1"/>
          <w:marLeft w:val="720"/>
          <w:marRight w:val="720"/>
          <w:marTop w:val="100"/>
          <w:marBottom w:val="100"/>
          <w:divBdr>
            <w:top w:val="none" w:sz="0" w:space="0" w:color="auto"/>
            <w:left w:val="none" w:sz="0" w:space="0" w:color="auto"/>
            <w:bottom w:val="none" w:sz="0" w:space="0" w:color="auto"/>
            <w:right w:val="none" w:sz="0" w:space="0" w:color="auto"/>
          </w:divBdr>
        </w:div>
        <w:div w:id="3676109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57995722">
      <w:bodyDiv w:val="1"/>
      <w:marLeft w:val="0"/>
      <w:marRight w:val="0"/>
      <w:marTop w:val="0"/>
      <w:marBottom w:val="0"/>
      <w:divBdr>
        <w:top w:val="none" w:sz="0" w:space="0" w:color="auto"/>
        <w:left w:val="none" w:sz="0" w:space="0" w:color="auto"/>
        <w:bottom w:val="none" w:sz="0" w:space="0" w:color="auto"/>
        <w:right w:val="none" w:sz="0" w:space="0" w:color="auto"/>
      </w:divBdr>
    </w:div>
    <w:div w:id="475924037">
      <w:bodyDiv w:val="1"/>
      <w:marLeft w:val="0"/>
      <w:marRight w:val="0"/>
      <w:marTop w:val="0"/>
      <w:marBottom w:val="0"/>
      <w:divBdr>
        <w:top w:val="none" w:sz="0" w:space="0" w:color="auto"/>
        <w:left w:val="none" w:sz="0" w:space="0" w:color="auto"/>
        <w:bottom w:val="none" w:sz="0" w:space="0" w:color="auto"/>
        <w:right w:val="none" w:sz="0" w:space="0" w:color="auto"/>
      </w:divBdr>
    </w:div>
    <w:div w:id="477692051">
      <w:bodyDiv w:val="1"/>
      <w:marLeft w:val="0"/>
      <w:marRight w:val="0"/>
      <w:marTop w:val="0"/>
      <w:marBottom w:val="0"/>
      <w:divBdr>
        <w:top w:val="none" w:sz="0" w:space="0" w:color="auto"/>
        <w:left w:val="none" w:sz="0" w:space="0" w:color="auto"/>
        <w:bottom w:val="none" w:sz="0" w:space="0" w:color="auto"/>
        <w:right w:val="none" w:sz="0" w:space="0" w:color="auto"/>
      </w:divBdr>
    </w:div>
    <w:div w:id="484275565">
      <w:bodyDiv w:val="1"/>
      <w:marLeft w:val="0"/>
      <w:marRight w:val="0"/>
      <w:marTop w:val="0"/>
      <w:marBottom w:val="0"/>
      <w:divBdr>
        <w:top w:val="none" w:sz="0" w:space="0" w:color="auto"/>
        <w:left w:val="none" w:sz="0" w:space="0" w:color="auto"/>
        <w:bottom w:val="none" w:sz="0" w:space="0" w:color="auto"/>
        <w:right w:val="none" w:sz="0" w:space="0" w:color="auto"/>
      </w:divBdr>
      <w:divsChild>
        <w:div w:id="1354379725">
          <w:marLeft w:val="0"/>
          <w:marRight w:val="0"/>
          <w:marTop w:val="0"/>
          <w:marBottom w:val="0"/>
          <w:divBdr>
            <w:top w:val="none" w:sz="0" w:space="0" w:color="auto"/>
            <w:left w:val="none" w:sz="0" w:space="0" w:color="auto"/>
            <w:bottom w:val="none" w:sz="0" w:space="0" w:color="auto"/>
            <w:right w:val="none" w:sz="0" w:space="0" w:color="auto"/>
          </w:divBdr>
          <w:divsChild>
            <w:div w:id="324625774">
              <w:marLeft w:val="0"/>
              <w:marRight w:val="0"/>
              <w:marTop w:val="0"/>
              <w:marBottom w:val="0"/>
              <w:divBdr>
                <w:top w:val="none" w:sz="0" w:space="0" w:color="auto"/>
                <w:left w:val="none" w:sz="0" w:space="0" w:color="auto"/>
                <w:bottom w:val="none" w:sz="0" w:space="0" w:color="auto"/>
                <w:right w:val="none" w:sz="0" w:space="0" w:color="auto"/>
              </w:divBdr>
              <w:divsChild>
                <w:div w:id="1878347301">
                  <w:marLeft w:val="0"/>
                  <w:marRight w:val="0"/>
                  <w:marTop w:val="0"/>
                  <w:marBottom w:val="0"/>
                  <w:divBdr>
                    <w:top w:val="none" w:sz="0" w:space="0" w:color="auto"/>
                    <w:left w:val="none" w:sz="0" w:space="0" w:color="auto"/>
                    <w:bottom w:val="none" w:sz="0" w:space="0" w:color="auto"/>
                    <w:right w:val="none" w:sz="0" w:space="0" w:color="auto"/>
                  </w:divBdr>
                  <w:divsChild>
                    <w:div w:id="1621571017">
                      <w:marLeft w:val="0"/>
                      <w:marRight w:val="0"/>
                      <w:marTop w:val="0"/>
                      <w:marBottom w:val="0"/>
                      <w:divBdr>
                        <w:top w:val="none" w:sz="0" w:space="0" w:color="auto"/>
                        <w:left w:val="none" w:sz="0" w:space="0" w:color="auto"/>
                        <w:bottom w:val="none" w:sz="0" w:space="0" w:color="auto"/>
                        <w:right w:val="none" w:sz="0" w:space="0" w:color="auto"/>
                      </w:divBdr>
                      <w:divsChild>
                        <w:div w:id="368922505">
                          <w:marLeft w:val="0"/>
                          <w:marRight w:val="0"/>
                          <w:marTop w:val="0"/>
                          <w:marBottom w:val="0"/>
                          <w:divBdr>
                            <w:top w:val="none" w:sz="0" w:space="0" w:color="auto"/>
                            <w:left w:val="none" w:sz="0" w:space="0" w:color="auto"/>
                            <w:bottom w:val="none" w:sz="0" w:space="0" w:color="auto"/>
                            <w:right w:val="none" w:sz="0" w:space="0" w:color="auto"/>
                          </w:divBdr>
                          <w:divsChild>
                            <w:div w:id="122992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8180955">
      <w:bodyDiv w:val="1"/>
      <w:marLeft w:val="0"/>
      <w:marRight w:val="0"/>
      <w:marTop w:val="0"/>
      <w:marBottom w:val="0"/>
      <w:divBdr>
        <w:top w:val="none" w:sz="0" w:space="0" w:color="auto"/>
        <w:left w:val="none" w:sz="0" w:space="0" w:color="auto"/>
        <w:bottom w:val="none" w:sz="0" w:space="0" w:color="auto"/>
        <w:right w:val="none" w:sz="0" w:space="0" w:color="auto"/>
      </w:divBdr>
      <w:divsChild>
        <w:div w:id="67925865">
          <w:marLeft w:val="0"/>
          <w:marRight w:val="0"/>
          <w:marTop w:val="0"/>
          <w:marBottom w:val="0"/>
          <w:divBdr>
            <w:top w:val="none" w:sz="0" w:space="0" w:color="auto"/>
            <w:left w:val="none" w:sz="0" w:space="0" w:color="auto"/>
            <w:bottom w:val="none" w:sz="0" w:space="0" w:color="auto"/>
            <w:right w:val="none" w:sz="0" w:space="0" w:color="auto"/>
          </w:divBdr>
          <w:divsChild>
            <w:div w:id="1141464007">
              <w:marLeft w:val="0"/>
              <w:marRight w:val="0"/>
              <w:marTop w:val="0"/>
              <w:marBottom w:val="0"/>
              <w:divBdr>
                <w:top w:val="none" w:sz="0" w:space="0" w:color="auto"/>
                <w:left w:val="none" w:sz="0" w:space="0" w:color="auto"/>
                <w:bottom w:val="none" w:sz="0" w:space="0" w:color="auto"/>
                <w:right w:val="none" w:sz="0" w:space="0" w:color="auto"/>
              </w:divBdr>
              <w:divsChild>
                <w:div w:id="526215621">
                  <w:marLeft w:val="0"/>
                  <w:marRight w:val="0"/>
                  <w:marTop w:val="0"/>
                  <w:marBottom w:val="0"/>
                  <w:divBdr>
                    <w:top w:val="none" w:sz="0" w:space="0" w:color="auto"/>
                    <w:left w:val="none" w:sz="0" w:space="0" w:color="auto"/>
                    <w:bottom w:val="none" w:sz="0" w:space="0" w:color="auto"/>
                    <w:right w:val="none" w:sz="0" w:space="0" w:color="auto"/>
                  </w:divBdr>
                  <w:divsChild>
                    <w:div w:id="1283615452">
                      <w:marLeft w:val="0"/>
                      <w:marRight w:val="0"/>
                      <w:marTop w:val="0"/>
                      <w:marBottom w:val="0"/>
                      <w:divBdr>
                        <w:top w:val="none" w:sz="0" w:space="0" w:color="auto"/>
                        <w:left w:val="none" w:sz="0" w:space="0" w:color="auto"/>
                        <w:bottom w:val="none" w:sz="0" w:space="0" w:color="auto"/>
                        <w:right w:val="none" w:sz="0" w:space="0" w:color="auto"/>
                      </w:divBdr>
                      <w:divsChild>
                        <w:div w:id="1944142714">
                          <w:marLeft w:val="0"/>
                          <w:marRight w:val="0"/>
                          <w:marTop w:val="0"/>
                          <w:marBottom w:val="0"/>
                          <w:divBdr>
                            <w:top w:val="none" w:sz="0" w:space="0" w:color="auto"/>
                            <w:left w:val="none" w:sz="0" w:space="0" w:color="auto"/>
                            <w:bottom w:val="none" w:sz="0" w:space="0" w:color="auto"/>
                            <w:right w:val="none" w:sz="0" w:space="0" w:color="auto"/>
                          </w:divBdr>
                          <w:divsChild>
                            <w:div w:id="96615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8444580">
      <w:bodyDiv w:val="1"/>
      <w:marLeft w:val="0"/>
      <w:marRight w:val="0"/>
      <w:marTop w:val="0"/>
      <w:marBottom w:val="0"/>
      <w:divBdr>
        <w:top w:val="none" w:sz="0" w:space="0" w:color="auto"/>
        <w:left w:val="none" w:sz="0" w:space="0" w:color="auto"/>
        <w:bottom w:val="none" w:sz="0" w:space="0" w:color="auto"/>
        <w:right w:val="none" w:sz="0" w:space="0" w:color="auto"/>
      </w:divBdr>
    </w:div>
    <w:div w:id="509416663">
      <w:bodyDiv w:val="1"/>
      <w:marLeft w:val="0"/>
      <w:marRight w:val="0"/>
      <w:marTop w:val="0"/>
      <w:marBottom w:val="0"/>
      <w:divBdr>
        <w:top w:val="none" w:sz="0" w:space="0" w:color="auto"/>
        <w:left w:val="none" w:sz="0" w:space="0" w:color="auto"/>
        <w:bottom w:val="none" w:sz="0" w:space="0" w:color="auto"/>
        <w:right w:val="none" w:sz="0" w:space="0" w:color="auto"/>
      </w:divBdr>
    </w:div>
    <w:div w:id="531721702">
      <w:bodyDiv w:val="1"/>
      <w:marLeft w:val="0"/>
      <w:marRight w:val="0"/>
      <w:marTop w:val="0"/>
      <w:marBottom w:val="0"/>
      <w:divBdr>
        <w:top w:val="none" w:sz="0" w:space="0" w:color="auto"/>
        <w:left w:val="none" w:sz="0" w:space="0" w:color="auto"/>
        <w:bottom w:val="none" w:sz="0" w:space="0" w:color="auto"/>
        <w:right w:val="none" w:sz="0" w:space="0" w:color="auto"/>
      </w:divBdr>
    </w:div>
    <w:div w:id="551311708">
      <w:bodyDiv w:val="1"/>
      <w:marLeft w:val="0"/>
      <w:marRight w:val="0"/>
      <w:marTop w:val="0"/>
      <w:marBottom w:val="0"/>
      <w:divBdr>
        <w:top w:val="none" w:sz="0" w:space="0" w:color="auto"/>
        <w:left w:val="none" w:sz="0" w:space="0" w:color="auto"/>
        <w:bottom w:val="none" w:sz="0" w:space="0" w:color="auto"/>
        <w:right w:val="none" w:sz="0" w:space="0" w:color="auto"/>
      </w:divBdr>
    </w:div>
    <w:div w:id="567418328">
      <w:bodyDiv w:val="1"/>
      <w:marLeft w:val="0"/>
      <w:marRight w:val="0"/>
      <w:marTop w:val="0"/>
      <w:marBottom w:val="0"/>
      <w:divBdr>
        <w:top w:val="none" w:sz="0" w:space="0" w:color="auto"/>
        <w:left w:val="none" w:sz="0" w:space="0" w:color="auto"/>
        <w:bottom w:val="none" w:sz="0" w:space="0" w:color="auto"/>
        <w:right w:val="none" w:sz="0" w:space="0" w:color="auto"/>
      </w:divBdr>
    </w:div>
    <w:div w:id="571086241">
      <w:bodyDiv w:val="1"/>
      <w:marLeft w:val="0"/>
      <w:marRight w:val="0"/>
      <w:marTop w:val="0"/>
      <w:marBottom w:val="0"/>
      <w:divBdr>
        <w:top w:val="none" w:sz="0" w:space="0" w:color="auto"/>
        <w:left w:val="none" w:sz="0" w:space="0" w:color="auto"/>
        <w:bottom w:val="none" w:sz="0" w:space="0" w:color="auto"/>
        <w:right w:val="none" w:sz="0" w:space="0" w:color="auto"/>
      </w:divBdr>
    </w:div>
    <w:div w:id="579943761">
      <w:bodyDiv w:val="1"/>
      <w:marLeft w:val="0"/>
      <w:marRight w:val="0"/>
      <w:marTop w:val="0"/>
      <w:marBottom w:val="0"/>
      <w:divBdr>
        <w:top w:val="none" w:sz="0" w:space="0" w:color="auto"/>
        <w:left w:val="none" w:sz="0" w:space="0" w:color="auto"/>
        <w:bottom w:val="none" w:sz="0" w:space="0" w:color="auto"/>
        <w:right w:val="none" w:sz="0" w:space="0" w:color="auto"/>
      </w:divBdr>
    </w:div>
    <w:div w:id="605773191">
      <w:bodyDiv w:val="1"/>
      <w:marLeft w:val="0"/>
      <w:marRight w:val="0"/>
      <w:marTop w:val="0"/>
      <w:marBottom w:val="0"/>
      <w:divBdr>
        <w:top w:val="none" w:sz="0" w:space="0" w:color="auto"/>
        <w:left w:val="none" w:sz="0" w:space="0" w:color="auto"/>
        <w:bottom w:val="none" w:sz="0" w:space="0" w:color="auto"/>
        <w:right w:val="none" w:sz="0" w:space="0" w:color="auto"/>
      </w:divBdr>
    </w:div>
    <w:div w:id="622199664">
      <w:bodyDiv w:val="1"/>
      <w:marLeft w:val="0"/>
      <w:marRight w:val="0"/>
      <w:marTop w:val="0"/>
      <w:marBottom w:val="0"/>
      <w:divBdr>
        <w:top w:val="none" w:sz="0" w:space="0" w:color="auto"/>
        <w:left w:val="none" w:sz="0" w:space="0" w:color="auto"/>
        <w:bottom w:val="none" w:sz="0" w:space="0" w:color="auto"/>
        <w:right w:val="none" w:sz="0" w:space="0" w:color="auto"/>
      </w:divBdr>
      <w:divsChild>
        <w:div w:id="458421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24624707">
      <w:bodyDiv w:val="1"/>
      <w:marLeft w:val="0"/>
      <w:marRight w:val="0"/>
      <w:marTop w:val="0"/>
      <w:marBottom w:val="0"/>
      <w:divBdr>
        <w:top w:val="none" w:sz="0" w:space="0" w:color="auto"/>
        <w:left w:val="none" w:sz="0" w:space="0" w:color="auto"/>
        <w:bottom w:val="none" w:sz="0" w:space="0" w:color="auto"/>
        <w:right w:val="none" w:sz="0" w:space="0" w:color="auto"/>
      </w:divBdr>
    </w:div>
    <w:div w:id="629477464">
      <w:bodyDiv w:val="1"/>
      <w:marLeft w:val="0"/>
      <w:marRight w:val="0"/>
      <w:marTop w:val="0"/>
      <w:marBottom w:val="0"/>
      <w:divBdr>
        <w:top w:val="none" w:sz="0" w:space="0" w:color="auto"/>
        <w:left w:val="none" w:sz="0" w:space="0" w:color="auto"/>
        <w:bottom w:val="none" w:sz="0" w:space="0" w:color="auto"/>
        <w:right w:val="none" w:sz="0" w:space="0" w:color="auto"/>
      </w:divBdr>
    </w:div>
    <w:div w:id="651904968">
      <w:bodyDiv w:val="1"/>
      <w:marLeft w:val="0"/>
      <w:marRight w:val="0"/>
      <w:marTop w:val="0"/>
      <w:marBottom w:val="0"/>
      <w:divBdr>
        <w:top w:val="none" w:sz="0" w:space="0" w:color="auto"/>
        <w:left w:val="none" w:sz="0" w:space="0" w:color="auto"/>
        <w:bottom w:val="none" w:sz="0" w:space="0" w:color="auto"/>
        <w:right w:val="none" w:sz="0" w:space="0" w:color="auto"/>
      </w:divBdr>
    </w:div>
    <w:div w:id="659693456">
      <w:bodyDiv w:val="1"/>
      <w:marLeft w:val="0"/>
      <w:marRight w:val="0"/>
      <w:marTop w:val="0"/>
      <w:marBottom w:val="0"/>
      <w:divBdr>
        <w:top w:val="none" w:sz="0" w:space="0" w:color="auto"/>
        <w:left w:val="none" w:sz="0" w:space="0" w:color="auto"/>
        <w:bottom w:val="none" w:sz="0" w:space="0" w:color="auto"/>
        <w:right w:val="none" w:sz="0" w:space="0" w:color="auto"/>
      </w:divBdr>
    </w:div>
    <w:div w:id="705182185">
      <w:bodyDiv w:val="1"/>
      <w:marLeft w:val="0"/>
      <w:marRight w:val="0"/>
      <w:marTop w:val="0"/>
      <w:marBottom w:val="0"/>
      <w:divBdr>
        <w:top w:val="none" w:sz="0" w:space="0" w:color="auto"/>
        <w:left w:val="none" w:sz="0" w:space="0" w:color="auto"/>
        <w:bottom w:val="none" w:sz="0" w:space="0" w:color="auto"/>
        <w:right w:val="none" w:sz="0" w:space="0" w:color="auto"/>
      </w:divBdr>
    </w:div>
    <w:div w:id="705641468">
      <w:bodyDiv w:val="1"/>
      <w:marLeft w:val="0"/>
      <w:marRight w:val="0"/>
      <w:marTop w:val="0"/>
      <w:marBottom w:val="0"/>
      <w:divBdr>
        <w:top w:val="none" w:sz="0" w:space="0" w:color="auto"/>
        <w:left w:val="none" w:sz="0" w:space="0" w:color="auto"/>
        <w:bottom w:val="none" w:sz="0" w:space="0" w:color="auto"/>
        <w:right w:val="none" w:sz="0" w:space="0" w:color="auto"/>
      </w:divBdr>
    </w:div>
    <w:div w:id="711423829">
      <w:bodyDiv w:val="1"/>
      <w:marLeft w:val="0"/>
      <w:marRight w:val="0"/>
      <w:marTop w:val="0"/>
      <w:marBottom w:val="0"/>
      <w:divBdr>
        <w:top w:val="none" w:sz="0" w:space="0" w:color="auto"/>
        <w:left w:val="none" w:sz="0" w:space="0" w:color="auto"/>
        <w:bottom w:val="none" w:sz="0" w:space="0" w:color="auto"/>
        <w:right w:val="none" w:sz="0" w:space="0" w:color="auto"/>
      </w:divBdr>
      <w:divsChild>
        <w:div w:id="579799929">
          <w:marLeft w:val="0"/>
          <w:marRight w:val="0"/>
          <w:marTop w:val="0"/>
          <w:marBottom w:val="0"/>
          <w:divBdr>
            <w:top w:val="none" w:sz="0" w:space="0" w:color="auto"/>
            <w:left w:val="none" w:sz="0" w:space="0" w:color="auto"/>
            <w:bottom w:val="none" w:sz="0" w:space="0" w:color="auto"/>
            <w:right w:val="none" w:sz="0" w:space="0" w:color="auto"/>
          </w:divBdr>
          <w:divsChild>
            <w:div w:id="359286853">
              <w:marLeft w:val="0"/>
              <w:marRight w:val="0"/>
              <w:marTop w:val="0"/>
              <w:marBottom w:val="0"/>
              <w:divBdr>
                <w:top w:val="none" w:sz="0" w:space="0" w:color="auto"/>
                <w:left w:val="none" w:sz="0" w:space="0" w:color="auto"/>
                <w:bottom w:val="none" w:sz="0" w:space="0" w:color="auto"/>
                <w:right w:val="none" w:sz="0" w:space="0" w:color="auto"/>
              </w:divBdr>
              <w:divsChild>
                <w:div w:id="324432337">
                  <w:marLeft w:val="0"/>
                  <w:marRight w:val="0"/>
                  <w:marTop w:val="0"/>
                  <w:marBottom w:val="0"/>
                  <w:divBdr>
                    <w:top w:val="none" w:sz="0" w:space="0" w:color="auto"/>
                    <w:left w:val="none" w:sz="0" w:space="0" w:color="auto"/>
                    <w:bottom w:val="none" w:sz="0" w:space="0" w:color="auto"/>
                    <w:right w:val="none" w:sz="0" w:space="0" w:color="auto"/>
                  </w:divBdr>
                  <w:divsChild>
                    <w:div w:id="1829596345">
                      <w:marLeft w:val="0"/>
                      <w:marRight w:val="0"/>
                      <w:marTop w:val="0"/>
                      <w:marBottom w:val="0"/>
                      <w:divBdr>
                        <w:top w:val="none" w:sz="0" w:space="0" w:color="auto"/>
                        <w:left w:val="none" w:sz="0" w:space="0" w:color="auto"/>
                        <w:bottom w:val="none" w:sz="0" w:space="0" w:color="auto"/>
                        <w:right w:val="none" w:sz="0" w:space="0" w:color="auto"/>
                      </w:divBdr>
                      <w:divsChild>
                        <w:div w:id="1335494683">
                          <w:marLeft w:val="0"/>
                          <w:marRight w:val="0"/>
                          <w:marTop w:val="0"/>
                          <w:marBottom w:val="0"/>
                          <w:divBdr>
                            <w:top w:val="none" w:sz="0" w:space="0" w:color="auto"/>
                            <w:left w:val="none" w:sz="0" w:space="0" w:color="auto"/>
                            <w:bottom w:val="none" w:sz="0" w:space="0" w:color="auto"/>
                            <w:right w:val="none" w:sz="0" w:space="0" w:color="auto"/>
                          </w:divBdr>
                          <w:divsChild>
                            <w:div w:id="134875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26147245">
      <w:bodyDiv w:val="1"/>
      <w:marLeft w:val="0"/>
      <w:marRight w:val="0"/>
      <w:marTop w:val="0"/>
      <w:marBottom w:val="0"/>
      <w:divBdr>
        <w:top w:val="none" w:sz="0" w:space="0" w:color="auto"/>
        <w:left w:val="none" w:sz="0" w:space="0" w:color="auto"/>
        <w:bottom w:val="none" w:sz="0" w:space="0" w:color="auto"/>
        <w:right w:val="none" w:sz="0" w:space="0" w:color="auto"/>
      </w:divBdr>
    </w:div>
    <w:div w:id="732510228">
      <w:bodyDiv w:val="1"/>
      <w:marLeft w:val="0"/>
      <w:marRight w:val="0"/>
      <w:marTop w:val="0"/>
      <w:marBottom w:val="0"/>
      <w:divBdr>
        <w:top w:val="none" w:sz="0" w:space="0" w:color="auto"/>
        <w:left w:val="none" w:sz="0" w:space="0" w:color="auto"/>
        <w:bottom w:val="none" w:sz="0" w:space="0" w:color="auto"/>
        <w:right w:val="none" w:sz="0" w:space="0" w:color="auto"/>
      </w:divBdr>
      <w:divsChild>
        <w:div w:id="842279624">
          <w:marLeft w:val="0"/>
          <w:marRight w:val="0"/>
          <w:marTop w:val="0"/>
          <w:marBottom w:val="0"/>
          <w:divBdr>
            <w:top w:val="none" w:sz="0" w:space="0" w:color="auto"/>
            <w:left w:val="none" w:sz="0" w:space="0" w:color="auto"/>
            <w:bottom w:val="none" w:sz="0" w:space="0" w:color="auto"/>
            <w:right w:val="none" w:sz="0" w:space="0" w:color="auto"/>
          </w:divBdr>
          <w:divsChild>
            <w:div w:id="44725404">
              <w:marLeft w:val="0"/>
              <w:marRight w:val="0"/>
              <w:marTop w:val="0"/>
              <w:marBottom w:val="0"/>
              <w:divBdr>
                <w:top w:val="none" w:sz="0" w:space="0" w:color="auto"/>
                <w:left w:val="none" w:sz="0" w:space="0" w:color="auto"/>
                <w:bottom w:val="none" w:sz="0" w:space="0" w:color="auto"/>
                <w:right w:val="none" w:sz="0" w:space="0" w:color="auto"/>
              </w:divBdr>
              <w:divsChild>
                <w:div w:id="458187583">
                  <w:marLeft w:val="0"/>
                  <w:marRight w:val="0"/>
                  <w:marTop w:val="0"/>
                  <w:marBottom w:val="450"/>
                  <w:divBdr>
                    <w:top w:val="none" w:sz="0" w:space="0" w:color="auto"/>
                    <w:left w:val="none" w:sz="0" w:space="0" w:color="auto"/>
                    <w:bottom w:val="none" w:sz="0" w:space="0" w:color="auto"/>
                    <w:right w:val="none" w:sz="0" w:space="0" w:color="auto"/>
                  </w:divBdr>
                  <w:divsChild>
                    <w:div w:id="1742362007">
                      <w:marLeft w:val="0"/>
                      <w:marRight w:val="0"/>
                      <w:marTop w:val="0"/>
                      <w:marBottom w:val="0"/>
                      <w:divBdr>
                        <w:top w:val="none" w:sz="0" w:space="0" w:color="auto"/>
                        <w:left w:val="none" w:sz="0" w:space="0" w:color="auto"/>
                        <w:bottom w:val="none" w:sz="0" w:space="0" w:color="auto"/>
                        <w:right w:val="none" w:sz="0" w:space="0" w:color="auto"/>
                      </w:divBdr>
                      <w:divsChild>
                        <w:div w:id="966080075">
                          <w:marLeft w:val="0"/>
                          <w:marRight w:val="0"/>
                          <w:marTop w:val="0"/>
                          <w:marBottom w:val="0"/>
                          <w:divBdr>
                            <w:top w:val="none" w:sz="0" w:space="0" w:color="auto"/>
                            <w:left w:val="none" w:sz="0" w:space="0" w:color="auto"/>
                            <w:bottom w:val="none" w:sz="0" w:space="0" w:color="auto"/>
                            <w:right w:val="none" w:sz="0" w:space="0" w:color="auto"/>
                          </w:divBdr>
                          <w:divsChild>
                            <w:div w:id="52352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8672853">
      <w:bodyDiv w:val="1"/>
      <w:marLeft w:val="0"/>
      <w:marRight w:val="0"/>
      <w:marTop w:val="0"/>
      <w:marBottom w:val="0"/>
      <w:divBdr>
        <w:top w:val="none" w:sz="0" w:space="0" w:color="auto"/>
        <w:left w:val="none" w:sz="0" w:space="0" w:color="auto"/>
        <w:bottom w:val="none" w:sz="0" w:space="0" w:color="auto"/>
        <w:right w:val="none" w:sz="0" w:space="0" w:color="auto"/>
      </w:divBdr>
    </w:div>
    <w:div w:id="746537030">
      <w:bodyDiv w:val="1"/>
      <w:marLeft w:val="0"/>
      <w:marRight w:val="0"/>
      <w:marTop w:val="0"/>
      <w:marBottom w:val="0"/>
      <w:divBdr>
        <w:top w:val="none" w:sz="0" w:space="0" w:color="auto"/>
        <w:left w:val="none" w:sz="0" w:space="0" w:color="auto"/>
        <w:bottom w:val="none" w:sz="0" w:space="0" w:color="auto"/>
        <w:right w:val="none" w:sz="0" w:space="0" w:color="auto"/>
      </w:divBdr>
    </w:div>
    <w:div w:id="751197855">
      <w:bodyDiv w:val="1"/>
      <w:marLeft w:val="0"/>
      <w:marRight w:val="0"/>
      <w:marTop w:val="0"/>
      <w:marBottom w:val="0"/>
      <w:divBdr>
        <w:top w:val="none" w:sz="0" w:space="0" w:color="auto"/>
        <w:left w:val="none" w:sz="0" w:space="0" w:color="auto"/>
        <w:bottom w:val="none" w:sz="0" w:space="0" w:color="auto"/>
        <w:right w:val="none" w:sz="0" w:space="0" w:color="auto"/>
      </w:divBdr>
    </w:div>
    <w:div w:id="757480870">
      <w:bodyDiv w:val="1"/>
      <w:marLeft w:val="0"/>
      <w:marRight w:val="0"/>
      <w:marTop w:val="0"/>
      <w:marBottom w:val="0"/>
      <w:divBdr>
        <w:top w:val="none" w:sz="0" w:space="0" w:color="auto"/>
        <w:left w:val="none" w:sz="0" w:space="0" w:color="auto"/>
        <w:bottom w:val="none" w:sz="0" w:space="0" w:color="auto"/>
        <w:right w:val="none" w:sz="0" w:space="0" w:color="auto"/>
      </w:divBdr>
    </w:div>
    <w:div w:id="760374620">
      <w:bodyDiv w:val="1"/>
      <w:marLeft w:val="0"/>
      <w:marRight w:val="0"/>
      <w:marTop w:val="0"/>
      <w:marBottom w:val="0"/>
      <w:divBdr>
        <w:top w:val="none" w:sz="0" w:space="0" w:color="auto"/>
        <w:left w:val="none" w:sz="0" w:space="0" w:color="auto"/>
        <w:bottom w:val="none" w:sz="0" w:space="0" w:color="auto"/>
        <w:right w:val="none" w:sz="0" w:space="0" w:color="auto"/>
      </w:divBdr>
    </w:div>
    <w:div w:id="766462380">
      <w:bodyDiv w:val="1"/>
      <w:marLeft w:val="0"/>
      <w:marRight w:val="0"/>
      <w:marTop w:val="0"/>
      <w:marBottom w:val="0"/>
      <w:divBdr>
        <w:top w:val="none" w:sz="0" w:space="0" w:color="auto"/>
        <w:left w:val="none" w:sz="0" w:space="0" w:color="auto"/>
        <w:bottom w:val="none" w:sz="0" w:space="0" w:color="auto"/>
        <w:right w:val="none" w:sz="0" w:space="0" w:color="auto"/>
      </w:divBdr>
    </w:div>
    <w:div w:id="771556986">
      <w:bodyDiv w:val="1"/>
      <w:marLeft w:val="0"/>
      <w:marRight w:val="0"/>
      <w:marTop w:val="0"/>
      <w:marBottom w:val="0"/>
      <w:divBdr>
        <w:top w:val="none" w:sz="0" w:space="0" w:color="auto"/>
        <w:left w:val="none" w:sz="0" w:space="0" w:color="auto"/>
        <w:bottom w:val="none" w:sz="0" w:space="0" w:color="auto"/>
        <w:right w:val="none" w:sz="0" w:space="0" w:color="auto"/>
      </w:divBdr>
    </w:div>
    <w:div w:id="777916125">
      <w:bodyDiv w:val="1"/>
      <w:marLeft w:val="0"/>
      <w:marRight w:val="0"/>
      <w:marTop w:val="0"/>
      <w:marBottom w:val="0"/>
      <w:divBdr>
        <w:top w:val="none" w:sz="0" w:space="0" w:color="auto"/>
        <w:left w:val="none" w:sz="0" w:space="0" w:color="auto"/>
        <w:bottom w:val="none" w:sz="0" w:space="0" w:color="auto"/>
        <w:right w:val="none" w:sz="0" w:space="0" w:color="auto"/>
      </w:divBdr>
    </w:div>
    <w:div w:id="781075421">
      <w:bodyDiv w:val="1"/>
      <w:marLeft w:val="0"/>
      <w:marRight w:val="0"/>
      <w:marTop w:val="0"/>
      <w:marBottom w:val="0"/>
      <w:divBdr>
        <w:top w:val="none" w:sz="0" w:space="0" w:color="auto"/>
        <w:left w:val="none" w:sz="0" w:space="0" w:color="auto"/>
        <w:bottom w:val="none" w:sz="0" w:space="0" w:color="auto"/>
        <w:right w:val="none" w:sz="0" w:space="0" w:color="auto"/>
      </w:divBdr>
      <w:divsChild>
        <w:div w:id="377902783">
          <w:blockQuote w:val="1"/>
          <w:marLeft w:val="720"/>
          <w:marRight w:val="720"/>
          <w:marTop w:val="100"/>
          <w:marBottom w:val="100"/>
          <w:divBdr>
            <w:top w:val="none" w:sz="0" w:space="0" w:color="auto"/>
            <w:left w:val="none" w:sz="0" w:space="0" w:color="auto"/>
            <w:bottom w:val="none" w:sz="0" w:space="0" w:color="auto"/>
            <w:right w:val="none" w:sz="0" w:space="0" w:color="auto"/>
          </w:divBdr>
        </w:div>
        <w:div w:id="2086102241">
          <w:blockQuote w:val="1"/>
          <w:marLeft w:val="720"/>
          <w:marRight w:val="720"/>
          <w:marTop w:val="100"/>
          <w:marBottom w:val="100"/>
          <w:divBdr>
            <w:top w:val="none" w:sz="0" w:space="0" w:color="auto"/>
            <w:left w:val="none" w:sz="0" w:space="0" w:color="auto"/>
            <w:bottom w:val="none" w:sz="0" w:space="0" w:color="auto"/>
            <w:right w:val="none" w:sz="0" w:space="0" w:color="auto"/>
          </w:divBdr>
        </w:div>
        <w:div w:id="646932227">
          <w:blockQuote w:val="1"/>
          <w:marLeft w:val="720"/>
          <w:marRight w:val="720"/>
          <w:marTop w:val="100"/>
          <w:marBottom w:val="100"/>
          <w:divBdr>
            <w:top w:val="none" w:sz="0" w:space="0" w:color="auto"/>
            <w:left w:val="none" w:sz="0" w:space="0" w:color="auto"/>
            <w:bottom w:val="none" w:sz="0" w:space="0" w:color="auto"/>
            <w:right w:val="none" w:sz="0" w:space="0" w:color="auto"/>
          </w:divBdr>
        </w:div>
        <w:div w:id="304980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5466647">
      <w:bodyDiv w:val="1"/>
      <w:marLeft w:val="0"/>
      <w:marRight w:val="0"/>
      <w:marTop w:val="0"/>
      <w:marBottom w:val="0"/>
      <w:divBdr>
        <w:top w:val="none" w:sz="0" w:space="0" w:color="auto"/>
        <w:left w:val="none" w:sz="0" w:space="0" w:color="auto"/>
        <w:bottom w:val="none" w:sz="0" w:space="0" w:color="auto"/>
        <w:right w:val="none" w:sz="0" w:space="0" w:color="auto"/>
      </w:divBdr>
    </w:div>
    <w:div w:id="791289999">
      <w:bodyDiv w:val="1"/>
      <w:marLeft w:val="0"/>
      <w:marRight w:val="0"/>
      <w:marTop w:val="0"/>
      <w:marBottom w:val="0"/>
      <w:divBdr>
        <w:top w:val="none" w:sz="0" w:space="0" w:color="auto"/>
        <w:left w:val="none" w:sz="0" w:space="0" w:color="auto"/>
        <w:bottom w:val="none" w:sz="0" w:space="0" w:color="auto"/>
        <w:right w:val="none" w:sz="0" w:space="0" w:color="auto"/>
      </w:divBdr>
    </w:div>
    <w:div w:id="795027739">
      <w:bodyDiv w:val="1"/>
      <w:marLeft w:val="0"/>
      <w:marRight w:val="0"/>
      <w:marTop w:val="0"/>
      <w:marBottom w:val="0"/>
      <w:divBdr>
        <w:top w:val="none" w:sz="0" w:space="0" w:color="auto"/>
        <w:left w:val="none" w:sz="0" w:space="0" w:color="auto"/>
        <w:bottom w:val="none" w:sz="0" w:space="0" w:color="auto"/>
        <w:right w:val="none" w:sz="0" w:space="0" w:color="auto"/>
      </w:divBdr>
    </w:div>
    <w:div w:id="806238351">
      <w:bodyDiv w:val="1"/>
      <w:marLeft w:val="0"/>
      <w:marRight w:val="0"/>
      <w:marTop w:val="0"/>
      <w:marBottom w:val="0"/>
      <w:divBdr>
        <w:top w:val="none" w:sz="0" w:space="0" w:color="auto"/>
        <w:left w:val="none" w:sz="0" w:space="0" w:color="auto"/>
        <w:bottom w:val="none" w:sz="0" w:space="0" w:color="auto"/>
        <w:right w:val="none" w:sz="0" w:space="0" w:color="auto"/>
      </w:divBdr>
    </w:div>
    <w:div w:id="809633492">
      <w:bodyDiv w:val="1"/>
      <w:marLeft w:val="0"/>
      <w:marRight w:val="0"/>
      <w:marTop w:val="0"/>
      <w:marBottom w:val="0"/>
      <w:divBdr>
        <w:top w:val="none" w:sz="0" w:space="0" w:color="auto"/>
        <w:left w:val="none" w:sz="0" w:space="0" w:color="auto"/>
        <w:bottom w:val="none" w:sz="0" w:space="0" w:color="auto"/>
        <w:right w:val="none" w:sz="0" w:space="0" w:color="auto"/>
      </w:divBdr>
    </w:div>
    <w:div w:id="820729882">
      <w:bodyDiv w:val="1"/>
      <w:marLeft w:val="0"/>
      <w:marRight w:val="0"/>
      <w:marTop w:val="0"/>
      <w:marBottom w:val="0"/>
      <w:divBdr>
        <w:top w:val="none" w:sz="0" w:space="0" w:color="auto"/>
        <w:left w:val="none" w:sz="0" w:space="0" w:color="auto"/>
        <w:bottom w:val="none" w:sz="0" w:space="0" w:color="auto"/>
        <w:right w:val="none" w:sz="0" w:space="0" w:color="auto"/>
      </w:divBdr>
      <w:divsChild>
        <w:div w:id="689915951">
          <w:blockQuote w:val="1"/>
          <w:marLeft w:val="720"/>
          <w:marRight w:val="720"/>
          <w:marTop w:val="100"/>
          <w:marBottom w:val="100"/>
          <w:divBdr>
            <w:top w:val="none" w:sz="0" w:space="0" w:color="auto"/>
            <w:left w:val="none" w:sz="0" w:space="0" w:color="auto"/>
            <w:bottom w:val="none" w:sz="0" w:space="0" w:color="auto"/>
            <w:right w:val="none" w:sz="0" w:space="0" w:color="auto"/>
          </w:divBdr>
        </w:div>
        <w:div w:id="1142887686">
          <w:blockQuote w:val="1"/>
          <w:marLeft w:val="720"/>
          <w:marRight w:val="720"/>
          <w:marTop w:val="100"/>
          <w:marBottom w:val="100"/>
          <w:divBdr>
            <w:top w:val="none" w:sz="0" w:space="0" w:color="auto"/>
            <w:left w:val="none" w:sz="0" w:space="0" w:color="auto"/>
            <w:bottom w:val="none" w:sz="0" w:space="0" w:color="auto"/>
            <w:right w:val="none" w:sz="0" w:space="0" w:color="auto"/>
          </w:divBdr>
        </w:div>
        <w:div w:id="439228352">
          <w:blockQuote w:val="1"/>
          <w:marLeft w:val="720"/>
          <w:marRight w:val="720"/>
          <w:marTop w:val="100"/>
          <w:marBottom w:val="100"/>
          <w:divBdr>
            <w:top w:val="none" w:sz="0" w:space="0" w:color="auto"/>
            <w:left w:val="none" w:sz="0" w:space="0" w:color="auto"/>
            <w:bottom w:val="none" w:sz="0" w:space="0" w:color="auto"/>
            <w:right w:val="none" w:sz="0" w:space="0" w:color="auto"/>
          </w:divBdr>
        </w:div>
        <w:div w:id="5560894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48560944">
      <w:bodyDiv w:val="1"/>
      <w:marLeft w:val="0"/>
      <w:marRight w:val="0"/>
      <w:marTop w:val="0"/>
      <w:marBottom w:val="0"/>
      <w:divBdr>
        <w:top w:val="none" w:sz="0" w:space="0" w:color="auto"/>
        <w:left w:val="none" w:sz="0" w:space="0" w:color="auto"/>
        <w:bottom w:val="none" w:sz="0" w:space="0" w:color="auto"/>
        <w:right w:val="none" w:sz="0" w:space="0" w:color="auto"/>
      </w:divBdr>
    </w:div>
    <w:div w:id="872305686">
      <w:bodyDiv w:val="1"/>
      <w:marLeft w:val="0"/>
      <w:marRight w:val="0"/>
      <w:marTop w:val="0"/>
      <w:marBottom w:val="0"/>
      <w:divBdr>
        <w:top w:val="none" w:sz="0" w:space="0" w:color="auto"/>
        <w:left w:val="none" w:sz="0" w:space="0" w:color="auto"/>
        <w:bottom w:val="none" w:sz="0" w:space="0" w:color="auto"/>
        <w:right w:val="none" w:sz="0" w:space="0" w:color="auto"/>
      </w:divBdr>
    </w:div>
    <w:div w:id="879973204">
      <w:bodyDiv w:val="1"/>
      <w:marLeft w:val="0"/>
      <w:marRight w:val="0"/>
      <w:marTop w:val="0"/>
      <w:marBottom w:val="0"/>
      <w:divBdr>
        <w:top w:val="none" w:sz="0" w:space="0" w:color="auto"/>
        <w:left w:val="none" w:sz="0" w:space="0" w:color="auto"/>
        <w:bottom w:val="none" w:sz="0" w:space="0" w:color="auto"/>
        <w:right w:val="none" w:sz="0" w:space="0" w:color="auto"/>
      </w:divBdr>
    </w:div>
    <w:div w:id="897285131">
      <w:bodyDiv w:val="1"/>
      <w:marLeft w:val="0"/>
      <w:marRight w:val="0"/>
      <w:marTop w:val="0"/>
      <w:marBottom w:val="0"/>
      <w:divBdr>
        <w:top w:val="none" w:sz="0" w:space="0" w:color="auto"/>
        <w:left w:val="none" w:sz="0" w:space="0" w:color="auto"/>
        <w:bottom w:val="none" w:sz="0" w:space="0" w:color="auto"/>
        <w:right w:val="none" w:sz="0" w:space="0" w:color="auto"/>
      </w:divBdr>
    </w:div>
    <w:div w:id="897743157">
      <w:bodyDiv w:val="1"/>
      <w:marLeft w:val="0"/>
      <w:marRight w:val="0"/>
      <w:marTop w:val="0"/>
      <w:marBottom w:val="0"/>
      <w:divBdr>
        <w:top w:val="none" w:sz="0" w:space="0" w:color="auto"/>
        <w:left w:val="none" w:sz="0" w:space="0" w:color="auto"/>
        <w:bottom w:val="none" w:sz="0" w:space="0" w:color="auto"/>
        <w:right w:val="none" w:sz="0" w:space="0" w:color="auto"/>
      </w:divBdr>
    </w:div>
    <w:div w:id="900945060">
      <w:bodyDiv w:val="1"/>
      <w:marLeft w:val="0"/>
      <w:marRight w:val="0"/>
      <w:marTop w:val="0"/>
      <w:marBottom w:val="0"/>
      <w:divBdr>
        <w:top w:val="none" w:sz="0" w:space="0" w:color="auto"/>
        <w:left w:val="none" w:sz="0" w:space="0" w:color="auto"/>
        <w:bottom w:val="none" w:sz="0" w:space="0" w:color="auto"/>
        <w:right w:val="none" w:sz="0" w:space="0" w:color="auto"/>
      </w:divBdr>
    </w:div>
    <w:div w:id="916018632">
      <w:bodyDiv w:val="1"/>
      <w:marLeft w:val="0"/>
      <w:marRight w:val="0"/>
      <w:marTop w:val="0"/>
      <w:marBottom w:val="0"/>
      <w:divBdr>
        <w:top w:val="none" w:sz="0" w:space="0" w:color="auto"/>
        <w:left w:val="none" w:sz="0" w:space="0" w:color="auto"/>
        <w:bottom w:val="none" w:sz="0" w:space="0" w:color="auto"/>
        <w:right w:val="none" w:sz="0" w:space="0" w:color="auto"/>
      </w:divBdr>
    </w:div>
    <w:div w:id="918908574">
      <w:bodyDiv w:val="1"/>
      <w:marLeft w:val="0"/>
      <w:marRight w:val="0"/>
      <w:marTop w:val="0"/>
      <w:marBottom w:val="0"/>
      <w:divBdr>
        <w:top w:val="none" w:sz="0" w:space="0" w:color="auto"/>
        <w:left w:val="none" w:sz="0" w:space="0" w:color="auto"/>
        <w:bottom w:val="none" w:sz="0" w:space="0" w:color="auto"/>
        <w:right w:val="none" w:sz="0" w:space="0" w:color="auto"/>
      </w:divBdr>
    </w:div>
    <w:div w:id="941911846">
      <w:bodyDiv w:val="1"/>
      <w:marLeft w:val="0"/>
      <w:marRight w:val="0"/>
      <w:marTop w:val="0"/>
      <w:marBottom w:val="0"/>
      <w:divBdr>
        <w:top w:val="none" w:sz="0" w:space="0" w:color="auto"/>
        <w:left w:val="none" w:sz="0" w:space="0" w:color="auto"/>
        <w:bottom w:val="none" w:sz="0" w:space="0" w:color="auto"/>
        <w:right w:val="none" w:sz="0" w:space="0" w:color="auto"/>
      </w:divBdr>
    </w:div>
    <w:div w:id="946929722">
      <w:bodyDiv w:val="1"/>
      <w:marLeft w:val="0"/>
      <w:marRight w:val="0"/>
      <w:marTop w:val="0"/>
      <w:marBottom w:val="0"/>
      <w:divBdr>
        <w:top w:val="none" w:sz="0" w:space="0" w:color="auto"/>
        <w:left w:val="none" w:sz="0" w:space="0" w:color="auto"/>
        <w:bottom w:val="none" w:sz="0" w:space="0" w:color="auto"/>
        <w:right w:val="none" w:sz="0" w:space="0" w:color="auto"/>
      </w:divBdr>
    </w:div>
    <w:div w:id="1007291393">
      <w:bodyDiv w:val="1"/>
      <w:marLeft w:val="0"/>
      <w:marRight w:val="0"/>
      <w:marTop w:val="0"/>
      <w:marBottom w:val="0"/>
      <w:divBdr>
        <w:top w:val="none" w:sz="0" w:space="0" w:color="auto"/>
        <w:left w:val="none" w:sz="0" w:space="0" w:color="auto"/>
        <w:bottom w:val="none" w:sz="0" w:space="0" w:color="auto"/>
        <w:right w:val="none" w:sz="0" w:space="0" w:color="auto"/>
      </w:divBdr>
    </w:div>
    <w:div w:id="1010452547">
      <w:bodyDiv w:val="1"/>
      <w:marLeft w:val="0"/>
      <w:marRight w:val="0"/>
      <w:marTop w:val="0"/>
      <w:marBottom w:val="0"/>
      <w:divBdr>
        <w:top w:val="none" w:sz="0" w:space="0" w:color="auto"/>
        <w:left w:val="none" w:sz="0" w:space="0" w:color="auto"/>
        <w:bottom w:val="none" w:sz="0" w:space="0" w:color="auto"/>
        <w:right w:val="none" w:sz="0" w:space="0" w:color="auto"/>
      </w:divBdr>
      <w:divsChild>
        <w:div w:id="817040917">
          <w:blockQuote w:val="1"/>
          <w:marLeft w:val="720"/>
          <w:marRight w:val="720"/>
          <w:marTop w:val="100"/>
          <w:marBottom w:val="100"/>
          <w:divBdr>
            <w:top w:val="none" w:sz="0" w:space="0" w:color="auto"/>
            <w:left w:val="none" w:sz="0" w:space="0" w:color="auto"/>
            <w:bottom w:val="none" w:sz="0" w:space="0" w:color="auto"/>
            <w:right w:val="none" w:sz="0" w:space="0" w:color="auto"/>
          </w:divBdr>
        </w:div>
        <w:div w:id="1265261996">
          <w:blockQuote w:val="1"/>
          <w:marLeft w:val="720"/>
          <w:marRight w:val="720"/>
          <w:marTop w:val="100"/>
          <w:marBottom w:val="100"/>
          <w:divBdr>
            <w:top w:val="none" w:sz="0" w:space="0" w:color="auto"/>
            <w:left w:val="none" w:sz="0" w:space="0" w:color="auto"/>
            <w:bottom w:val="none" w:sz="0" w:space="0" w:color="auto"/>
            <w:right w:val="none" w:sz="0" w:space="0" w:color="auto"/>
          </w:divBdr>
        </w:div>
        <w:div w:id="725565631">
          <w:blockQuote w:val="1"/>
          <w:marLeft w:val="720"/>
          <w:marRight w:val="720"/>
          <w:marTop w:val="100"/>
          <w:marBottom w:val="100"/>
          <w:divBdr>
            <w:top w:val="none" w:sz="0" w:space="0" w:color="auto"/>
            <w:left w:val="none" w:sz="0" w:space="0" w:color="auto"/>
            <w:bottom w:val="none" w:sz="0" w:space="0" w:color="auto"/>
            <w:right w:val="none" w:sz="0" w:space="0" w:color="auto"/>
          </w:divBdr>
        </w:div>
        <w:div w:id="1483303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12494003">
      <w:bodyDiv w:val="1"/>
      <w:marLeft w:val="0"/>
      <w:marRight w:val="0"/>
      <w:marTop w:val="0"/>
      <w:marBottom w:val="0"/>
      <w:divBdr>
        <w:top w:val="none" w:sz="0" w:space="0" w:color="auto"/>
        <w:left w:val="none" w:sz="0" w:space="0" w:color="auto"/>
        <w:bottom w:val="none" w:sz="0" w:space="0" w:color="auto"/>
        <w:right w:val="none" w:sz="0" w:space="0" w:color="auto"/>
      </w:divBdr>
    </w:div>
    <w:div w:id="1047990005">
      <w:bodyDiv w:val="1"/>
      <w:marLeft w:val="0"/>
      <w:marRight w:val="0"/>
      <w:marTop w:val="0"/>
      <w:marBottom w:val="0"/>
      <w:divBdr>
        <w:top w:val="none" w:sz="0" w:space="0" w:color="auto"/>
        <w:left w:val="none" w:sz="0" w:space="0" w:color="auto"/>
        <w:bottom w:val="none" w:sz="0" w:space="0" w:color="auto"/>
        <w:right w:val="none" w:sz="0" w:space="0" w:color="auto"/>
      </w:divBdr>
    </w:div>
    <w:div w:id="1060709816">
      <w:bodyDiv w:val="1"/>
      <w:marLeft w:val="0"/>
      <w:marRight w:val="0"/>
      <w:marTop w:val="0"/>
      <w:marBottom w:val="0"/>
      <w:divBdr>
        <w:top w:val="none" w:sz="0" w:space="0" w:color="auto"/>
        <w:left w:val="none" w:sz="0" w:space="0" w:color="auto"/>
        <w:bottom w:val="none" w:sz="0" w:space="0" w:color="auto"/>
        <w:right w:val="none" w:sz="0" w:space="0" w:color="auto"/>
      </w:divBdr>
    </w:div>
    <w:div w:id="1062749302">
      <w:bodyDiv w:val="1"/>
      <w:marLeft w:val="0"/>
      <w:marRight w:val="0"/>
      <w:marTop w:val="0"/>
      <w:marBottom w:val="0"/>
      <w:divBdr>
        <w:top w:val="none" w:sz="0" w:space="0" w:color="auto"/>
        <w:left w:val="none" w:sz="0" w:space="0" w:color="auto"/>
        <w:bottom w:val="none" w:sz="0" w:space="0" w:color="auto"/>
        <w:right w:val="none" w:sz="0" w:space="0" w:color="auto"/>
      </w:divBdr>
    </w:div>
    <w:div w:id="1069572701">
      <w:bodyDiv w:val="1"/>
      <w:marLeft w:val="0"/>
      <w:marRight w:val="0"/>
      <w:marTop w:val="0"/>
      <w:marBottom w:val="0"/>
      <w:divBdr>
        <w:top w:val="none" w:sz="0" w:space="0" w:color="auto"/>
        <w:left w:val="none" w:sz="0" w:space="0" w:color="auto"/>
        <w:bottom w:val="none" w:sz="0" w:space="0" w:color="auto"/>
        <w:right w:val="none" w:sz="0" w:space="0" w:color="auto"/>
      </w:divBdr>
    </w:div>
    <w:div w:id="1079985161">
      <w:bodyDiv w:val="1"/>
      <w:marLeft w:val="0"/>
      <w:marRight w:val="0"/>
      <w:marTop w:val="0"/>
      <w:marBottom w:val="0"/>
      <w:divBdr>
        <w:top w:val="none" w:sz="0" w:space="0" w:color="auto"/>
        <w:left w:val="none" w:sz="0" w:space="0" w:color="auto"/>
        <w:bottom w:val="none" w:sz="0" w:space="0" w:color="auto"/>
        <w:right w:val="none" w:sz="0" w:space="0" w:color="auto"/>
      </w:divBdr>
    </w:div>
    <w:div w:id="1126700659">
      <w:bodyDiv w:val="1"/>
      <w:marLeft w:val="0"/>
      <w:marRight w:val="0"/>
      <w:marTop w:val="0"/>
      <w:marBottom w:val="0"/>
      <w:divBdr>
        <w:top w:val="none" w:sz="0" w:space="0" w:color="auto"/>
        <w:left w:val="none" w:sz="0" w:space="0" w:color="auto"/>
        <w:bottom w:val="none" w:sz="0" w:space="0" w:color="auto"/>
        <w:right w:val="none" w:sz="0" w:space="0" w:color="auto"/>
      </w:divBdr>
    </w:div>
    <w:div w:id="1136096185">
      <w:bodyDiv w:val="1"/>
      <w:marLeft w:val="0"/>
      <w:marRight w:val="0"/>
      <w:marTop w:val="0"/>
      <w:marBottom w:val="0"/>
      <w:divBdr>
        <w:top w:val="none" w:sz="0" w:space="0" w:color="auto"/>
        <w:left w:val="none" w:sz="0" w:space="0" w:color="auto"/>
        <w:bottom w:val="none" w:sz="0" w:space="0" w:color="auto"/>
        <w:right w:val="none" w:sz="0" w:space="0" w:color="auto"/>
      </w:divBdr>
    </w:div>
    <w:div w:id="1138230061">
      <w:bodyDiv w:val="1"/>
      <w:marLeft w:val="0"/>
      <w:marRight w:val="0"/>
      <w:marTop w:val="0"/>
      <w:marBottom w:val="0"/>
      <w:divBdr>
        <w:top w:val="none" w:sz="0" w:space="0" w:color="auto"/>
        <w:left w:val="none" w:sz="0" w:space="0" w:color="auto"/>
        <w:bottom w:val="none" w:sz="0" w:space="0" w:color="auto"/>
        <w:right w:val="none" w:sz="0" w:space="0" w:color="auto"/>
      </w:divBdr>
      <w:divsChild>
        <w:div w:id="554973613">
          <w:marLeft w:val="0"/>
          <w:marRight w:val="0"/>
          <w:marTop w:val="0"/>
          <w:marBottom w:val="0"/>
          <w:divBdr>
            <w:top w:val="none" w:sz="0" w:space="0" w:color="auto"/>
            <w:left w:val="none" w:sz="0" w:space="0" w:color="auto"/>
            <w:bottom w:val="none" w:sz="0" w:space="0" w:color="auto"/>
            <w:right w:val="none" w:sz="0" w:space="0" w:color="auto"/>
          </w:divBdr>
          <w:divsChild>
            <w:div w:id="565067828">
              <w:marLeft w:val="0"/>
              <w:marRight w:val="0"/>
              <w:marTop w:val="0"/>
              <w:marBottom w:val="0"/>
              <w:divBdr>
                <w:top w:val="none" w:sz="0" w:space="0" w:color="auto"/>
                <w:left w:val="none" w:sz="0" w:space="0" w:color="auto"/>
                <w:bottom w:val="none" w:sz="0" w:space="0" w:color="auto"/>
                <w:right w:val="none" w:sz="0" w:space="0" w:color="auto"/>
              </w:divBdr>
              <w:divsChild>
                <w:div w:id="1303268401">
                  <w:marLeft w:val="0"/>
                  <w:marRight w:val="0"/>
                  <w:marTop w:val="0"/>
                  <w:marBottom w:val="0"/>
                  <w:divBdr>
                    <w:top w:val="none" w:sz="0" w:space="0" w:color="auto"/>
                    <w:left w:val="none" w:sz="0" w:space="0" w:color="auto"/>
                    <w:bottom w:val="none" w:sz="0" w:space="0" w:color="auto"/>
                    <w:right w:val="none" w:sz="0" w:space="0" w:color="auto"/>
                  </w:divBdr>
                  <w:divsChild>
                    <w:div w:id="98566596">
                      <w:marLeft w:val="0"/>
                      <w:marRight w:val="0"/>
                      <w:marTop w:val="0"/>
                      <w:marBottom w:val="0"/>
                      <w:divBdr>
                        <w:top w:val="none" w:sz="0" w:space="0" w:color="auto"/>
                        <w:left w:val="none" w:sz="0" w:space="0" w:color="auto"/>
                        <w:bottom w:val="none" w:sz="0" w:space="0" w:color="auto"/>
                        <w:right w:val="none" w:sz="0" w:space="0" w:color="auto"/>
                      </w:divBdr>
                      <w:divsChild>
                        <w:div w:id="1221482639">
                          <w:marLeft w:val="0"/>
                          <w:marRight w:val="0"/>
                          <w:marTop w:val="0"/>
                          <w:marBottom w:val="0"/>
                          <w:divBdr>
                            <w:top w:val="none" w:sz="0" w:space="0" w:color="auto"/>
                            <w:left w:val="none" w:sz="0" w:space="0" w:color="auto"/>
                            <w:bottom w:val="none" w:sz="0" w:space="0" w:color="auto"/>
                            <w:right w:val="none" w:sz="0" w:space="0" w:color="auto"/>
                          </w:divBdr>
                          <w:divsChild>
                            <w:div w:id="1740518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2699918">
      <w:bodyDiv w:val="1"/>
      <w:marLeft w:val="0"/>
      <w:marRight w:val="0"/>
      <w:marTop w:val="0"/>
      <w:marBottom w:val="0"/>
      <w:divBdr>
        <w:top w:val="none" w:sz="0" w:space="0" w:color="auto"/>
        <w:left w:val="none" w:sz="0" w:space="0" w:color="auto"/>
        <w:bottom w:val="none" w:sz="0" w:space="0" w:color="auto"/>
        <w:right w:val="none" w:sz="0" w:space="0" w:color="auto"/>
      </w:divBdr>
      <w:divsChild>
        <w:div w:id="301080637">
          <w:marLeft w:val="0"/>
          <w:marRight w:val="0"/>
          <w:marTop w:val="0"/>
          <w:marBottom w:val="0"/>
          <w:divBdr>
            <w:top w:val="none" w:sz="0" w:space="0" w:color="auto"/>
            <w:left w:val="none" w:sz="0" w:space="0" w:color="auto"/>
            <w:bottom w:val="none" w:sz="0" w:space="0" w:color="auto"/>
            <w:right w:val="none" w:sz="0" w:space="0" w:color="auto"/>
          </w:divBdr>
        </w:div>
      </w:divsChild>
    </w:div>
    <w:div w:id="1155344421">
      <w:bodyDiv w:val="1"/>
      <w:marLeft w:val="0"/>
      <w:marRight w:val="0"/>
      <w:marTop w:val="0"/>
      <w:marBottom w:val="0"/>
      <w:divBdr>
        <w:top w:val="none" w:sz="0" w:space="0" w:color="auto"/>
        <w:left w:val="none" w:sz="0" w:space="0" w:color="auto"/>
        <w:bottom w:val="none" w:sz="0" w:space="0" w:color="auto"/>
        <w:right w:val="none" w:sz="0" w:space="0" w:color="auto"/>
      </w:divBdr>
    </w:div>
    <w:div w:id="1164660853">
      <w:bodyDiv w:val="1"/>
      <w:marLeft w:val="0"/>
      <w:marRight w:val="0"/>
      <w:marTop w:val="0"/>
      <w:marBottom w:val="0"/>
      <w:divBdr>
        <w:top w:val="none" w:sz="0" w:space="0" w:color="auto"/>
        <w:left w:val="none" w:sz="0" w:space="0" w:color="auto"/>
        <w:bottom w:val="none" w:sz="0" w:space="0" w:color="auto"/>
        <w:right w:val="none" w:sz="0" w:space="0" w:color="auto"/>
      </w:divBdr>
    </w:div>
    <w:div w:id="1170370500">
      <w:bodyDiv w:val="1"/>
      <w:marLeft w:val="0"/>
      <w:marRight w:val="0"/>
      <w:marTop w:val="0"/>
      <w:marBottom w:val="0"/>
      <w:divBdr>
        <w:top w:val="none" w:sz="0" w:space="0" w:color="auto"/>
        <w:left w:val="none" w:sz="0" w:space="0" w:color="auto"/>
        <w:bottom w:val="none" w:sz="0" w:space="0" w:color="auto"/>
        <w:right w:val="none" w:sz="0" w:space="0" w:color="auto"/>
      </w:divBdr>
    </w:div>
    <w:div w:id="1185022123">
      <w:bodyDiv w:val="1"/>
      <w:marLeft w:val="0"/>
      <w:marRight w:val="0"/>
      <w:marTop w:val="0"/>
      <w:marBottom w:val="0"/>
      <w:divBdr>
        <w:top w:val="none" w:sz="0" w:space="0" w:color="auto"/>
        <w:left w:val="none" w:sz="0" w:space="0" w:color="auto"/>
        <w:bottom w:val="none" w:sz="0" w:space="0" w:color="auto"/>
        <w:right w:val="none" w:sz="0" w:space="0" w:color="auto"/>
      </w:divBdr>
    </w:div>
    <w:div w:id="1215657909">
      <w:bodyDiv w:val="1"/>
      <w:marLeft w:val="0"/>
      <w:marRight w:val="0"/>
      <w:marTop w:val="0"/>
      <w:marBottom w:val="0"/>
      <w:divBdr>
        <w:top w:val="none" w:sz="0" w:space="0" w:color="auto"/>
        <w:left w:val="none" w:sz="0" w:space="0" w:color="auto"/>
        <w:bottom w:val="none" w:sz="0" w:space="0" w:color="auto"/>
        <w:right w:val="none" w:sz="0" w:space="0" w:color="auto"/>
      </w:divBdr>
    </w:div>
    <w:div w:id="1216965208">
      <w:bodyDiv w:val="1"/>
      <w:marLeft w:val="0"/>
      <w:marRight w:val="0"/>
      <w:marTop w:val="0"/>
      <w:marBottom w:val="0"/>
      <w:divBdr>
        <w:top w:val="none" w:sz="0" w:space="0" w:color="auto"/>
        <w:left w:val="none" w:sz="0" w:space="0" w:color="auto"/>
        <w:bottom w:val="none" w:sz="0" w:space="0" w:color="auto"/>
        <w:right w:val="none" w:sz="0" w:space="0" w:color="auto"/>
      </w:divBdr>
    </w:div>
    <w:div w:id="1221986037">
      <w:bodyDiv w:val="1"/>
      <w:marLeft w:val="0"/>
      <w:marRight w:val="0"/>
      <w:marTop w:val="0"/>
      <w:marBottom w:val="0"/>
      <w:divBdr>
        <w:top w:val="none" w:sz="0" w:space="0" w:color="auto"/>
        <w:left w:val="none" w:sz="0" w:space="0" w:color="auto"/>
        <w:bottom w:val="none" w:sz="0" w:space="0" w:color="auto"/>
        <w:right w:val="none" w:sz="0" w:space="0" w:color="auto"/>
      </w:divBdr>
    </w:div>
    <w:div w:id="1239899621">
      <w:bodyDiv w:val="1"/>
      <w:marLeft w:val="0"/>
      <w:marRight w:val="0"/>
      <w:marTop w:val="0"/>
      <w:marBottom w:val="0"/>
      <w:divBdr>
        <w:top w:val="none" w:sz="0" w:space="0" w:color="auto"/>
        <w:left w:val="none" w:sz="0" w:space="0" w:color="auto"/>
        <w:bottom w:val="none" w:sz="0" w:space="0" w:color="auto"/>
        <w:right w:val="none" w:sz="0" w:space="0" w:color="auto"/>
      </w:divBdr>
    </w:div>
    <w:div w:id="1319921379">
      <w:bodyDiv w:val="1"/>
      <w:marLeft w:val="0"/>
      <w:marRight w:val="0"/>
      <w:marTop w:val="0"/>
      <w:marBottom w:val="0"/>
      <w:divBdr>
        <w:top w:val="none" w:sz="0" w:space="0" w:color="auto"/>
        <w:left w:val="none" w:sz="0" w:space="0" w:color="auto"/>
        <w:bottom w:val="none" w:sz="0" w:space="0" w:color="auto"/>
        <w:right w:val="none" w:sz="0" w:space="0" w:color="auto"/>
      </w:divBdr>
    </w:div>
    <w:div w:id="1328945800">
      <w:bodyDiv w:val="1"/>
      <w:marLeft w:val="0"/>
      <w:marRight w:val="0"/>
      <w:marTop w:val="0"/>
      <w:marBottom w:val="0"/>
      <w:divBdr>
        <w:top w:val="none" w:sz="0" w:space="0" w:color="auto"/>
        <w:left w:val="none" w:sz="0" w:space="0" w:color="auto"/>
        <w:bottom w:val="none" w:sz="0" w:space="0" w:color="auto"/>
        <w:right w:val="none" w:sz="0" w:space="0" w:color="auto"/>
      </w:divBdr>
    </w:div>
    <w:div w:id="1355840676">
      <w:bodyDiv w:val="1"/>
      <w:marLeft w:val="0"/>
      <w:marRight w:val="0"/>
      <w:marTop w:val="0"/>
      <w:marBottom w:val="0"/>
      <w:divBdr>
        <w:top w:val="none" w:sz="0" w:space="0" w:color="auto"/>
        <w:left w:val="none" w:sz="0" w:space="0" w:color="auto"/>
        <w:bottom w:val="none" w:sz="0" w:space="0" w:color="auto"/>
        <w:right w:val="none" w:sz="0" w:space="0" w:color="auto"/>
      </w:divBdr>
      <w:divsChild>
        <w:div w:id="1677421074">
          <w:marLeft w:val="0"/>
          <w:marRight w:val="0"/>
          <w:marTop w:val="0"/>
          <w:marBottom w:val="0"/>
          <w:divBdr>
            <w:top w:val="none" w:sz="0" w:space="0" w:color="auto"/>
            <w:left w:val="none" w:sz="0" w:space="0" w:color="auto"/>
            <w:bottom w:val="none" w:sz="0" w:space="0" w:color="auto"/>
            <w:right w:val="none" w:sz="0" w:space="0" w:color="auto"/>
          </w:divBdr>
          <w:divsChild>
            <w:div w:id="1309282197">
              <w:marLeft w:val="0"/>
              <w:marRight w:val="0"/>
              <w:marTop w:val="0"/>
              <w:marBottom w:val="0"/>
              <w:divBdr>
                <w:top w:val="none" w:sz="0" w:space="0" w:color="auto"/>
                <w:left w:val="none" w:sz="0" w:space="0" w:color="auto"/>
                <w:bottom w:val="none" w:sz="0" w:space="0" w:color="auto"/>
                <w:right w:val="none" w:sz="0" w:space="0" w:color="auto"/>
              </w:divBdr>
              <w:divsChild>
                <w:div w:id="1380781469">
                  <w:marLeft w:val="0"/>
                  <w:marRight w:val="0"/>
                  <w:marTop w:val="0"/>
                  <w:marBottom w:val="0"/>
                  <w:divBdr>
                    <w:top w:val="none" w:sz="0" w:space="0" w:color="auto"/>
                    <w:left w:val="none" w:sz="0" w:space="0" w:color="auto"/>
                    <w:bottom w:val="none" w:sz="0" w:space="0" w:color="auto"/>
                    <w:right w:val="none" w:sz="0" w:space="0" w:color="auto"/>
                  </w:divBdr>
                  <w:divsChild>
                    <w:div w:id="1698307523">
                      <w:marLeft w:val="0"/>
                      <w:marRight w:val="0"/>
                      <w:marTop w:val="0"/>
                      <w:marBottom w:val="0"/>
                      <w:divBdr>
                        <w:top w:val="none" w:sz="0" w:space="0" w:color="auto"/>
                        <w:left w:val="none" w:sz="0" w:space="0" w:color="auto"/>
                        <w:bottom w:val="none" w:sz="0" w:space="0" w:color="auto"/>
                        <w:right w:val="none" w:sz="0" w:space="0" w:color="auto"/>
                      </w:divBdr>
                      <w:divsChild>
                        <w:div w:id="930041460">
                          <w:marLeft w:val="0"/>
                          <w:marRight w:val="0"/>
                          <w:marTop w:val="0"/>
                          <w:marBottom w:val="0"/>
                          <w:divBdr>
                            <w:top w:val="none" w:sz="0" w:space="0" w:color="auto"/>
                            <w:left w:val="none" w:sz="0" w:space="0" w:color="auto"/>
                            <w:bottom w:val="none" w:sz="0" w:space="0" w:color="auto"/>
                            <w:right w:val="none" w:sz="0" w:space="0" w:color="auto"/>
                          </w:divBdr>
                          <w:divsChild>
                            <w:div w:id="1610160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9963726">
      <w:bodyDiv w:val="1"/>
      <w:marLeft w:val="0"/>
      <w:marRight w:val="0"/>
      <w:marTop w:val="0"/>
      <w:marBottom w:val="0"/>
      <w:divBdr>
        <w:top w:val="none" w:sz="0" w:space="0" w:color="auto"/>
        <w:left w:val="none" w:sz="0" w:space="0" w:color="auto"/>
        <w:bottom w:val="none" w:sz="0" w:space="0" w:color="auto"/>
        <w:right w:val="none" w:sz="0" w:space="0" w:color="auto"/>
      </w:divBdr>
    </w:div>
    <w:div w:id="1365060179">
      <w:bodyDiv w:val="1"/>
      <w:marLeft w:val="0"/>
      <w:marRight w:val="0"/>
      <w:marTop w:val="0"/>
      <w:marBottom w:val="0"/>
      <w:divBdr>
        <w:top w:val="none" w:sz="0" w:space="0" w:color="auto"/>
        <w:left w:val="none" w:sz="0" w:space="0" w:color="auto"/>
        <w:bottom w:val="none" w:sz="0" w:space="0" w:color="auto"/>
        <w:right w:val="none" w:sz="0" w:space="0" w:color="auto"/>
      </w:divBdr>
    </w:div>
    <w:div w:id="1368800193">
      <w:bodyDiv w:val="1"/>
      <w:marLeft w:val="0"/>
      <w:marRight w:val="0"/>
      <w:marTop w:val="0"/>
      <w:marBottom w:val="0"/>
      <w:divBdr>
        <w:top w:val="none" w:sz="0" w:space="0" w:color="auto"/>
        <w:left w:val="none" w:sz="0" w:space="0" w:color="auto"/>
        <w:bottom w:val="none" w:sz="0" w:space="0" w:color="auto"/>
        <w:right w:val="none" w:sz="0" w:space="0" w:color="auto"/>
      </w:divBdr>
    </w:div>
    <w:div w:id="1371148531">
      <w:bodyDiv w:val="1"/>
      <w:marLeft w:val="0"/>
      <w:marRight w:val="0"/>
      <w:marTop w:val="0"/>
      <w:marBottom w:val="0"/>
      <w:divBdr>
        <w:top w:val="none" w:sz="0" w:space="0" w:color="auto"/>
        <w:left w:val="none" w:sz="0" w:space="0" w:color="auto"/>
        <w:bottom w:val="none" w:sz="0" w:space="0" w:color="auto"/>
        <w:right w:val="none" w:sz="0" w:space="0" w:color="auto"/>
      </w:divBdr>
    </w:div>
    <w:div w:id="1399551505">
      <w:bodyDiv w:val="1"/>
      <w:marLeft w:val="0"/>
      <w:marRight w:val="0"/>
      <w:marTop w:val="0"/>
      <w:marBottom w:val="0"/>
      <w:divBdr>
        <w:top w:val="none" w:sz="0" w:space="0" w:color="auto"/>
        <w:left w:val="none" w:sz="0" w:space="0" w:color="auto"/>
        <w:bottom w:val="none" w:sz="0" w:space="0" w:color="auto"/>
        <w:right w:val="none" w:sz="0" w:space="0" w:color="auto"/>
      </w:divBdr>
    </w:div>
    <w:div w:id="1405908568">
      <w:bodyDiv w:val="1"/>
      <w:marLeft w:val="0"/>
      <w:marRight w:val="0"/>
      <w:marTop w:val="0"/>
      <w:marBottom w:val="0"/>
      <w:divBdr>
        <w:top w:val="none" w:sz="0" w:space="0" w:color="auto"/>
        <w:left w:val="none" w:sz="0" w:space="0" w:color="auto"/>
        <w:bottom w:val="none" w:sz="0" w:space="0" w:color="auto"/>
        <w:right w:val="none" w:sz="0" w:space="0" w:color="auto"/>
      </w:divBdr>
    </w:div>
    <w:div w:id="1436437638">
      <w:bodyDiv w:val="1"/>
      <w:marLeft w:val="0"/>
      <w:marRight w:val="0"/>
      <w:marTop w:val="0"/>
      <w:marBottom w:val="0"/>
      <w:divBdr>
        <w:top w:val="none" w:sz="0" w:space="0" w:color="auto"/>
        <w:left w:val="none" w:sz="0" w:space="0" w:color="auto"/>
        <w:bottom w:val="none" w:sz="0" w:space="0" w:color="auto"/>
        <w:right w:val="none" w:sz="0" w:space="0" w:color="auto"/>
      </w:divBdr>
      <w:divsChild>
        <w:div w:id="1402874631">
          <w:blockQuote w:val="1"/>
          <w:marLeft w:val="720"/>
          <w:marRight w:val="720"/>
          <w:marTop w:val="100"/>
          <w:marBottom w:val="100"/>
          <w:divBdr>
            <w:top w:val="none" w:sz="0" w:space="0" w:color="auto"/>
            <w:left w:val="none" w:sz="0" w:space="0" w:color="auto"/>
            <w:bottom w:val="none" w:sz="0" w:space="0" w:color="auto"/>
            <w:right w:val="none" w:sz="0" w:space="0" w:color="auto"/>
          </w:divBdr>
        </w:div>
        <w:div w:id="842628050">
          <w:blockQuote w:val="1"/>
          <w:marLeft w:val="720"/>
          <w:marRight w:val="720"/>
          <w:marTop w:val="100"/>
          <w:marBottom w:val="100"/>
          <w:divBdr>
            <w:top w:val="none" w:sz="0" w:space="0" w:color="auto"/>
            <w:left w:val="none" w:sz="0" w:space="0" w:color="auto"/>
            <w:bottom w:val="none" w:sz="0" w:space="0" w:color="auto"/>
            <w:right w:val="none" w:sz="0" w:space="0" w:color="auto"/>
          </w:divBdr>
        </w:div>
        <w:div w:id="1641302995">
          <w:blockQuote w:val="1"/>
          <w:marLeft w:val="720"/>
          <w:marRight w:val="720"/>
          <w:marTop w:val="100"/>
          <w:marBottom w:val="100"/>
          <w:divBdr>
            <w:top w:val="none" w:sz="0" w:space="0" w:color="auto"/>
            <w:left w:val="none" w:sz="0" w:space="0" w:color="auto"/>
            <w:bottom w:val="none" w:sz="0" w:space="0" w:color="auto"/>
            <w:right w:val="none" w:sz="0" w:space="0" w:color="auto"/>
          </w:divBdr>
        </w:div>
        <w:div w:id="2112504741">
          <w:blockQuote w:val="1"/>
          <w:marLeft w:val="720"/>
          <w:marRight w:val="720"/>
          <w:marTop w:val="100"/>
          <w:marBottom w:val="100"/>
          <w:divBdr>
            <w:top w:val="none" w:sz="0" w:space="0" w:color="auto"/>
            <w:left w:val="none" w:sz="0" w:space="0" w:color="auto"/>
            <w:bottom w:val="none" w:sz="0" w:space="0" w:color="auto"/>
            <w:right w:val="none" w:sz="0" w:space="0" w:color="auto"/>
          </w:divBdr>
        </w:div>
        <w:div w:id="5219399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42645701">
      <w:bodyDiv w:val="1"/>
      <w:marLeft w:val="0"/>
      <w:marRight w:val="0"/>
      <w:marTop w:val="0"/>
      <w:marBottom w:val="0"/>
      <w:divBdr>
        <w:top w:val="none" w:sz="0" w:space="0" w:color="auto"/>
        <w:left w:val="none" w:sz="0" w:space="0" w:color="auto"/>
        <w:bottom w:val="none" w:sz="0" w:space="0" w:color="auto"/>
        <w:right w:val="none" w:sz="0" w:space="0" w:color="auto"/>
      </w:divBdr>
    </w:div>
    <w:div w:id="1452700322">
      <w:bodyDiv w:val="1"/>
      <w:marLeft w:val="0"/>
      <w:marRight w:val="0"/>
      <w:marTop w:val="0"/>
      <w:marBottom w:val="0"/>
      <w:divBdr>
        <w:top w:val="none" w:sz="0" w:space="0" w:color="auto"/>
        <w:left w:val="none" w:sz="0" w:space="0" w:color="auto"/>
        <w:bottom w:val="none" w:sz="0" w:space="0" w:color="auto"/>
        <w:right w:val="none" w:sz="0" w:space="0" w:color="auto"/>
      </w:divBdr>
    </w:div>
    <w:div w:id="1461340274">
      <w:bodyDiv w:val="1"/>
      <w:marLeft w:val="0"/>
      <w:marRight w:val="0"/>
      <w:marTop w:val="0"/>
      <w:marBottom w:val="0"/>
      <w:divBdr>
        <w:top w:val="none" w:sz="0" w:space="0" w:color="auto"/>
        <w:left w:val="none" w:sz="0" w:space="0" w:color="auto"/>
        <w:bottom w:val="none" w:sz="0" w:space="0" w:color="auto"/>
        <w:right w:val="none" w:sz="0" w:space="0" w:color="auto"/>
      </w:divBdr>
    </w:div>
    <w:div w:id="1462458056">
      <w:bodyDiv w:val="1"/>
      <w:marLeft w:val="0"/>
      <w:marRight w:val="0"/>
      <w:marTop w:val="0"/>
      <w:marBottom w:val="0"/>
      <w:divBdr>
        <w:top w:val="none" w:sz="0" w:space="0" w:color="auto"/>
        <w:left w:val="none" w:sz="0" w:space="0" w:color="auto"/>
        <w:bottom w:val="none" w:sz="0" w:space="0" w:color="auto"/>
        <w:right w:val="none" w:sz="0" w:space="0" w:color="auto"/>
      </w:divBdr>
      <w:divsChild>
        <w:div w:id="1148127191">
          <w:marLeft w:val="0"/>
          <w:marRight w:val="0"/>
          <w:marTop w:val="0"/>
          <w:marBottom w:val="0"/>
          <w:divBdr>
            <w:top w:val="none" w:sz="0" w:space="0" w:color="auto"/>
            <w:left w:val="none" w:sz="0" w:space="0" w:color="auto"/>
            <w:bottom w:val="none" w:sz="0" w:space="0" w:color="auto"/>
            <w:right w:val="none" w:sz="0" w:space="0" w:color="auto"/>
          </w:divBdr>
          <w:divsChild>
            <w:div w:id="1502814879">
              <w:marLeft w:val="0"/>
              <w:marRight w:val="0"/>
              <w:marTop w:val="0"/>
              <w:marBottom w:val="0"/>
              <w:divBdr>
                <w:top w:val="none" w:sz="0" w:space="0" w:color="auto"/>
                <w:left w:val="none" w:sz="0" w:space="0" w:color="auto"/>
                <w:bottom w:val="none" w:sz="0" w:space="0" w:color="auto"/>
                <w:right w:val="none" w:sz="0" w:space="0" w:color="auto"/>
              </w:divBdr>
              <w:divsChild>
                <w:div w:id="1347710145">
                  <w:marLeft w:val="0"/>
                  <w:marRight w:val="0"/>
                  <w:marTop w:val="0"/>
                  <w:marBottom w:val="0"/>
                  <w:divBdr>
                    <w:top w:val="none" w:sz="0" w:space="0" w:color="auto"/>
                    <w:left w:val="none" w:sz="0" w:space="0" w:color="auto"/>
                    <w:bottom w:val="none" w:sz="0" w:space="0" w:color="auto"/>
                    <w:right w:val="none" w:sz="0" w:space="0" w:color="auto"/>
                  </w:divBdr>
                  <w:divsChild>
                    <w:div w:id="2057965641">
                      <w:marLeft w:val="0"/>
                      <w:marRight w:val="0"/>
                      <w:marTop w:val="0"/>
                      <w:marBottom w:val="0"/>
                      <w:divBdr>
                        <w:top w:val="none" w:sz="0" w:space="0" w:color="auto"/>
                        <w:left w:val="none" w:sz="0" w:space="0" w:color="auto"/>
                        <w:bottom w:val="none" w:sz="0" w:space="0" w:color="auto"/>
                        <w:right w:val="none" w:sz="0" w:space="0" w:color="auto"/>
                      </w:divBdr>
                      <w:divsChild>
                        <w:div w:id="647516375">
                          <w:marLeft w:val="0"/>
                          <w:marRight w:val="0"/>
                          <w:marTop w:val="0"/>
                          <w:marBottom w:val="0"/>
                          <w:divBdr>
                            <w:top w:val="none" w:sz="0" w:space="0" w:color="auto"/>
                            <w:left w:val="none" w:sz="0" w:space="0" w:color="auto"/>
                            <w:bottom w:val="none" w:sz="0" w:space="0" w:color="auto"/>
                            <w:right w:val="none" w:sz="0" w:space="0" w:color="auto"/>
                          </w:divBdr>
                          <w:divsChild>
                            <w:div w:id="64292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0632719">
      <w:bodyDiv w:val="1"/>
      <w:marLeft w:val="0"/>
      <w:marRight w:val="0"/>
      <w:marTop w:val="0"/>
      <w:marBottom w:val="0"/>
      <w:divBdr>
        <w:top w:val="none" w:sz="0" w:space="0" w:color="auto"/>
        <w:left w:val="none" w:sz="0" w:space="0" w:color="auto"/>
        <w:bottom w:val="none" w:sz="0" w:space="0" w:color="auto"/>
        <w:right w:val="none" w:sz="0" w:space="0" w:color="auto"/>
      </w:divBdr>
    </w:div>
    <w:div w:id="1485659271">
      <w:bodyDiv w:val="1"/>
      <w:marLeft w:val="0"/>
      <w:marRight w:val="0"/>
      <w:marTop w:val="0"/>
      <w:marBottom w:val="0"/>
      <w:divBdr>
        <w:top w:val="none" w:sz="0" w:space="0" w:color="auto"/>
        <w:left w:val="none" w:sz="0" w:space="0" w:color="auto"/>
        <w:bottom w:val="none" w:sz="0" w:space="0" w:color="auto"/>
        <w:right w:val="none" w:sz="0" w:space="0" w:color="auto"/>
      </w:divBdr>
    </w:div>
    <w:div w:id="1489639164">
      <w:bodyDiv w:val="1"/>
      <w:marLeft w:val="0"/>
      <w:marRight w:val="0"/>
      <w:marTop w:val="0"/>
      <w:marBottom w:val="0"/>
      <w:divBdr>
        <w:top w:val="none" w:sz="0" w:space="0" w:color="auto"/>
        <w:left w:val="none" w:sz="0" w:space="0" w:color="auto"/>
        <w:bottom w:val="none" w:sz="0" w:space="0" w:color="auto"/>
        <w:right w:val="none" w:sz="0" w:space="0" w:color="auto"/>
      </w:divBdr>
    </w:div>
    <w:div w:id="1491369185">
      <w:bodyDiv w:val="1"/>
      <w:marLeft w:val="0"/>
      <w:marRight w:val="0"/>
      <w:marTop w:val="0"/>
      <w:marBottom w:val="0"/>
      <w:divBdr>
        <w:top w:val="none" w:sz="0" w:space="0" w:color="auto"/>
        <w:left w:val="none" w:sz="0" w:space="0" w:color="auto"/>
        <w:bottom w:val="none" w:sz="0" w:space="0" w:color="auto"/>
        <w:right w:val="none" w:sz="0" w:space="0" w:color="auto"/>
      </w:divBdr>
    </w:div>
    <w:div w:id="1499879409">
      <w:bodyDiv w:val="1"/>
      <w:marLeft w:val="0"/>
      <w:marRight w:val="0"/>
      <w:marTop w:val="0"/>
      <w:marBottom w:val="0"/>
      <w:divBdr>
        <w:top w:val="none" w:sz="0" w:space="0" w:color="auto"/>
        <w:left w:val="none" w:sz="0" w:space="0" w:color="auto"/>
        <w:bottom w:val="none" w:sz="0" w:space="0" w:color="auto"/>
        <w:right w:val="none" w:sz="0" w:space="0" w:color="auto"/>
      </w:divBdr>
    </w:div>
    <w:div w:id="1508666471">
      <w:bodyDiv w:val="1"/>
      <w:marLeft w:val="0"/>
      <w:marRight w:val="0"/>
      <w:marTop w:val="0"/>
      <w:marBottom w:val="0"/>
      <w:divBdr>
        <w:top w:val="none" w:sz="0" w:space="0" w:color="auto"/>
        <w:left w:val="none" w:sz="0" w:space="0" w:color="auto"/>
        <w:bottom w:val="none" w:sz="0" w:space="0" w:color="auto"/>
        <w:right w:val="none" w:sz="0" w:space="0" w:color="auto"/>
      </w:divBdr>
    </w:div>
    <w:div w:id="1516650285">
      <w:bodyDiv w:val="1"/>
      <w:marLeft w:val="0"/>
      <w:marRight w:val="0"/>
      <w:marTop w:val="0"/>
      <w:marBottom w:val="0"/>
      <w:divBdr>
        <w:top w:val="none" w:sz="0" w:space="0" w:color="auto"/>
        <w:left w:val="none" w:sz="0" w:space="0" w:color="auto"/>
        <w:bottom w:val="none" w:sz="0" w:space="0" w:color="auto"/>
        <w:right w:val="none" w:sz="0" w:space="0" w:color="auto"/>
      </w:divBdr>
    </w:div>
    <w:div w:id="1532912912">
      <w:bodyDiv w:val="1"/>
      <w:marLeft w:val="0"/>
      <w:marRight w:val="0"/>
      <w:marTop w:val="0"/>
      <w:marBottom w:val="0"/>
      <w:divBdr>
        <w:top w:val="none" w:sz="0" w:space="0" w:color="auto"/>
        <w:left w:val="none" w:sz="0" w:space="0" w:color="auto"/>
        <w:bottom w:val="none" w:sz="0" w:space="0" w:color="auto"/>
        <w:right w:val="none" w:sz="0" w:space="0" w:color="auto"/>
      </w:divBdr>
    </w:div>
    <w:div w:id="1543447187">
      <w:bodyDiv w:val="1"/>
      <w:marLeft w:val="0"/>
      <w:marRight w:val="0"/>
      <w:marTop w:val="0"/>
      <w:marBottom w:val="0"/>
      <w:divBdr>
        <w:top w:val="none" w:sz="0" w:space="0" w:color="auto"/>
        <w:left w:val="none" w:sz="0" w:space="0" w:color="auto"/>
        <w:bottom w:val="none" w:sz="0" w:space="0" w:color="auto"/>
        <w:right w:val="none" w:sz="0" w:space="0" w:color="auto"/>
      </w:divBdr>
      <w:divsChild>
        <w:div w:id="21787475">
          <w:marLeft w:val="0"/>
          <w:marRight w:val="0"/>
          <w:marTop w:val="0"/>
          <w:marBottom w:val="0"/>
          <w:divBdr>
            <w:top w:val="none" w:sz="0" w:space="0" w:color="auto"/>
            <w:left w:val="none" w:sz="0" w:space="0" w:color="auto"/>
            <w:bottom w:val="none" w:sz="0" w:space="0" w:color="auto"/>
            <w:right w:val="none" w:sz="0" w:space="0" w:color="auto"/>
          </w:divBdr>
          <w:divsChild>
            <w:div w:id="456919147">
              <w:marLeft w:val="0"/>
              <w:marRight w:val="0"/>
              <w:marTop w:val="0"/>
              <w:marBottom w:val="0"/>
              <w:divBdr>
                <w:top w:val="none" w:sz="0" w:space="0" w:color="auto"/>
                <w:left w:val="none" w:sz="0" w:space="0" w:color="auto"/>
                <w:bottom w:val="none" w:sz="0" w:space="0" w:color="auto"/>
                <w:right w:val="none" w:sz="0" w:space="0" w:color="auto"/>
              </w:divBdr>
              <w:divsChild>
                <w:div w:id="1504010838">
                  <w:marLeft w:val="0"/>
                  <w:marRight w:val="0"/>
                  <w:marTop w:val="0"/>
                  <w:marBottom w:val="0"/>
                  <w:divBdr>
                    <w:top w:val="none" w:sz="0" w:space="0" w:color="auto"/>
                    <w:left w:val="none" w:sz="0" w:space="0" w:color="auto"/>
                    <w:bottom w:val="none" w:sz="0" w:space="0" w:color="auto"/>
                    <w:right w:val="none" w:sz="0" w:space="0" w:color="auto"/>
                  </w:divBdr>
                  <w:divsChild>
                    <w:div w:id="1954751363">
                      <w:marLeft w:val="0"/>
                      <w:marRight w:val="0"/>
                      <w:marTop w:val="0"/>
                      <w:marBottom w:val="0"/>
                      <w:divBdr>
                        <w:top w:val="none" w:sz="0" w:space="0" w:color="auto"/>
                        <w:left w:val="none" w:sz="0" w:space="0" w:color="auto"/>
                        <w:bottom w:val="none" w:sz="0" w:space="0" w:color="auto"/>
                        <w:right w:val="none" w:sz="0" w:space="0" w:color="auto"/>
                      </w:divBdr>
                      <w:divsChild>
                        <w:div w:id="1755587703">
                          <w:marLeft w:val="0"/>
                          <w:marRight w:val="0"/>
                          <w:marTop w:val="0"/>
                          <w:marBottom w:val="0"/>
                          <w:divBdr>
                            <w:top w:val="none" w:sz="0" w:space="0" w:color="auto"/>
                            <w:left w:val="none" w:sz="0" w:space="0" w:color="auto"/>
                            <w:bottom w:val="none" w:sz="0" w:space="0" w:color="auto"/>
                            <w:right w:val="none" w:sz="0" w:space="0" w:color="auto"/>
                          </w:divBdr>
                          <w:divsChild>
                            <w:div w:id="224144300">
                              <w:marLeft w:val="0"/>
                              <w:marRight w:val="0"/>
                              <w:marTop w:val="0"/>
                              <w:marBottom w:val="0"/>
                              <w:divBdr>
                                <w:top w:val="none" w:sz="0" w:space="0" w:color="auto"/>
                                <w:left w:val="none" w:sz="0" w:space="0" w:color="auto"/>
                                <w:bottom w:val="none" w:sz="0" w:space="0" w:color="auto"/>
                                <w:right w:val="none" w:sz="0" w:space="0" w:color="auto"/>
                              </w:divBdr>
                              <w:divsChild>
                                <w:div w:id="10316164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1020388">
      <w:bodyDiv w:val="1"/>
      <w:marLeft w:val="0"/>
      <w:marRight w:val="0"/>
      <w:marTop w:val="0"/>
      <w:marBottom w:val="0"/>
      <w:divBdr>
        <w:top w:val="none" w:sz="0" w:space="0" w:color="auto"/>
        <w:left w:val="none" w:sz="0" w:space="0" w:color="auto"/>
        <w:bottom w:val="none" w:sz="0" w:space="0" w:color="auto"/>
        <w:right w:val="none" w:sz="0" w:space="0" w:color="auto"/>
      </w:divBdr>
    </w:div>
    <w:div w:id="1587034072">
      <w:bodyDiv w:val="1"/>
      <w:marLeft w:val="0"/>
      <w:marRight w:val="0"/>
      <w:marTop w:val="0"/>
      <w:marBottom w:val="0"/>
      <w:divBdr>
        <w:top w:val="none" w:sz="0" w:space="0" w:color="auto"/>
        <w:left w:val="none" w:sz="0" w:space="0" w:color="auto"/>
        <w:bottom w:val="none" w:sz="0" w:space="0" w:color="auto"/>
        <w:right w:val="none" w:sz="0" w:space="0" w:color="auto"/>
      </w:divBdr>
      <w:divsChild>
        <w:div w:id="2121098403">
          <w:marLeft w:val="0"/>
          <w:marRight w:val="0"/>
          <w:marTop w:val="0"/>
          <w:marBottom w:val="0"/>
          <w:divBdr>
            <w:top w:val="none" w:sz="0" w:space="0" w:color="auto"/>
            <w:left w:val="none" w:sz="0" w:space="0" w:color="auto"/>
            <w:bottom w:val="none" w:sz="0" w:space="0" w:color="auto"/>
            <w:right w:val="none" w:sz="0" w:space="0" w:color="auto"/>
          </w:divBdr>
          <w:divsChild>
            <w:div w:id="150411606">
              <w:marLeft w:val="0"/>
              <w:marRight w:val="0"/>
              <w:marTop w:val="0"/>
              <w:marBottom w:val="0"/>
              <w:divBdr>
                <w:top w:val="none" w:sz="0" w:space="0" w:color="auto"/>
                <w:left w:val="none" w:sz="0" w:space="0" w:color="auto"/>
                <w:bottom w:val="none" w:sz="0" w:space="0" w:color="auto"/>
                <w:right w:val="none" w:sz="0" w:space="0" w:color="auto"/>
              </w:divBdr>
              <w:divsChild>
                <w:div w:id="1931161854">
                  <w:marLeft w:val="0"/>
                  <w:marRight w:val="0"/>
                  <w:marTop w:val="0"/>
                  <w:marBottom w:val="0"/>
                  <w:divBdr>
                    <w:top w:val="none" w:sz="0" w:space="0" w:color="auto"/>
                    <w:left w:val="none" w:sz="0" w:space="0" w:color="auto"/>
                    <w:bottom w:val="none" w:sz="0" w:space="0" w:color="auto"/>
                    <w:right w:val="none" w:sz="0" w:space="0" w:color="auto"/>
                  </w:divBdr>
                  <w:divsChild>
                    <w:div w:id="1637448342">
                      <w:marLeft w:val="0"/>
                      <w:marRight w:val="0"/>
                      <w:marTop w:val="0"/>
                      <w:marBottom w:val="0"/>
                      <w:divBdr>
                        <w:top w:val="none" w:sz="0" w:space="0" w:color="auto"/>
                        <w:left w:val="none" w:sz="0" w:space="0" w:color="auto"/>
                        <w:bottom w:val="none" w:sz="0" w:space="0" w:color="auto"/>
                        <w:right w:val="none" w:sz="0" w:space="0" w:color="auto"/>
                      </w:divBdr>
                      <w:divsChild>
                        <w:div w:id="850337640">
                          <w:marLeft w:val="0"/>
                          <w:marRight w:val="0"/>
                          <w:marTop w:val="0"/>
                          <w:marBottom w:val="0"/>
                          <w:divBdr>
                            <w:top w:val="none" w:sz="0" w:space="0" w:color="auto"/>
                            <w:left w:val="none" w:sz="0" w:space="0" w:color="auto"/>
                            <w:bottom w:val="none" w:sz="0" w:space="0" w:color="auto"/>
                            <w:right w:val="none" w:sz="0" w:space="0" w:color="auto"/>
                          </w:divBdr>
                          <w:divsChild>
                            <w:div w:id="88307868">
                              <w:marLeft w:val="0"/>
                              <w:marRight w:val="0"/>
                              <w:marTop w:val="0"/>
                              <w:marBottom w:val="0"/>
                              <w:divBdr>
                                <w:top w:val="none" w:sz="0" w:space="0" w:color="auto"/>
                                <w:left w:val="none" w:sz="0" w:space="0" w:color="auto"/>
                                <w:bottom w:val="none" w:sz="0" w:space="0" w:color="auto"/>
                                <w:right w:val="none" w:sz="0" w:space="0" w:color="auto"/>
                              </w:divBdr>
                              <w:divsChild>
                                <w:div w:id="8700733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8659527">
      <w:bodyDiv w:val="1"/>
      <w:marLeft w:val="0"/>
      <w:marRight w:val="0"/>
      <w:marTop w:val="0"/>
      <w:marBottom w:val="0"/>
      <w:divBdr>
        <w:top w:val="none" w:sz="0" w:space="0" w:color="auto"/>
        <w:left w:val="none" w:sz="0" w:space="0" w:color="auto"/>
        <w:bottom w:val="none" w:sz="0" w:space="0" w:color="auto"/>
        <w:right w:val="none" w:sz="0" w:space="0" w:color="auto"/>
      </w:divBdr>
    </w:div>
    <w:div w:id="1597906297">
      <w:bodyDiv w:val="1"/>
      <w:marLeft w:val="0"/>
      <w:marRight w:val="0"/>
      <w:marTop w:val="0"/>
      <w:marBottom w:val="0"/>
      <w:divBdr>
        <w:top w:val="none" w:sz="0" w:space="0" w:color="auto"/>
        <w:left w:val="none" w:sz="0" w:space="0" w:color="auto"/>
        <w:bottom w:val="none" w:sz="0" w:space="0" w:color="auto"/>
        <w:right w:val="none" w:sz="0" w:space="0" w:color="auto"/>
      </w:divBdr>
    </w:div>
    <w:div w:id="1611207570">
      <w:bodyDiv w:val="1"/>
      <w:marLeft w:val="0"/>
      <w:marRight w:val="0"/>
      <w:marTop w:val="0"/>
      <w:marBottom w:val="0"/>
      <w:divBdr>
        <w:top w:val="none" w:sz="0" w:space="0" w:color="auto"/>
        <w:left w:val="none" w:sz="0" w:space="0" w:color="auto"/>
        <w:bottom w:val="none" w:sz="0" w:space="0" w:color="auto"/>
        <w:right w:val="none" w:sz="0" w:space="0" w:color="auto"/>
      </w:divBdr>
    </w:div>
    <w:div w:id="1614706848">
      <w:bodyDiv w:val="1"/>
      <w:marLeft w:val="0"/>
      <w:marRight w:val="0"/>
      <w:marTop w:val="0"/>
      <w:marBottom w:val="0"/>
      <w:divBdr>
        <w:top w:val="none" w:sz="0" w:space="0" w:color="auto"/>
        <w:left w:val="none" w:sz="0" w:space="0" w:color="auto"/>
        <w:bottom w:val="none" w:sz="0" w:space="0" w:color="auto"/>
        <w:right w:val="none" w:sz="0" w:space="0" w:color="auto"/>
      </w:divBdr>
      <w:divsChild>
        <w:div w:id="1891838844">
          <w:blockQuote w:val="1"/>
          <w:marLeft w:val="720"/>
          <w:marRight w:val="720"/>
          <w:marTop w:val="100"/>
          <w:marBottom w:val="100"/>
          <w:divBdr>
            <w:top w:val="none" w:sz="0" w:space="0" w:color="auto"/>
            <w:left w:val="none" w:sz="0" w:space="0" w:color="auto"/>
            <w:bottom w:val="none" w:sz="0" w:space="0" w:color="auto"/>
            <w:right w:val="none" w:sz="0" w:space="0" w:color="auto"/>
          </w:divBdr>
        </w:div>
        <w:div w:id="984431168">
          <w:blockQuote w:val="1"/>
          <w:marLeft w:val="720"/>
          <w:marRight w:val="720"/>
          <w:marTop w:val="100"/>
          <w:marBottom w:val="100"/>
          <w:divBdr>
            <w:top w:val="none" w:sz="0" w:space="0" w:color="auto"/>
            <w:left w:val="none" w:sz="0" w:space="0" w:color="auto"/>
            <w:bottom w:val="none" w:sz="0" w:space="0" w:color="auto"/>
            <w:right w:val="none" w:sz="0" w:space="0" w:color="auto"/>
          </w:divBdr>
        </w:div>
        <w:div w:id="1249383955">
          <w:blockQuote w:val="1"/>
          <w:marLeft w:val="720"/>
          <w:marRight w:val="720"/>
          <w:marTop w:val="100"/>
          <w:marBottom w:val="100"/>
          <w:divBdr>
            <w:top w:val="none" w:sz="0" w:space="0" w:color="auto"/>
            <w:left w:val="none" w:sz="0" w:space="0" w:color="auto"/>
            <w:bottom w:val="none" w:sz="0" w:space="0" w:color="auto"/>
            <w:right w:val="none" w:sz="0" w:space="0" w:color="auto"/>
          </w:divBdr>
        </w:div>
        <w:div w:id="139192527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90888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0600746">
      <w:bodyDiv w:val="1"/>
      <w:marLeft w:val="0"/>
      <w:marRight w:val="0"/>
      <w:marTop w:val="0"/>
      <w:marBottom w:val="0"/>
      <w:divBdr>
        <w:top w:val="none" w:sz="0" w:space="0" w:color="auto"/>
        <w:left w:val="none" w:sz="0" w:space="0" w:color="auto"/>
        <w:bottom w:val="none" w:sz="0" w:space="0" w:color="auto"/>
        <w:right w:val="none" w:sz="0" w:space="0" w:color="auto"/>
      </w:divBdr>
      <w:divsChild>
        <w:div w:id="115879002">
          <w:blockQuote w:val="1"/>
          <w:marLeft w:val="720"/>
          <w:marRight w:val="720"/>
          <w:marTop w:val="100"/>
          <w:marBottom w:val="100"/>
          <w:divBdr>
            <w:top w:val="none" w:sz="0" w:space="0" w:color="auto"/>
            <w:left w:val="none" w:sz="0" w:space="0" w:color="auto"/>
            <w:bottom w:val="none" w:sz="0" w:space="0" w:color="auto"/>
            <w:right w:val="none" w:sz="0" w:space="0" w:color="auto"/>
          </w:divBdr>
        </w:div>
        <w:div w:id="215312629">
          <w:blockQuote w:val="1"/>
          <w:marLeft w:val="720"/>
          <w:marRight w:val="720"/>
          <w:marTop w:val="100"/>
          <w:marBottom w:val="100"/>
          <w:divBdr>
            <w:top w:val="none" w:sz="0" w:space="0" w:color="auto"/>
            <w:left w:val="none" w:sz="0" w:space="0" w:color="auto"/>
            <w:bottom w:val="none" w:sz="0" w:space="0" w:color="auto"/>
            <w:right w:val="none" w:sz="0" w:space="0" w:color="auto"/>
          </w:divBdr>
        </w:div>
        <w:div w:id="328294125">
          <w:blockQuote w:val="1"/>
          <w:marLeft w:val="720"/>
          <w:marRight w:val="720"/>
          <w:marTop w:val="100"/>
          <w:marBottom w:val="100"/>
          <w:divBdr>
            <w:top w:val="none" w:sz="0" w:space="0" w:color="auto"/>
            <w:left w:val="none" w:sz="0" w:space="0" w:color="auto"/>
            <w:bottom w:val="none" w:sz="0" w:space="0" w:color="auto"/>
            <w:right w:val="none" w:sz="0" w:space="0" w:color="auto"/>
          </w:divBdr>
        </w:div>
        <w:div w:id="12903572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7813220">
      <w:bodyDiv w:val="1"/>
      <w:marLeft w:val="0"/>
      <w:marRight w:val="0"/>
      <w:marTop w:val="0"/>
      <w:marBottom w:val="0"/>
      <w:divBdr>
        <w:top w:val="none" w:sz="0" w:space="0" w:color="auto"/>
        <w:left w:val="none" w:sz="0" w:space="0" w:color="auto"/>
        <w:bottom w:val="none" w:sz="0" w:space="0" w:color="auto"/>
        <w:right w:val="none" w:sz="0" w:space="0" w:color="auto"/>
      </w:divBdr>
    </w:div>
    <w:div w:id="1633292136">
      <w:bodyDiv w:val="1"/>
      <w:marLeft w:val="0"/>
      <w:marRight w:val="0"/>
      <w:marTop w:val="0"/>
      <w:marBottom w:val="0"/>
      <w:divBdr>
        <w:top w:val="none" w:sz="0" w:space="0" w:color="auto"/>
        <w:left w:val="none" w:sz="0" w:space="0" w:color="auto"/>
        <w:bottom w:val="none" w:sz="0" w:space="0" w:color="auto"/>
        <w:right w:val="none" w:sz="0" w:space="0" w:color="auto"/>
      </w:divBdr>
    </w:div>
    <w:div w:id="1651055047">
      <w:bodyDiv w:val="1"/>
      <w:marLeft w:val="0"/>
      <w:marRight w:val="0"/>
      <w:marTop w:val="0"/>
      <w:marBottom w:val="0"/>
      <w:divBdr>
        <w:top w:val="none" w:sz="0" w:space="0" w:color="auto"/>
        <w:left w:val="none" w:sz="0" w:space="0" w:color="auto"/>
        <w:bottom w:val="none" w:sz="0" w:space="0" w:color="auto"/>
        <w:right w:val="none" w:sz="0" w:space="0" w:color="auto"/>
      </w:divBdr>
    </w:div>
    <w:div w:id="1651208020">
      <w:bodyDiv w:val="1"/>
      <w:marLeft w:val="0"/>
      <w:marRight w:val="0"/>
      <w:marTop w:val="0"/>
      <w:marBottom w:val="0"/>
      <w:divBdr>
        <w:top w:val="none" w:sz="0" w:space="0" w:color="auto"/>
        <w:left w:val="none" w:sz="0" w:space="0" w:color="auto"/>
        <w:bottom w:val="none" w:sz="0" w:space="0" w:color="auto"/>
        <w:right w:val="none" w:sz="0" w:space="0" w:color="auto"/>
      </w:divBdr>
      <w:divsChild>
        <w:div w:id="268050203">
          <w:marLeft w:val="0"/>
          <w:marRight w:val="0"/>
          <w:marTop w:val="0"/>
          <w:marBottom w:val="0"/>
          <w:divBdr>
            <w:top w:val="none" w:sz="0" w:space="0" w:color="auto"/>
            <w:left w:val="none" w:sz="0" w:space="0" w:color="auto"/>
            <w:bottom w:val="none" w:sz="0" w:space="0" w:color="auto"/>
            <w:right w:val="none" w:sz="0" w:space="0" w:color="auto"/>
          </w:divBdr>
          <w:divsChild>
            <w:div w:id="1116094285">
              <w:marLeft w:val="0"/>
              <w:marRight w:val="0"/>
              <w:marTop w:val="0"/>
              <w:marBottom w:val="0"/>
              <w:divBdr>
                <w:top w:val="none" w:sz="0" w:space="0" w:color="auto"/>
                <w:left w:val="none" w:sz="0" w:space="0" w:color="auto"/>
                <w:bottom w:val="none" w:sz="0" w:space="0" w:color="auto"/>
                <w:right w:val="none" w:sz="0" w:space="0" w:color="auto"/>
              </w:divBdr>
              <w:divsChild>
                <w:div w:id="38474865">
                  <w:marLeft w:val="0"/>
                  <w:marRight w:val="0"/>
                  <w:marTop w:val="0"/>
                  <w:marBottom w:val="0"/>
                  <w:divBdr>
                    <w:top w:val="none" w:sz="0" w:space="0" w:color="auto"/>
                    <w:left w:val="none" w:sz="0" w:space="0" w:color="auto"/>
                    <w:bottom w:val="none" w:sz="0" w:space="0" w:color="auto"/>
                    <w:right w:val="none" w:sz="0" w:space="0" w:color="auto"/>
                  </w:divBdr>
                  <w:divsChild>
                    <w:div w:id="510686867">
                      <w:marLeft w:val="0"/>
                      <w:marRight w:val="0"/>
                      <w:marTop w:val="0"/>
                      <w:marBottom w:val="0"/>
                      <w:divBdr>
                        <w:top w:val="none" w:sz="0" w:space="0" w:color="auto"/>
                        <w:left w:val="none" w:sz="0" w:space="0" w:color="auto"/>
                        <w:bottom w:val="none" w:sz="0" w:space="0" w:color="auto"/>
                        <w:right w:val="none" w:sz="0" w:space="0" w:color="auto"/>
                      </w:divBdr>
                      <w:divsChild>
                        <w:div w:id="1493522075">
                          <w:marLeft w:val="0"/>
                          <w:marRight w:val="0"/>
                          <w:marTop w:val="0"/>
                          <w:marBottom w:val="0"/>
                          <w:divBdr>
                            <w:top w:val="none" w:sz="0" w:space="0" w:color="auto"/>
                            <w:left w:val="none" w:sz="0" w:space="0" w:color="auto"/>
                            <w:bottom w:val="none" w:sz="0" w:space="0" w:color="auto"/>
                            <w:right w:val="none" w:sz="0" w:space="0" w:color="auto"/>
                          </w:divBdr>
                          <w:divsChild>
                            <w:div w:id="55705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0254960">
      <w:bodyDiv w:val="1"/>
      <w:marLeft w:val="0"/>
      <w:marRight w:val="0"/>
      <w:marTop w:val="0"/>
      <w:marBottom w:val="0"/>
      <w:divBdr>
        <w:top w:val="none" w:sz="0" w:space="0" w:color="auto"/>
        <w:left w:val="none" w:sz="0" w:space="0" w:color="auto"/>
        <w:bottom w:val="none" w:sz="0" w:space="0" w:color="auto"/>
        <w:right w:val="none" w:sz="0" w:space="0" w:color="auto"/>
      </w:divBdr>
    </w:div>
    <w:div w:id="1680935317">
      <w:bodyDiv w:val="1"/>
      <w:marLeft w:val="0"/>
      <w:marRight w:val="0"/>
      <w:marTop w:val="0"/>
      <w:marBottom w:val="0"/>
      <w:divBdr>
        <w:top w:val="none" w:sz="0" w:space="0" w:color="auto"/>
        <w:left w:val="none" w:sz="0" w:space="0" w:color="auto"/>
        <w:bottom w:val="none" w:sz="0" w:space="0" w:color="auto"/>
        <w:right w:val="none" w:sz="0" w:space="0" w:color="auto"/>
      </w:divBdr>
    </w:div>
    <w:div w:id="1735927936">
      <w:bodyDiv w:val="1"/>
      <w:marLeft w:val="0"/>
      <w:marRight w:val="0"/>
      <w:marTop w:val="0"/>
      <w:marBottom w:val="0"/>
      <w:divBdr>
        <w:top w:val="none" w:sz="0" w:space="0" w:color="auto"/>
        <w:left w:val="none" w:sz="0" w:space="0" w:color="auto"/>
        <w:bottom w:val="none" w:sz="0" w:space="0" w:color="auto"/>
        <w:right w:val="none" w:sz="0" w:space="0" w:color="auto"/>
      </w:divBdr>
    </w:div>
    <w:div w:id="1741318814">
      <w:bodyDiv w:val="1"/>
      <w:marLeft w:val="0"/>
      <w:marRight w:val="0"/>
      <w:marTop w:val="0"/>
      <w:marBottom w:val="0"/>
      <w:divBdr>
        <w:top w:val="none" w:sz="0" w:space="0" w:color="auto"/>
        <w:left w:val="none" w:sz="0" w:space="0" w:color="auto"/>
        <w:bottom w:val="none" w:sz="0" w:space="0" w:color="auto"/>
        <w:right w:val="none" w:sz="0" w:space="0" w:color="auto"/>
      </w:divBdr>
    </w:div>
    <w:div w:id="1768378162">
      <w:bodyDiv w:val="1"/>
      <w:marLeft w:val="0"/>
      <w:marRight w:val="0"/>
      <w:marTop w:val="0"/>
      <w:marBottom w:val="0"/>
      <w:divBdr>
        <w:top w:val="none" w:sz="0" w:space="0" w:color="auto"/>
        <w:left w:val="none" w:sz="0" w:space="0" w:color="auto"/>
        <w:bottom w:val="none" w:sz="0" w:space="0" w:color="auto"/>
        <w:right w:val="none" w:sz="0" w:space="0" w:color="auto"/>
      </w:divBdr>
    </w:div>
    <w:div w:id="1789854815">
      <w:bodyDiv w:val="1"/>
      <w:marLeft w:val="0"/>
      <w:marRight w:val="0"/>
      <w:marTop w:val="0"/>
      <w:marBottom w:val="0"/>
      <w:divBdr>
        <w:top w:val="none" w:sz="0" w:space="0" w:color="auto"/>
        <w:left w:val="none" w:sz="0" w:space="0" w:color="auto"/>
        <w:bottom w:val="none" w:sz="0" w:space="0" w:color="auto"/>
        <w:right w:val="none" w:sz="0" w:space="0" w:color="auto"/>
      </w:divBdr>
    </w:div>
    <w:div w:id="1795321212">
      <w:bodyDiv w:val="1"/>
      <w:marLeft w:val="0"/>
      <w:marRight w:val="0"/>
      <w:marTop w:val="0"/>
      <w:marBottom w:val="0"/>
      <w:divBdr>
        <w:top w:val="none" w:sz="0" w:space="0" w:color="auto"/>
        <w:left w:val="none" w:sz="0" w:space="0" w:color="auto"/>
        <w:bottom w:val="none" w:sz="0" w:space="0" w:color="auto"/>
        <w:right w:val="none" w:sz="0" w:space="0" w:color="auto"/>
      </w:divBdr>
    </w:div>
    <w:div w:id="1797990868">
      <w:bodyDiv w:val="1"/>
      <w:marLeft w:val="0"/>
      <w:marRight w:val="0"/>
      <w:marTop w:val="0"/>
      <w:marBottom w:val="0"/>
      <w:divBdr>
        <w:top w:val="none" w:sz="0" w:space="0" w:color="auto"/>
        <w:left w:val="none" w:sz="0" w:space="0" w:color="auto"/>
        <w:bottom w:val="none" w:sz="0" w:space="0" w:color="auto"/>
        <w:right w:val="none" w:sz="0" w:space="0" w:color="auto"/>
      </w:divBdr>
      <w:divsChild>
        <w:div w:id="1538160406">
          <w:marLeft w:val="0"/>
          <w:marRight w:val="0"/>
          <w:marTop w:val="0"/>
          <w:marBottom w:val="0"/>
          <w:divBdr>
            <w:top w:val="none" w:sz="0" w:space="0" w:color="auto"/>
            <w:left w:val="none" w:sz="0" w:space="0" w:color="auto"/>
            <w:bottom w:val="none" w:sz="0" w:space="0" w:color="auto"/>
            <w:right w:val="none" w:sz="0" w:space="0" w:color="auto"/>
          </w:divBdr>
          <w:divsChild>
            <w:div w:id="2135521571">
              <w:marLeft w:val="0"/>
              <w:marRight w:val="0"/>
              <w:marTop w:val="0"/>
              <w:marBottom w:val="0"/>
              <w:divBdr>
                <w:top w:val="none" w:sz="0" w:space="0" w:color="auto"/>
                <w:left w:val="none" w:sz="0" w:space="0" w:color="auto"/>
                <w:bottom w:val="none" w:sz="0" w:space="0" w:color="auto"/>
                <w:right w:val="none" w:sz="0" w:space="0" w:color="auto"/>
              </w:divBdr>
              <w:divsChild>
                <w:div w:id="1987932945">
                  <w:marLeft w:val="0"/>
                  <w:marRight w:val="0"/>
                  <w:marTop w:val="0"/>
                  <w:marBottom w:val="450"/>
                  <w:divBdr>
                    <w:top w:val="none" w:sz="0" w:space="0" w:color="auto"/>
                    <w:left w:val="none" w:sz="0" w:space="0" w:color="auto"/>
                    <w:bottom w:val="none" w:sz="0" w:space="0" w:color="auto"/>
                    <w:right w:val="none" w:sz="0" w:space="0" w:color="auto"/>
                  </w:divBdr>
                  <w:divsChild>
                    <w:div w:id="1806311519">
                      <w:marLeft w:val="0"/>
                      <w:marRight w:val="0"/>
                      <w:marTop w:val="0"/>
                      <w:marBottom w:val="0"/>
                      <w:divBdr>
                        <w:top w:val="none" w:sz="0" w:space="0" w:color="auto"/>
                        <w:left w:val="none" w:sz="0" w:space="0" w:color="auto"/>
                        <w:bottom w:val="none" w:sz="0" w:space="0" w:color="auto"/>
                        <w:right w:val="none" w:sz="0" w:space="0" w:color="auto"/>
                      </w:divBdr>
                      <w:divsChild>
                        <w:div w:id="1745568038">
                          <w:marLeft w:val="0"/>
                          <w:marRight w:val="0"/>
                          <w:marTop w:val="0"/>
                          <w:marBottom w:val="0"/>
                          <w:divBdr>
                            <w:top w:val="none" w:sz="0" w:space="0" w:color="auto"/>
                            <w:left w:val="none" w:sz="0" w:space="0" w:color="auto"/>
                            <w:bottom w:val="none" w:sz="0" w:space="0" w:color="auto"/>
                            <w:right w:val="none" w:sz="0" w:space="0" w:color="auto"/>
                          </w:divBdr>
                          <w:divsChild>
                            <w:div w:id="1811286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8182748">
      <w:bodyDiv w:val="1"/>
      <w:marLeft w:val="0"/>
      <w:marRight w:val="0"/>
      <w:marTop w:val="0"/>
      <w:marBottom w:val="0"/>
      <w:divBdr>
        <w:top w:val="none" w:sz="0" w:space="0" w:color="auto"/>
        <w:left w:val="none" w:sz="0" w:space="0" w:color="auto"/>
        <w:bottom w:val="none" w:sz="0" w:space="0" w:color="auto"/>
        <w:right w:val="none" w:sz="0" w:space="0" w:color="auto"/>
      </w:divBdr>
    </w:div>
    <w:div w:id="1803186779">
      <w:bodyDiv w:val="1"/>
      <w:marLeft w:val="0"/>
      <w:marRight w:val="0"/>
      <w:marTop w:val="0"/>
      <w:marBottom w:val="0"/>
      <w:divBdr>
        <w:top w:val="none" w:sz="0" w:space="0" w:color="auto"/>
        <w:left w:val="none" w:sz="0" w:space="0" w:color="auto"/>
        <w:bottom w:val="none" w:sz="0" w:space="0" w:color="auto"/>
        <w:right w:val="none" w:sz="0" w:space="0" w:color="auto"/>
      </w:divBdr>
    </w:div>
    <w:div w:id="1819027516">
      <w:bodyDiv w:val="1"/>
      <w:marLeft w:val="0"/>
      <w:marRight w:val="0"/>
      <w:marTop w:val="0"/>
      <w:marBottom w:val="0"/>
      <w:divBdr>
        <w:top w:val="none" w:sz="0" w:space="0" w:color="auto"/>
        <w:left w:val="none" w:sz="0" w:space="0" w:color="auto"/>
        <w:bottom w:val="none" w:sz="0" w:space="0" w:color="auto"/>
        <w:right w:val="none" w:sz="0" w:space="0" w:color="auto"/>
      </w:divBdr>
      <w:divsChild>
        <w:div w:id="334698103">
          <w:marLeft w:val="0"/>
          <w:marRight w:val="0"/>
          <w:marTop w:val="0"/>
          <w:marBottom w:val="0"/>
          <w:divBdr>
            <w:top w:val="none" w:sz="0" w:space="0" w:color="auto"/>
            <w:left w:val="none" w:sz="0" w:space="0" w:color="auto"/>
            <w:bottom w:val="none" w:sz="0" w:space="0" w:color="auto"/>
            <w:right w:val="none" w:sz="0" w:space="0" w:color="auto"/>
          </w:divBdr>
          <w:divsChild>
            <w:div w:id="1591966319">
              <w:marLeft w:val="0"/>
              <w:marRight w:val="0"/>
              <w:marTop w:val="0"/>
              <w:marBottom w:val="0"/>
              <w:divBdr>
                <w:top w:val="none" w:sz="0" w:space="0" w:color="auto"/>
                <w:left w:val="none" w:sz="0" w:space="0" w:color="auto"/>
                <w:bottom w:val="none" w:sz="0" w:space="0" w:color="auto"/>
                <w:right w:val="none" w:sz="0" w:space="0" w:color="auto"/>
              </w:divBdr>
              <w:divsChild>
                <w:div w:id="1523396984">
                  <w:marLeft w:val="0"/>
                  <w:marRight w:val="0"/>
                  <w:marTop w:val="0"/>
                  <w:marBottom w:val="0"/>
                  <w:divBdr>
                    <w:top w:val="none" w:sz="0" w:space="0" w:color="auto"/>
                    <w:left w:val="none" w:sz="0" w:space="0" w:color="auto"/>
                    <w:bottom w:val="none" w:sz="0" w:space="0" w:color="auto"/>
                    <w:right w:val="none" w:sz="0" w:space="0" w:color="auto"/>
                  </w:divBdr>
                  <w:divsChild>
                    <w:div w:id="1484347488">
                      <w:marLeft w:val="0"/>
                      <w:marRight w:val="0"/>
                      <w:marTop w:val="0"/>
                      <w:marBottom w:val="0"/>
                      <w:divBdr>
                        <w:top w:val="none" w:sz="0" w:space="0" w:color="auto"/>
                        <w:left w:val="none" w:sz="0" w:space="0" w:color="auto"/>
                        <w:bottom w:val="none" w:sz="0" w:space="0" w:color="auto"/>
                        <w:right w:val="none" w:sz="0" w:space="0" w:color="auto"/>
                      </w:divBdr>
                      <w:divsChild>
                        <w:div w:id="162357107">
                          <w:marLeft w:val="0"/>
                          <w:marRight w:val="0"/>
                          <w:marTop w:val="0"/>
                          <w:marBottom w:val="0"/>
                          <w:divBdr>
                            <w:top w:val="none" w:sz="0" w:space="0" w:color="auto"/>
                            <w:left w:val="none" w:sz="0" w:space="0" w:color="auto"/>
                            <w:bottom w:val="none" w:sz="0" w:space="0" w:color="auto"/>
                            <w:right w:val="none" w:sz="0" w:space="0" w:color="auto"/>
                          </w:divBdr>
                          <w:divsChild>
                            <w:div w:id="1063214360">
                              <w:marLeft w:val="0"/>
                              <w:marRight w:val="0"/>
                              <w:marTop w:val="0"/>
                              <w:marBottom w:val="0"/>
                              <w:divBdr>
                                <w:top w:val="none" w:sz="0" w:space="0" w:color="auto"/>
                                <w:left w:val="none" w:sz="0" w:space="0" w:color="auto"/>
                                <w:bottom w:val="none" w:sz="0" w:space="0" w:color="auto"/>
                                <w:right w:val="none" w:sz="0" w:space="0" w:color="auto"/>
                              </w:divBdr>
                              <w:divsChild>
                                <w:div w:id="1629973700">
                                  <w:marLeft w:val="0"/>
                                  <w:marRight w:val="0"/>
                                  <w:marTop w:val="0"/>
                                  <w:marBottom w:val="0"/>
                                  <w:divBdr>
                                    <w:top w:val="none" w:sz="0" w:space="0" w:color="auto"/>
                                    <w:left w:val="none" w:sz="0" w:space="0" w:color="auto"/>
                                    <w:bottom w:val="none" w:sz="0" w:space="0" w:color="auto"/>
                                    <w:right w:val="none" w:sz="0" w:space="0" w:color="auto"/>
                                  </w:divBdr>
                                  <w:divsChild>
                                    <w:div w:id="162399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693645">
                      <w:marLeft w:val="0"/>
                      <w:marRight w:val="0"/>
                      <w:marTop w:val="0"/>
                      <w:marBottom w:val="0"/>
                      <w:divBdr>
                        <w:top w:val="none" w:sz="0" w:space="0" w:color="auto"/>
                        <w:left w:val="none" w:sz="0" w:space="0" w:color="auto"/>
                        <w:bottom w:val="none" w:sz="0" w:space="0" w:color="auto"/>
                        <w:right w:val="none" w:sz="0" w:space="0" w:color="auto"/>
                      </w:divBdr>
                      <w:divsChild>
                        <w:div w:id="19589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0077654">
      <w:bodyDiv w:val="1"/>
      <w:marLeft w:val="0"/>
      <w:marRight w:val="0"/>
      <w:marTop w:val="0"/>
      <w:marBottom w:val="0"/>
      <w:divBdr>
        <w:top w:val="none" w:sz="0" w:space="0" w:color="auto"/>
        <w:left w:val="none" w:sz="0" w:space="0" w:color="auto"/>
        <w:bottom w:val="none" w:sz="0" w:space="0" w:color="auto"/>
        <w:right w:val="none" w:sz="0" w:space="0" w:color="auto"/>
      </w:divBdr>
    </w:div>
    <w:div w:id="1824731962">
      <w:bodyDiv w:val="1"/>
      <w:marLeft w:val="0"/>
      <w:marRight w:val="0"/>
      <w:marTop w:val="0"/>
      <w:marBottom w:val="0"/>
      <w:divBdr>
        <w:top w:val="none" w:sz="0" w:space="0" w:color="auto"/>
        <w:left w:val="none" w:sz="0" w:space="0" w:color="auto"/>
        <w:bottom w:val="none" w:sz="0" w:space="0" w:color="auto"/>
        <w:right w:val="none" w:sz="0" w:space="0" w:color="auto"/>
      </w:divBdr>
    </w:div>
    <w:div w:id="1831477474">
      <w:bodyDiv w:val="1"/>
      <w:marLeft w:val="0"/>
      <w:marRight w:val="0"/>
      <w:marTop w:val="0"/>
      <w:marBottom w:val="0"/>
      <w:divBdr>
        <w:top w:val="none" w:sz="0" w:space="0" w:color="auto"/>
        <w:left w:val="none" w:sz="0" w:space="0" w:color="auto"/>
        <w:bottom w:val="none" w:sz="0" w:space="0" w:color="auto"/>
        <w:right w:val="none" w:sz="0" w:space="0" w:color="auto"/>
      </w:divBdr>
    </w:div>
    <w:div w:id="1834880094">
      <w:bodyDiv w:val="1"/>
      <w:marLeft w:val="0"/>
      <w:marRight w:val="0"/>
      <w:marTop w:val="0"/>
      <w:marBottom w:val="0"/>
      <w:divBdr>
        <w:top w:val="none" w:sz="0" w:space="0" w:color="auto"/>
        <w:left w:val="none" w:sz="0" w:space="0" w:color="auto"/>
        <w:bottom w:val="none" w:sz="0" w:space="0" w:color="auto"/>
        <w:right w:val="none" w:sz="0" w:space="0" w:color="auto"/>
      </w:divBdr>
      <w:divsChild>
        <w:div w:id="518661651">
          <w:blockQuote w:val="1"/>
          <w:marLeft w:val="720"/>
          <w:marRight w:val="720"/>
          <w:marTop w:val="100"/>
          <w:marBottom w:val="100"/>
          <w:divBdr>
            <w:top w:val="none" w:sz="0" w:space="0" w:color="auto"/>
            <w:left w:val="none" w:sz="0" w:space="0" w:color="auto"/>
            <w:bottom w:val="none" w:sz="0" w:space="0" w:color="auto"/>
            <w:right w:val="none" w:sz="0" w:space="0" w:color="auto"/>
          </w:divBdr>
        </w:div>
        <w:div w:id="975449480">
          <w:blockQuote w:val="1"/>
          <w:marLeft w:val="720"/>
          <w:marRight w:val="720"/>
          <w:marTop w:val="100"/>
          <w:marBottom w:val="100"/>
          <w:divBdr>
            <w:top w:val="none" w:sz="0" w:space="0" w:color="auto"/>
            <w:left w:val="none" w:sz="0" w:space="0" w:color="auto"/>
            <w:bottom w:val="none" w:sz="0" w:space="0" w:color="auto"/>
            <w:right w:val="none" w:sz="0" w:space="0" w:color="auto"/>
          </w:divBdr>
        </w:div>
        <w:div w:id="1270040506">
          <w:blockQuote w:val="1"/>
          <w:marLeft w:val="720"/>
          <w:marRight w:val="720"/>
          <w:marTop w:val="100"/>
          <w:marBottom w:val="100"/>
          <w:divBdr>
            <w:top w:val="none" w:sz="0" w:space="0" w:color="auto"/>
            <w:left w:val="none" w:sz="0" w:space="0" w:color="auto"/>
            <w:bottom w:val="none" w:sz="0" w:space="0" w:color="auto"/>
            <w:right w:val="none" w:sz="0" w:space="0" w:color="auto"/>
          </w:divBdr>
        </w:div>
        <w:div w:id="12164295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65941576">
      <w:bodyDiv w:val="1"/>
      <w:marLeft w:val="0"/>
      <w:marRight w:val="0"/>
      <w:marTop w:val="0"/>
      <w:marBottom w:val="0"/>
      <w:divBdr>
        <w:top w:val="none" w:sz="0" w:space="0" w:color="auto"/>
        <w:left w:val="none" w:sz="0" w:space="0" w:color="auto"/>
        <w:bottom w:val="none" w:sz="0" w:space="0" w:color="auto"/>
        <w:right w:val="none" w:sz="0" w:space="0" w:color="auto"/>
      </w:divBdr>
    </w:div>
    <w:div w:id="1869633742">
      <w:bodyDiv w:val="1"/>
      <w:marLeft w:val="0"/>
      <w:marRight w:val="0"/>
      <w:marTop w:val="0"/>
      <w:marBottom w:val="0"/>
      <w:divBdr>
        <w:top w:val="none" w:sz="0" w:space="0" w:color="auto"/>
        <w:left w:val="none" w:sz="0" w:space="0" w:color="auto"/>
        <w:bottom w:val="none" w:sz="0" w:space="0" w:color="auto"/>
        <w:right w:val="none" w:sz="0" w:space="0" w:color="auto"/>
      </w:divBdr>
    </w:div>
    <w:div w:id="1875456798">
      <w:bodyDiv w:val="1"/>
      <w:marLeft w:val="0"/>
      <w:marRight w:val="0"/>
      <w:marTop w:val="0"/>
      <w:marBottom w:val="0"/>
      <w:divBdr>
        <w:top w:val="none" w:sz="0" w:space="0" w:color="auto"/>
        <w:left w:val="none" w:sz="0" w:space="0" w:color="auto"/>
        <w:bottom w:val="none" w:sz="0" w:space="0" w:color="auto"/>
        <w:right w:val="none" w:sz="0" w:space="0" w:color="auto"/>
      </w:divBdr>
    </w:div>
    <w:div w:id="1884169654">
      <w:bodyDiv w:val="1"/>
      <w:marLeft w:val="0"/>
      <w:marRight w:val="0"/>
      <w:marTop w:val="0"/>
      <w:marBottom w:val="0"/>
      <w:divBdr>
        <w:top w:val="none" w:sz="0" w:space="0" w:color="auto"/>
        <w:left w:val="none" w:sz="0" w:space="0" w:color="auto"/>
        <w:bottom w:val="none" w:sz="0" w:space="0" w:color="auto"/>
        <w:right w:val="none" w:sz="0" w:space="0" w:color="auto"/>
      </w:divBdr>
    </w:div>
    <w:div w:id="1888953356">
      <w:bodyDiv w:val="1"/>
      <w:marLeft w:val="0"/>
      <w:marRight w:val="0"/>
      <w:marTop w:val="0"/>
      <w:marBottom w:val="0"/>
      <w:divBdr>
        <w:top w:val="none" w:sz="0" w:space="0" w:color="auto"/>
        <w:left w:val="none" w:sz="0" w:space="0" w:color="auto"/>
        <w:bottom w:val="none" w:sz="0" w:space="0" w:color="auto"/>
        <w:right w:val="none" w:sz="0" w:space="0" w:color="auto"/>
      </w:divBdr>
    </w:div>
    <w:div w:id="1893538515">
      <w:bodyDiv w:val="1"/>
      <w:marLeft w:val="0"/>
      <w:marRight w:val="0"/>
      <w:marTop w:val="0"/>
      <w:marBottom w:val="0"/>
      <w:divBdr>
        <w:top w:val="none" w:sz="0" w:space="0" w:color="auto"/>
        <w:left w:val="none" w:sz="0" w:space="0" w:color="auto"/>
        <w:bottom w:val="none" w:sz="0" w:space="0" w:color="auto"/>
        <w:right w:val="none" w:sz="0" w:space="0" w:color="auto"/>
      </w:divBdr>
      <w:divsChild>
        <w:div w:id="1933391261">
          <w:marLeft w:val="0"/>
          <w:marRight w:val="0"/>
          <w:marTop w:val="0"/>
          <w:marBottom w:val="0"/>
          <w:divBdr>
            <w:top w:val="none" w:sz="0" w:space="0" w:color="auto"/>
            <w:left w:val="none" w:sz="0" w:space="0" w:color="auto"/>
            <w:bottom w:val="none" w:sz="0" w:space="0" w:color="auto"/>
            <w:right w:val="none" w:sz="0" w:space="0" w:color="auto"/>
          </w:divBdr>
          <w:divsChild>
            <w:div w:id="1255936037">
              <w:marLeft w:val="0"/>
              <w:marRight w:val="0"/>
              <w:marTop w:val="0"/>
              <w:marBottom w:val="0"/>
              <w:divBdr>
                <w:top w:val="none" w:sz="0" w:space="0" w:color="auto"/>
                <w:left w:val="none" w:sz="0" w:space="0" w:color="auto"/>
                <w:bottom w:val="none" w:sz="0" w:space="0" w:color="auto"/>
                <w:right w:val="none" w:sz="0" w:space="0" w:color="auto"/>
              </w:divBdr>
              <w:divsChild>
                <w:div w:id="294413264">
                  <w:marLeft w:val="0"/>
                  <w:marRight w:val="0"/>
                  <w:marTop w:val="0"/>
                  <w:marBottom w:val="0"/>
                  <w:divBdr>
                    <w:top w:val="none" w:sz="0" w:space="0" w:color="auto"/>
                    <w:left w:val="none" w:sz="0" w:space="0" w:color="auto"/>
                    <w:bottom w:val="none" w:sz="0" w:space="0" w:color="auto"/>
                    <w:right w:val="none" w:sz="0" w:space="0" w:color="auto"/>
                  </w:divBdr>
                  <w:divsChild>
                    <w:div w:id="1423910876">
                      <w:marLeft w:val="0"/>
                      <w:marRight w:val="0"/>
                      <w:marTop w:val="0"/>
                      <w:marBottom w:val="0"/>
                      <w:divBdr>
                        <w:top w:val="none" w:sz="0" w:space="0" w:color="auto"/>
                        <w:left w:val="none" w:sz="0" w:space="0" w:color="auto"/>
                        <w:bottom w:val="none" w:sz="0" w:space="0" w:color="auto"/>
                        <w:right w:val="none" w:sz="0" w:space="0" w:color="auto"/>
                      </w:divBdr>
                      <w:divsChild>
                        <w:div w:id="680356887">
                          <w:marLeft w:val="0"/>
                          <w:marRight w:val="0"/>
                          <w:marTop w:val="0"/>
                          <w:marBottom w:val="0"/>
                          <w:divBdr>
                            <w:top w:val="none" w:sz="0" w:space="0" w:color="auto"/>
                            <w:left w:val="none" w:sz="0" w:space="0" w:color="auto"/>
                            <w:bottom w:val="none" w:sz="0" w:space="0" w:color="auto"/>
                            <w:right w:val="none" w:sz="0" w:space="0" w:color="auto"/>
                          </w:divBdr>
                          <w:divsChild>
                            <w:div w:id="1442645097">
                              <w:marLeft w:val="0"/>
                              <w:marRight w:val="0"/>
                              <w:marTop w:val="0"/>
                              <w:marBottom w:val="0"/>
                              <w:divBdr>
                                <w:top w:val="none" w:sz="0" w:space="0" w:color="auto"/>
                                <w:left w:val="none" w:sz="0" w:space="0" w:color="auto"/>
                                <w:bottom w:val="none" w:sz="0" w:space="0" w:color="auto"/>
                                <w:right w:val="none" w:sz="0" w:space="0" w:color="auto"/>
                              </w:divBdr>
                              <w:divsChild>
                                <w:div w:id="806778086">
                                  <w:marLeft w:val="0"/>
                                  <w:marRight w:val="0"/>
                                  <w:marTop w:val="0"/>
                                  <w:marBottom w:val="0"/>
                                  <w:divBdr>
                                    <w:top w:val="none" w:sz="0" w:space="0" w:color="auto"/>
                                    <w:left w:val="none" w:sz="0" w:space="0" w:color="auto"/>
                                    <w:bottom w:val="none" w:sz="0" w:space="0" w:color="auto"/>
                                    <w:right w:val="none" w:sz="0" w:space="0" w:color="auto"/>
                                  </w:divBdr>
                                  <w:divsChild>
                                    <w:div w:id="80478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7801599">
                      <w:marLeft w:val="0"/>
                      <w:marRight w:val="0"/>
                      <w:marTop w:val="0"/>
                      <w:marBottom w:val="0"/>
                      <w:divBdr>
                        <w:top w:val="none" w:sz="0" w:space="0" w:color="auto"/>
                        <w:left w:val="none" w:sz="0" w:space="0" w:color="auto"/>
                        <w:bottom w:val="none" w:sz="0" w:space="0" w:color="auto"/>
                        <w:right w:val="none" w:sz="0" w:space="0" w:color="auto"/>
                      </w:divBdr>
                      <w:divsChild>
                        <w:div w:id="94387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2133730">
      <w:bodyDiv w:val="1"/>
      <w:marLeft w:val="0"/>
      <w:marRight w:val="0"/>
      <w:marTop w:val="0"/>
      <w:marBottom w:val="0"/>
      <w:divBdr>
        <w:top w:val="none" w:sz="0" w:space="0" w:color="auto"/>
        <w:left w:val="none" w:sz="0" w:space="0" w:color="auto"/>
        <w:bottom w:val="none" w:sz="0" w:space="0" w:color="auto"/>
        <w:right w:val="none" w:sz="0" w:space="0" w:color="auto"/>
      </w:divBdr>
    </w:div>
    <w:div w:id="1904638367">
      <w:bodyDiv w:val="1"/>
      <w:marLeft w:val="0"/>
      <w:marRight w:val="0"/>
      <w:marTop w:val="0"/>
      <w:marBottom w:val="0"/>
      <w:divBdr>
        <w:top w:val="none" w:sz="0" w:space="0" w:color="auto"/>
        <w:left w:val="none" w:sz="0" w:space="0" w:color="auto"/>
        <w:bottom w:val="none" w:sz="0" w:space="0" w:color="auto"/>
        <w:right w:val="none" w:sz="0" w:space="0" w:color="auto"/>
      </w:divBdr>
    </w:div>
    <w:div w:id="1913007204">
      <w:bodyDiv w:val="1"/>
      <w:marLeft w:val="0"/>
      <w:marRight w:val="0"/>
      <w:marTop w:val="0"/>
      <w:marBottom w:val="0"/>
      <w:divBdr>
        <w:top w:val="none" w:sz="0" w:space="0" w:color="auto"/>
        <w:left w:val="none" w:sz="0" w:space="0" w:color="auto"/>
        <w:bottom w:val="none" w:sz="0" w:space="0" w:color="auto"/>
        <w:right w:val="none" w:sz="0" w:space="0" w:color="auto"/>
      </w:divBdr>
    </w:div>
    <w:div w:id="1927615538">
      <w:bodyDiv w:val="1"/>
      <w:marLeft w:val="0"/>
      <w:marRight w:val="0"/>
      <w:marTop w:val="0"/>
      <w:marBottom w:val="0"/>
      <w:divBdr>
        <w:top w:val="none" w:sz="0" w:space="0" w:color="auto"/>
        <w:left w:val="none" w:sz="0" w:space="0" w:color="auto"/>
        <w:bottom w:val="none" w:sz="0" w:space="0" w:color="auto"/>
        <w:right w:val="none" w:sz="0" w:space="0" w:color="auto"/>
      </w:divBdr>
    </w:div>
    <w:div w:id="1931547703">
      <w:bodyDiv w:val="1"/>
      <w:marLeft w:val="0"/>
      <w:marRight w:val="0"/>
      <w:marTop w:val="0"/>
      <w:marBottom w:val="0"/>
      <w:divBdr>
        <w:top w:val="none" w:sz="0" w:space="0" w:color="auto"/>
        <w:left w:val="none" w:sz="0" w:space="0" w:color="auto"/>
        <w:bottom w:val="none" w:sz="0" w:space="0" w:color="auto"/>
        <w:right w:val="none" w:sz="0" w:space="0" w:color="auto"/>
      </w:divBdr>
      <w:divsChild>
        <w:div w:id="1419643724">
          <w:marLeft w:val="0"/>
          <w:marRight w:val="0"/>
          <w:marTop w:val="0"/>
          <w:marBottom w:val="0"/>
          <w:divBdr>
            <w:top w:val="none" w:sz="0" w:space="0" w:color="auto"/>
            <w:left w:val="none" w:sz="0" w:space="0" w:color="auto"/>
            <w:bottom w:val="none" w:sz="0" w:space="0" w:color="auto"/>
            <w:right w:val="none" w:sz="0" w:space="0" w:color="auto"/>
          </w:divBdr>
        </w:div>
      </w:divsChild>
    </w:div>
    <w:div w:id="1976718482">
      <w:bodyDiv w:val="1"/>
      <w:marLeft w:val="0"/>
      <w:marRight w:val="0"/>
      <w:marTop w:val="0"/>
      <w:marBottom w:val="0"/>
      <w:divBdr>
        <w:top w:val="none" w:sz="0" w:space="0" w:color="auto"/>
        <w:left w:val="none" w:sz="0" w:space="0" w:color="auto"/>
        <w:bottom w:val="none" w:sz="0" w:space="0" w:color="auto"/>
        <w:right w:val="none" w:sz="0" w:space="0" w:color="auto"/>
      </w:divBdr>
    </w:div>
    <w:div w:id="1994601579">
      <w:bodyDiv w:val="1"/>
      <w:marLeft w:val="0"/>
      <w:marRight w:val="0"/>
      <w:marTop w:val="0"/>
      <w:marBottom w:val="0"/>
      <w:divBdr>
        <w:top w:val="none" w:sz="0" w:space="0" w:color="auto"/>
        <w:left w:val="none" w:sz="0" w:space="0" w:color="auto"/>
        <w:bottom w:val="none" w:sz="0" w:space="0" w:color="auto"/>
        <w:right w:val="none" w:sz="0" w:space="0" w:color="auto"/>
      </w:divBdr>
    </w:div>
    <w:div w:id="1997102758">
      <w:bodyDiv w:val="1"/>
      <w:marLeft w:val="0"/>
      <w:marRight w:val="0"/>
      <w:marTop w:val="0"/>
      <w:marBottom w:val="0"/>
      <w:divBdr>
        <w:top w:val="none" w:sz="0" w:space="0" w:color="auto"/>
        <w:left w:val="none" w:sz="0" w:space="0" w:color="auto"/>
        <w:bottom w:val="none" w:sz="0" w:space="0" w:color="auto"/>
        <w:right w:val="none" w:sz="0" w:space="0" w:color="auto"/>
      </w:divBdr>
    </w:div>
    <w:div w:id="1998534847">
      <w:bodyDiv w:val="1"/>
      <w:marLeft w:val="0"/>
      <w:marRight w:val="0"/>
      <w:marTop w:val="0"/>
      <w:marBottom w:val="0"/>
      <w:divBdr>
        <w:top w:val="none" w:sz="0" w:space="0" w:color="auto"/>
        <w:left w:val="none" w:sz="0" w:space="0" w:color="auto"/>
        <w:bottom w:val="none" w:sz="0" w:space="0" w:color="auto"/>
        <w:right w:val="none" w:sz="0" w:space="0" w:color="auto"/>
      </w:divBdr>
    </w:div>
    <w:div w:id="1998652311">
      <w:bodyDiv w:val="1"/>
      <w:marLeft w:val="0"/>
      <w:marRight w:val="0"/>
      <w:marTop w:val="0"/>
      <w:marBottom w:val="0"/>
      <w:divBdr>
        <w:top w:val="none" w:sz="0" w:space="0" w:color="auto"/>
        <w:left w:val="none" w:sz="0" w:space="0" w:color="auto"/>
        <w:bottom w:val="none" w:sz="0" w:space="0" w:color="auto"/>
        <w:right w:val="none" w:sz="0" w:space="0" w:color="auto"/>
      </w:divBdr>
    </w:div>
    <w:div w:id="2005235510">
      <w:bodyDiv w:val="1"/>
      <w:marLeft w:val="0"/>
      <w:marRight w:val="0"/>
      <w:marTop w:val="0"/>
      <w:marBottom w:val="0"/>
      <w:divBdr>
        <w:top w:val="none" w:sz="0" w:space="0" w:color="auto"/>
        <w:left w:val="none" w:sz="0" w:space="0" w:color="auto"/>
        <w:bottom w:val="none" w:sz="0" w:space="0" w:color="auto"/>
        <w:right w:val="none" w:sz="0" w:space="0" w:color="auto"/>
      </w:divBdr>
    </w:div>
    <w:div w:id="2017026848">
      <w:bodyDiv w:val="1"/>
      <w:marLeft w:val="0"/>
      <w:marRight w:val="0"/>
      <w:marTop w:val="0"/>
      <w:marBottom w:val="0"/>
      <w:divBdr>
        <w:top w:val="none" w:sz="0" w:space="0" w:color="auto"/>
        <w:left w:val="none" w:sz="0" w:space="0" w:color="auto"/>
        <w:bottom w:val="none" w:sz="0" w:space="0" w:color="auto"/>
        <w:right w:val="none" w:sz="0" w:space="0" w:color="auto"/>
      </w:divBdr>
      <w:divsChild>
        <w:div w:id="2643159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19690936">
      <w:bodyDiv w:val="1"/>
      <w:marLeft w:val="0"/>
      <w:marRight w:val="0"/>
      <w:marTop w:val="0"/>
      <w:marBottom w:val="0"/>
      <w:divBdr>
        <w:top w:val="none" w:sz="0" w:space="0" w:color="auto"/>
        <w:left w:val="none" w:sz="0" w:space="0" w:color="auto"/>
        <w:bottom w:val="none" w:sz="0" w:space="0" w:color="auto"/>
        <w:right w:val="none" w:sz="0" w:space="0" w:color="auto"/>
      </w:divBdr>
    </w:div>
    <w:div w:id="2021466353">
      <w:bodyDiv w:val="1"/>
      <w:marLeft w:val="0"/>
      <w:marRight w:val="0"/>
      <w:marTop w:val="0"/>
      <w:marBottom w:val="0"/>
      <w:divBdr>
        <w:top w:val="none" w:sz="0" w:space="0" w:color="auto"/>
        <w:left w:val="none" w:sz="0" w:space="0" w:color="auto"/>
        <w:bottom w:val="none" w:sz="0" w:space="0" w:color="auto"/>
        <w:right w:val="none" w:sz="0" w:space="0" w:color="auto"/>
      </w:divBdr>
    </w:div>
    <w:div w:id="2022202470">
      <w:bodyDiv w:val="1"/>
      <w:marLeft w:val="0"/>
      <w:marRight w:val="0"/>
      <w:marTop w:val="0"/>
      <w:marBottom w:val="0"/>
      <w:divBdr>
        <w:top w:val="none" w:sz="0" w:space="0" w:color="auto"/>
        <w:left w:val="none" w:sz="0" w:space="0" w:color="auto"/>
        <w:bottom w:val="none" w:sz="0" w:space="0" w:color="auto"/>
        <w:right w:val="none" w:sz="0" w:space="0" w:color="auto"/>
      </w:divBdr>
    </w:div>
    <w:div w:id="2038966967">
      <w:bodyDiv w:val="1"/>
      <w:marLeft w:val="0"/>
      <w:marRight w:val="0"/>
      <w:marTop w:val="0"/>
      <w:marBottom w:val="0"/>
      <w:divBdr>
        <w:top w:val="none" w:sz="0" w:space="0" w:color="auto"/>
        <w:left w:val="none" w:sz="0" w:space="0" w:color="auto"/>
        <w:bottom w:val="none" w:sz="0" w:space="0" w:color="auto"/>
        <w:right w:val="none" w:sz="0" w:space="0" w:color="auto"/>
      </w:divBdr>
    </w:div>
    <w:div w:id="2040010519">
      <w:bodyDiv w:val="1"/>
      <w:marLeft w:val="0"/>
      <w:marRight w:val="0"/>
      <w:marTop w:val="0"/>
      <w:marBottom w:val="0"/>
      <w:divBdr>
        <w:top w:val="none" w:sz="0" w:space="0" w:color="auto"/>
        <w:left w:val="none" w:sz="0" w:space="0" w:color="auto"/>
        <w:bottom w:val="none" w:sz="0" w:space="0" w:color="auto"/>
        <w:right w:val="none" w:sz="0" w:space="0" w:color="auto"/>
      </w:divBdr>
    </w:div>
    <w:div w:id="2041321257">
      <w:bodyDiv w:val="1"/>
      <w:marLeft w:val="0"/>
      <w:marRight w:val="0"/>
      <w:marTop w:val="0"/>
      <w:marBottom w:val="0"/>
      <w:divBdr>
        <w:top w:val="none" w:sz="0" w:space="0" w:color="auto"/>
        <w:left w:val="none" w:sz="0" w:space="0" w:color="auto"/>
        <w:bottom w:val="none" w:sz="0" w:space="0" w:color="auto"/>
        <w:right w:val="none" w:sz="0" w:space="0" w:color="auto"/>
      </w:divBdr>
    </w:div>
    <w:div w:id="2052412375">
      <w:bodyDiv w:val="1"/>
      <w:marLeft w:val="0"/>
      <w:marRight w:val="0"/>
      <w:marTop w:val="0"/>
      <w:marBottom w:val="0"/>
      <w:divBdr>
        <w:top w:val="none" w:sz="0" w:space="0" w:color="auto"/>
        <w:left w:val="none" w:sz="0" w:space="0" w:color="auto"/>
        <w:bottom w:val="none" w:sz="0" w:space="0" w:color="auto"/>
        <w:right w:val="none" w:sz="0" w:space="0" w:color="auto"/>
      </w:divBdr>
    </w:div>
    <w:div w:id="2062485418">
      <w:bodyDiv w:val="1"/>
      <w:marLeft w:val="0"/>
      <w:marRight w:val="0"/>
      <w:marTop w:val="0"/>
      <w:marBottom w:val="0"/>
      <w:divBdr>
        <w:top w:val="none" w:sz="0" w:space="0" w:color="auto"/>
        <w:left w:val="none" w:sz="0" w:space="0" w:color="auto"/>
        <w:bottom w:val="none" w:sz="0" w:space="0" w:color="auto"/>
        <w:right w:val="none" w:sz="0" w:space="0" w:color="auto"/>
      </w:divBdr>
    </w:div>
    <w:div w:id="2077240212">
      <w:bodyDiv w:val="1"/>
      <w:marLeft w:val="0"/>
      <w:marRight w:val="0"/>
      <w:marTop w:val="0"/>
      <w:marBottom w:val="0"/>
      <w:divBdr>
        <w:top w:val="none" w:sz="0" w:space="0" w:color="auto"/>
        <w:left w:val="none" w:sz="0" w:space="0" w:color="auto"/>
        <w:bottom w:val="none" w:sz="0" w:space="0" w:color="auto"/>
        <w:right w:val="none" w:sz="0" w:space="0" w:color="auto"/>
      </w:divBdr>
    </w:div>
    <w:div w:id="2086412784">
      <w:bodyDiv w:val="1"/>
      <w:marLeft w:val="0"/>
      <w:marRight w:val="0"/>
      <w:marTop w:val="0"/>
      <w:marBottom w:val="0"/>
      <w:divBdr>
        <w:top w:val="none" w:sz="0" w:space="0" w:color="auto"/>
        <w:left w:val="none" w:sz="0" w:space="0" w:color="auto"/>
        <w:bottom w:val="none" w:sz="0" w:space="0" w:color="auto"/>
        <w:right w:val="none" w:sz="0" w:space="0" w:color="auto"/>
      </w:divBdr>
    </w:div>
    <w:div w:id="2090347940">
      <w:bodyDiv w:val="1"/>
      <w:marLeft w:val="0"/>
      <w:marRight w:val="0"/>
      <w:marTop w:val="0"/>
      <w:marBottom w:val="0"/>
      <w:divBdr>
        <w:top w:val="none" w:sz="0" w:space="0" w:color="auto"/>
        <w:left w:val="none" w:sz="0" w:space="0" w:color="auto"/>
        <w:bottom w:val="none" w:sz="0" w:space="0" w:color="auto"/>
        <w:right w:val="none" w:sz="0" w:space="0" w:color="auto"/>
      </w:divBdr>
      <w:divsChild>
        <w:div w:id="44573011">
          <w:blockQuote w:val="1"/>
          <w:marLeft w:val="720"/>
          <w:marRight w:val="720"/>
          <w:marTop w:val="100"/>
          <w:marBottom w:val="100"/>
          <w:divBdr>
            <w:top w:val="none" w:sz="0" w:space="0" w:color="auto"/>
            <w:left w:val="none" w:sz="0" w:space="0" w:color="auto"/>
            <w:bottom w:val="none" w:sz="0" w:space="0" w:color="auto"/>
            <w:right w:val="none" w:sz="0" w:space="0" w:color="auto"/>
          </w:divBdr>
        </w:div>
        <w:div w:id="1871532267">
          <w:blockQuote w:val="1"/>
          <w:marLeft w:val="720"/>
          <w:marRight w:val="720"/>
          <w:marTop w:val="100"/>
          <w:marBottom w:val="100"/>
          <w:divBdr>
            <w:top w:val="none" w:sz="0" w:space="0" w:color="auto"/>
            <w:left w:val="none" w:sz="0" w:space="0" w:color="auto"/>
            <w:bottom w:val="none" w:sz="0" w:space="0" w:color="auto"/>
            <w:right w:val="none" w:sz="0" w:space="0" w:color="auto"/>
          </w:divBdr>
        </w:div>
        <w:div w:id="2057116747">
          <w:blockQuote w:val="1"/>
          <w:marLeft w:val="720"/>
          <w:marRight w:val="720"/>
          <w:marTop w:val="100"/>
          <w:marBottom w:val="100"/>
          <w:divBdr>
            <w:top w:val="none" w:sz="0" w:space="0" w:color="auto"/>
            <w:left w:val="none" w:sz="0" w:space="0" w:color="auto"/>
            <w:bottom w:val="none" w:sz="0" w:space="0" w:color="auto"/>
            <w:right w:val="none" w:sz="0" w:space="0" w:color="auto"/>
          </w:divBdr>
        </w:div>
        <w:div w:id="20360730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9596489">
      <w:bodyDiv w:val="1"/>
      <w:marLeft w:val="0"/>
      <w:marRight w:val="0"/>
      <w:marTop w:val="0"/>
      <w:marBottom w:val="0"/>
      <w:divBdr>
        <w:top w:val="none" w:sz="0" w:space="0" w:color="auto"/>
        <w:left w:val="none" w:sz="0" w:space="0" w:color="auto"/>
        <w:bottom w:val="none" w:sz="0" w:space="0" w:color="auto"/>
        <w:right w:val="none" w:sz="0" w:space="0" w:color="auto"/>
      </w:divBdr>
    </w:div>
    <w:div w:id="2102749916">
      <w:bodyDiv w:val="1"/>
      <w:marLeft w:val="0"/>
      <w:marRight w:val="0"/>
      <w:marTop w:val="0"/>
      <w:marBottom w:val="0"/>
      <w:divBdr>
        <w:top w:val="none" w:sz="0" w:space="0" w:color="auto"/>
        <w:left w:val="none" w:sz="0" w:space="0" w:color="auto"/>
        <w:bottom w:val="none" w:sz="0" w:space="0" w:color="auto"/>
        <w:right w:val="none" w:sz="0" w:space="0" w:color="auto"/>
      </w:divBdr>
    </w:div>
    <w:div w:id="2108037246">
      <w:bodyDiv w:val="1"/>
      <w:marLeft w:val="0"/>
      <w:marRight w:val="0"/>
      <w:marTop w:val="0"/>
      <w:marBottom w:val="0"/>
      <w:divBdr>
        <w:top w:val="none" w:sz="0" w:space="0" w:color="auto"/>
        <w:left w:val="none" w:sz="0" w:space="0" w:color="auto"/>
        <w:bottom w:val="none" w:sz="0" w:space="0" w:color="auto"/>
        <w:right w:val="none" w:sz="0" w:space="0" w:color="auto"/>
      </w:divBdr>
    </w:div>
    <w:div w:id="2118794485">
      <w:bodyDiv w:val="1"/>
      <w:marLeft w:val="0"/>
      <w:marRight w:val="0"/>
      <w:marTop w:val="0"/>
      <w:marBottom w:val="0"/>
      <w:divBdr>
        <w:top w:val="none" w:sz="0" w:space="0" w:color="auto"/>
        <w:left w:val="none" w:sz="0" w:space="0" w:color="auto"/>
        <w:bottom w:val="none" w:sz="0" w:space="0" w:color="auto"/>
        <w:right w:val="none" w:sz="0" w:space="0" w:color="auto"/>
      </w:divBdr>
      <w:divsChild>
        <w:div w:id="1339236862">
          <w:blockQuote w:val="1"/>
          <w:marLeft w:val="720"/>
          <w:marRight w:val="720"/>
          <w:marTop w:val="100"/>
          <w:marBottom w:val="100"/>
          <w:divBdr>
            <w:top w:val="none" w:sz="0" w:space="0" w:color="auto"/>
            <w:left w:val="none" w:sz="0" w:space="0" w:color="auto"/>
            <w:bottom w:val="none" w:sz="0" w:space="0" w:color="auto"/>
            <w:right w:val="none" w:sz="0" w:space="0" w:color="auto"/>
          </w:divBdr>
        </w:div>
        <w:div w:id="618608244">
          <w:blockQuote w:val="1"/>
          <w:marLeft w:val="720"/>
          <w:marRight w:val="720"/>
          <w:marTop w:val="100"/>
          <w:marBottom w:val="100"/>
          <w:divBdr>
            <w:top w:val="none" w:sz="0" w:space="0" w:color="auto"/>
            <w:left w:val="none" w:sz="0" w:space="0" w:color="auto"/>
            <w:bottom w:val="none" w:sz="0" w:space="0" w:color="auto"/>
            <w:right w:val="none" w:sz="0" w:space="0" w:color="auto"/>
          </w:divBdr>
        </w:div>
        <w:div w:id="289165432">
          <w:blockQuote w:val="1"/>
          <w:marLeft w:val="720"/>
          <w:marRight w:val="720"/>
          <w:marTop w:val="100"/>
          <w:marBottom w:val="100"/>
          <w:divBdr>
            <w:top w:val="none" w:sz="0" w:space="0" w:color="auto"/>
            <w:left w:val="none" w:sz="0" w:space="0" w:color="auto"/>
            <w:bottom w:val="none" w:sz="0" w:space="0" w:color="auto"/>
            <w:right w:val="none" w:sz="0" w:space="0" w:color="auto"/>
          </w:divBdr>
        </w:div>
        <w:div w:id="6946970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30779912">
      <w:bodyDiv w:val="1"/>
      <w:marLeft w:val="0"/>
      <w:marRight w:val="0"/>
      <w:marTop w:val="0"/>
      <w:marBottom w:val="0"/>
      <w:divBdr>
        <w:top w:val="none" w:sz="0" w:space="0" w:color="auto"/>
        <w:left w:val="none" w:sz="0" w:space="0" w:color="auto"/>
        <w:bottom w:val="none" w:sz="0" w:space="0" w:color="auto"/>
        <w:right w:val="none" w:sz="0" w:space="0" w:color="auto"/>
      </w:divBdr>
    </w:div>
    <w:div w:id="21454690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luminor.ee/investor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arunas.kubilius@luminorgroup.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C4B8F4-F380-4EC4-8D00-A6ECCE21B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789</TotalTime>
  <Pages>3</Pages>
  <Words>921</Words>
  <Characters>5253</Characters>
  <Application>Microsoft Office Word</Application>
  <DocSecurity>0</DocSecurity>
  <Lines>43</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Evelina Laučiūtė | COAGENCY</dc:creator>
  <cp:keywords/>
  <cp:lastModifiedBy>Akvile</cp:lastModifiedBy>
  <cp:revision>533</cp:revision>
  <dcterms:created xsi:type="dcterms:W3CDTF">2025-11-10T12:23:00Z</dcterms:created>
  <dcterms:modified xsi:type="dcterms:W3CDTF">2026-07-22T13:44:00Z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a72d981-70d3-422f-84c9-c3f8ec269a2c_Enabled">
    <vt:lpwstr>true</vt:lpwstr>
  </property>
  <property fmtid="{D5CDD505-2E9C-101B-9397-08002B2CF9AE}" pid="3" name="MSIP_Label_fa72d981-70d3-422f-84c9-c3f8ec269a2c_SetDate">
    <vt:lpwstr>2025-06-25T11:38:43Z</vt:lpwstr>
  </property>
  <property fmtid="{D5CDD505-2E9C-101B-9397-08002B2CF9AE}" pid="4" name="MSIP_Label_fa72d981-70d3-422f-84c9-c3f8ec269a2c_Method">
    <vt:lpwstr>Privileged</vt:lpwstr>
  </property>
  <property fmtid="{D5CDD505-2E9C-101B-9397-08002B2CF9AE}" pid="5" name="MSIP_Label_fa72d981-70d3-422f-84c9-c3f8ec269a2c_Name">
    <vt:lpwstr>fa72d981-70d3-422f-84c9-c3f8ec269a2c</vt:lpwstr>
  </property>
  <property fmtid="{D5CDD505-2E9C-101B-9397-08002B2CF9AE}" pid="6" name="MSIP_Label_fa72d981-70d3-422f-84c9-c3f8ec269a2c_SiteId">
    <vt:lpwstr>5bdfb231-1958-42c0-8a9b-0cda186703b2</vt:lpwstr>
  </property>
  <property fmtid="{D5CDD505-2E9C-101B-9397-08002B2CF9AE}" pid="7" name="MSIP_Label_fa72d981-70d3-422f-84c9-c3f8ec269a2c_ActionId">
    <vt:lpwstr>6516ba5b-677c-40d1-bad7-360d5d8a7585</vt:lpwstr>
  </property>
  <property fmtid="{D5CDD505-2E9C-101B-9397-08002B2CF9AE}" pid="8" name="MSIP_Label_fa72d981-70d3-422f-84c9-c3f8ec269a2c_ContentBits">
    <vt:lpwstr>0</vt:lpwstr>
  </property>
  <property fmtid="{D5CDD505-2E9C-101B-9397-08002B2CF9AE}" pid="9" name="GrammarlyDocumentId">
    <vt:lpwstr>d5d054e6-2f69-422f-9d46-1a5a883d408b</vt:lpwstr>
  </property>
</Properties>
</file>